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7B09" w14:textId="56A02D92" w:rsidR="00C20F45" w:rsidRPr="00C20F45" w:rsidRDefault="00C20F45" w:rsidP="00C20F45">
      <w:pPr>
        <w:pStyle w:val="Heading1"/>
      </w:pPr>
      <w:r w:rsidRPr="00C20F45">
        <w:t>Environment Variables</w:t>
      </w:r>
    </w:p>
    <w:p w14:paraId="1AA5F957" w14:textId="77777777" w:rsidR="00C20F45" w:rsidRDefault="00C20F45" w:rsidP="00C20F45">
      <w:pPr>
        <w:pStyle w:val="Heading2"/>
      </w:pPr>
      <w:r w:rsidRPr="00C20F45">
        <w:t>What are Environment Variables?</w:t>
      </w:r>
    </w:p>
    <w:p w14:paraId="18355432" w14:textId="50EBCCB8" w:rsidR="00C20F45" w:rsidRPr="00C20F45" w:rsidRDefault="00C20F45" w:rsidP="00C20F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5B35C0" w14:textId="77777777" w:rsidR="00C20F45" w:rsidRP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 xml:space="preserve">Environment variables are </w:t>
      </w:r>
      <w:r w:rsidRPr="00C20F45">
        <w:rPr>
          <w:rFonts w:ascii="Roboto Mono" w:hAnsi="Roboto Mono" w:eastAsia="Roboto Mono"/>
          <w:b/>
          <w:bCs/>
        </w:rPr>
        <w:t>dynamic values stored by the operating system</w:t>
      </w:r>
      <w:r w:rsidRPr="00C20F45">
        <w:rPr>
          <w:rFonts w:ascii="Roboto Mono" w:hAnsi="Roboto Mono" w:eastAsia="Roboto Mono"/>
        </w:rPr>
        <w:t xml:space="preserve"> that can affect the way running programs behave. Think of them as </w:t>
      </w:r>
      <w:r w:rsidRPr="00C20F45">
        <w:rPr>
          <w:rFonts w:ascii="Roboto Mono" w:hAnsi="Roboto Mono" w:eastAsia="Roboto Mono"/>
          <w:b/>
          <w:bCs/>
        </w:rPr>
        <w:t>global settings</w:t>
      </w:r>
      <w:r w:rsidRPr="00C20F45">
        <w:rPr>
          <w:rFonts w:ascii="Roboto Mono" w:hAnsi="Roboto Mono" w:eastAsia="Roboto Mono"/>
        </w:rPr>
        <w:t xml:space="preserve"> that programs can read (and sometimes write to) to configure themselves.</w:t>
      </w:r>
    </w:p>
    <w:p w14:paraId="0229FAF8" w14:textId="77777777" w:rsid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 xml:space="preserve">They are </w:t>
      </w:r>
      <w:r w:rsidRPr="00C20F45">
        <w:rPr>
          <w:rFonts w:ascii="Roboto Mono" w:hAnsi="Roboto Mono" w:eastAsia="Roboto Mono"/>
          <w:b/>
          <w:bCs/>
        </w:rPr>
        <w:t>key-value pairs</w:t>
      </w:r>
      <w:r w:rsidRPr="00C20F45">
        <w:rPr>
          <w:rFonts w:ascii="Roboto Mono" w:hAnsi="Roboto Mono" w:eastAsia="Roboto Mono"/>
        </w:rPr>
        <w:t>, like:</w:t>
      </w:r>
    </w:p>
    <w:p w14:paraId="07D06542" w14:textId="40252A2D" w:rsidR="00C20F45" w:rsidRPr="00C20F45" w:rsidRDefault="00C20F45" w:rsidP="00C20F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CFC74D" wp14:editId="71C14F8E">
            <wp:extent cx="5943600" cy="645160"/>
            <wp:effectExtent l="0" t="0" r="0" b="2540"/>
            <wp:docPr id="24168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89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A515" w14:textId="77777777" w:rsidR="00C20F45" w:rsidRP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KEY = VALUE</w:t>
      </w:r>
    </w:p>
    <w:p w14:paraId="1802D7D2" w14:textId="77777777" w:rsidR="00C20F45" w:rsidRDefault="00C20F45" w:rsidP="00C20F45">
      <w:pPr>
        <w:pStyle w:val="Heading2"/>
      </w:pPr>
      <w:r w:rsidRPr="00C20F45">
        <w:t>Example</w:t>
      </w:r>
    </w:p>
    <w:p w14:paraId="3008A39C" w14:textId="567956D6" w:rsidR="00C20F45" w:rsidRDefault="00C20F45" w:rsidP="00C20F4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5C785E" w14:textId="0EA2FB4D" w:rsidR="00E71530" w:rsidRPr="00C20F45" w:rsidRDefault="00E71530" w:rsidP="00C20F45">
      <w:r>
        <w:rPr>
          <w:noProof/>
        </w:rPr>
        <w:drawing>
          <wp:inline distT="0" distB="0" distL="0" distR="0" wp14:anchorId="1D8F625F" wp14:editId="20BDAAD9">
            <wp:extent cx="5343525" cy="790575"/>
            <wp:effectExtent l="0" t="0" r="9525" b="9525"/>
            <wp:docPr id="20279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6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5ED1" w14:textId="77777777" w:rsidR="00C20F45" w:rsidRPr="00C20F45" w:rsidRDefault="00C20F45" w:rsidP="00C20F45">
      <w:pPr>
        <w:numPr>
          <w:ilvl w:val="0"/>
          <w:numId w:val="1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PATH: tells the system where to look for executable programs.</w:t>
      </w:r>
    </w:p>
    <w:p w14:paraId="6828555C" w14:textId="77777777" w:rsidR="00C20F45" w:rsidRPr="00C20F45" w:rsidRDefault="00C20F45" w:rsidP="00C20F45">
      <w:pPr>
        <w:numPr>
          <w:ilvl w:val="0"/>
          <w:numId w:val="1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HOME (Linux/macOS) or USERPROFILE (Windows): path to your user’s home directory.</w:t>
      </w:r>
    </w:p>
    <w:p w14:paraId="6E5F97AA" w14:textId="77777777" w:rsidR="00C20F45" w:rsidRPr="00C20F45" w:rsidRDefault="00C20F45" w:rsidP="00C20F45">
      <w:pPr>
        <w:numPr>
          <w:ilvl w:val="0"/>
          <w:numId w:val="1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DATABASE_URL: connection info for a database in an application.</w:t>
      </w:r>
    </w:p>
    <w:p w14:paraId="644A4E84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2F6AAFE">
          <v:rect id="_x0000_i1025" style="width:0;height:1.5pt" o:hralign="center" o:hrstd="t" o:hr="t" fillcolor="#a0a0a0" stroked="f"/>
        </w:pict>
      </w:r>
    </w:p>
    <w:p w14:paraId="11B2FE3D" w14:textId="77777777" w:rsidR="00C20F45" w:rsidRDefault="00C20F45" w:rsidP="00C20F45">
      <w:pPr>
        <w:pStyle w:val="Heading2"/>
      </w:pPr>
      <w:r w:rsidRPr="00C20F45">
        <w:t>Why They Are Used</w:t>
      </w:r>
    </w:p>
    <w:p w14:paraId="4CE938B8" w14:textId="2A31D0AC" w:rsidR="00C20F45" w:rsidRPr="00C20F45" w:rsidRDefault="00C20F45" w:rsidP="00C20F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D02D4C" w14:textId="77777777" w:rsidR="00C20F45" w:rsidRPr="00C20F45" w:rsidRDefault="00C20F45" w:rsidP="00C20F45">
      <w:pPr>
        <w:numPr>
          <w:ilvl w:val="0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Configuration without changing code</w:t>
      </w:r>
    </w:p>
    <w:p w14:paraId="3F668CDC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lastRenderedPageBreak/>
        <w:t>You can store sensitive info (API keys, DB credentials) outside your code.</w:t>
      </w:r>
    </w:p>
    <w:p w14:paraId="5C369C00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Example: Instead of hardcoding your database password, you can read it from an environment variable.</w:t>
      </w:r>
    </w:p>
    <w:p w14:paraId="360BA22A" w14:textId="77777777" w:rsidR="00C20F45" w:rsidRPr="00C20F45" w:rsidRDefault="00C20F45" w:rsidP="00C20F45">
      <w:pPr>
        <w:numPr>
          <w:ilvl w:val="0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System-wide settings</w:t>
      </w:r>
    </w:p>
    <w:p w14:paraId="7758E9E4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Programs can access paths, locales, or language preferences without explicitly configuring each one.</w:t>
      </w:r>
    </w:p>
    <w:p w14:paraId="2911B85B" w14:textId="77777777" w:rsidR="00C20F45" w:rsidRPr="00C20F45" w:rsidRDefault="00C20F45" w:rsidP="00C20F45">
      <w:pPr>
        <w:numPr>
          <w:ilvl w:val="0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Portability</w:t>
      </w:r>
    </w:p>
    <w:p w14:paraId="27DA3D86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Your application can run on different systems without changing the source code—just change the environment variables.</w:t>
      </w:r>
    </w:p>
    <w:p w14:paraId="7A76F593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C0AA0A6">
          <v:rect id="_x0000_i1026" style="width:0;height:1.5pt" o:hralign="center" o:hrstd="t" o:hr="t" fillcolor="#a0a0a0" stroked="f"/>
        </w:pict>
      </w:r>
    </w:p>
    <w:p w14:paraId="40B7F593" w14:textId="77777777" w:rsidR="00C20F45" w:rsidRDefault="00C20F45" w:rsidP="00C20F45">
      <w:pPr>
        <w:pStyle w:val="Heading2"/>
      </w:pPr>
      <w:r w:rsidRPr="00C20F45">
        <w:t>How They Work in Practice</w:t>
      </w:r>
    </w:p>
    <w:p w14:paraId="7857AAAB" w14:textId="563B68FE" w:rsidR="00C20F45" w:rsidRPr="00C20F45" w:rsidRDefault="00C20F45" w:rsidP="00C20F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54D4E7" w14:textId="77777777" w:rsidR="00C20F45" w:rsidRDefault="00C20F45" w:rsidP="00C20F45">
      <w:pPr>
        <w:numPr>
          <w:ilvl w:val="0"/>
          <w:numId w:val="3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Linux / macOS (Bash)</w:t>
      </w:r>
      <w:r w:rsidRPr="00C20F45">
        <w:rPr>
          <w:rFonts w:ascii="Roboto Mono" w:hAnsi="Roboto Mono" w:eastAsia="Roboto Mono"/>
        </w:rPr>
        <w:t>:</w:t>
      </w:r>
    </w:p>
    <w:p w14:paraId="06A8E806" w14:textId="612FB947" w:rsidR="00AD615D" w:rsidRPr="00C20F45" w:rsidRDefault="00362304" w:rsidP="00AD61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E3C61C" wp14:editId="4CE872F1">
            <wp:extent cx="5943600" cy="1472565"/>
            <wp:effectExtent l="0" t="0" r="0" b="0"/>
            <wp:docPr id="179876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63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CEE2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Set an environment variable called DATABASE_URL</w:t>
      </w:r>
    </w:p>
    <w:p w14:paraId="2771573F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export DATABASE_URL="postgres://user:pass@localhost:5432/mydb"</w:t>
      </w:r>
    </w:p>
    <w:p w14:paraId="422CC6A1" w14:textId="77777777" w:rsidR="00362304" w:rsidRPr="00362304" w:rsidRDefault="00362304" w:rsidP="00362304">
      <w:pPr>
        <w:rPr>
          <w:rFonts w:ascii="Roboto Mono" w:hAnsi="Roboto Mono"/>
        </w:rPr>
      </w:pPr>
    </w:p>
    <w:p w14:paraId="4ACCF7E9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Access (read) the environment variable</w:t>
      </w:r>
    </w:p>
    <w:p w14:paraId="64CE5503" w14:textId="344F954A" w:rsidR="00C20F45" w:rsidRPr="00C20F45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echo $DATABASE_URL</w:t>
      </w:r>
    </w:p>
    <w:p w14:paraId="5AA052B8" w14:textId="77777777" w:rsidR="00C20F45" w:rsidRDefault="00C20F45" w:rsidP="00C20F45">
      <w:pPr>
        <w:numPr>
          <w:ilvl w:val="0"/>
          <w:numId w:val="4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Windows (Command Prompt)</w:t>
      </w:r>
      <w:r w:rsidRPr="00C20F45">
        <w:rPr>
          <w:rFonts w:ascii="Roboto Mono" w:hAnsi="Roboto Mono" w:eastAsia="Roboto Mono"/>
        </w:rPr>
        <w:t>:</w:t>
      </w:r>
    </w:p>
    <w:p w14:paraId="3D8CE323" w14:textId="275435CA" w:rsidR="00AD615D" w:rsidRPr="00C20F45" w:rsidRDefault="00362304" w:rsidP="00AD61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A05043" wp14:editId="7F6E61AA">
            <wp:extent cx="5943600" cy="1445260"/>
            <wp:effectExtent l="0" t="0" r="0" b="2540"/>
            <wp:docPr id="43246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61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D54C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Set an environment variable called DATABASE_URL</w:t>
      </w:r>
    </w:p>
    <w:p w14:paraId="0B7F6FEC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set DATABASE_URL=postgres://user:pass@localhost:5432/mydb</w:t>
      </w:r>
    </w:p>
    <w:p w14:paraId="32F563C3" w14:textId="77777777" w:rsidR="00362304" w:rsidRPr="00362304" w:rsidRDefault="00362304" w:rsidP="00362304">
      <w:pPr>
        <w:rPr>
          <w:rFonts w:ascii="Roboto Mono" w:hAnsi="Roboto Mono"/>
        </w:rPr>
      </w:pPr>
    </w:p>
    <w:p w14:paraId="0B00FE12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Access (read) the environment variable</w:t>
      </w:r>
    </w:p>
    <w:p w14:paraId="2B206B0F" w14:textId="401F9DEE" w:rsidR="00C20F45" w:rsidRPr="00C20F45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echo %DATABASE_URL%</w:t>
      </w:r>
    </w:p>
    <w:p w14:paraId="15B7E4CF" w14:textId="77777777" w:rsidR="00C20F45" w:rsidRDefault="00C20F45" w:rsidP="00C20F45">
      <w:pPr>
        <w:numPr>
          <w:ilvl w:val="0"/>
          <w:numId w:val="5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In Code (Example in Node.js)</w:t>
      </w:r>
      <w:r w:rsidRPr="00C20F45">
        <w:rPr>
          <w:rFonts w:ascii="Roboto Mono" w:hAnsi="Roboto Mono" w:eastAsia="Roboto Mono"/>
        </w:rPr>
        <w:t>:</w:t>
      </w:r>
    </w:p>
    <w:p w14:paraId="357C5046" w14:textId="6E934752" w:rsidR="00AD615D" w:rsidRPr="00C20F45" w:rsidRDefault="00362304" w:rsidP="00AD61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240449" wp14:editId="096DD63F">
            <wp:extent cx="5943600" cy="1497330"/>
            <wp:effectExtent l="0" t="0" r="0" b="7620"/>
            <wp:docPr id="92120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00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8E33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// Access an environment variable from the OS</w:t>
      </w:r>
    </w:p>
    <w:p w14:paraId="61503AF4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// process.env is where Node.js stores environment variables</w:t>
      </w:r>
    </w:p>
    <w:p w14:paraId="5DF2895E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const dbUrl = process.env.DATABASE_URL;</w:t>
      </w:r>
    </w:p>
    <w:p w14:paraId="3C8CB61D" w14:textId="77777777" w:rsidR="00362304" w:rsidRPr="00362304" w:rsidRDefault="00362304" w:rsidP="00362304">
      <w:pPr>
        <w:rPr>
          <w:rFonts w:ascii="Roboto Mono" w:hAnsi="Roboto Mono"/>
        </w:rPr>
      </w:pPr>
    </w:p>
    <w:p w14:paraId="403B7054" w14:textId="7D333DA4" w:rsidR="00C20F45" w:rsidRPr="00C20F45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console.log("Database URL from environment variable:", dbUrl);</w:t>
      </w:r>
    </w:p>
    <w:p w14:paraId="43510D2C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C1D9FE">
          <v:rect id="_x0000_i1027" style="width:0;height:1.5pt" o:hralign="center" o:hrstd="t" o:hr="t" fillcolor="#a0a0a0" stroked="f"/>
        </w:pict>
      </w:r>
    </w:p>
    <w:p w14:paraId="177335D7" w14:textId="77777777" w:rsidR="00C20F45" w:rsidRDefault="00C20F45" w:rsidP="00C20F45">
      <w:pPr>
        <w:pStyle w:val="Heading2"/>
      </w:pPr>
      <w:r w:rsidRPr="00C20F45">
        <w:t>Common Uses in Web Development</w:t>
      </w:r>
    </w:p>
    <w:p w14:paraId="307315F8" w14:textId="4A1EA887" w:rsidR="00C20F45" w:rsidRPr="00C20F45" w:rsidRDefault="00C20F45" w:rsidP="00C20F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E53F50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Storing secrets:</w:t>
      </w:r>
      <w:r w:rsidRPr="00C20F45">
        <w:rPr>
          <w:rFonts w:ascii="Roboto Mono" w:hAnsi="Roboto Mono" w:eastAsia="Roboto Mono"/>
        </w:rPr>
        <w:t xml:space="preserve"> API keys, tokens, passwords</w:t>
      </w:r>
    </w:p>
    <w:p w14:paraId="2ABAC179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lastRenderedPageBreak/>
        <w:t>Configuring the environment:</w:t>
      </w:r>
      <w:r w:rsidRPr="00C20F45">
        <w:rPr>
          <w:rFonts w:ascii="Roboto Mono" w:hAnsi="Roboto Mono" w:eastAsia="Roboto Mono"/>
        </w:rPr>
        <w:t xml:space="preserve"> development, testing, production</w:t>
      </w:r>
    </w:p>
    <w:p w14:paraId="599CF787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Setting paths for tools:</w:t>
      </w:r>
      <w:r w:rsidRPr="00C20F45">
        <w:rPr>
          <w:rFonts w:ascii="Roboto Mono" w:hAnsi="Roboto Mono" w:eastAsia="Roboto Mono"/>
        </w:rPr>
        <w:t xml:space="preserve"> Node.js, Python, Java executables</w:t>
      </w:r>
    </w:p>
    <w:p w14:paraId="75D0D533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Avoiding hardcoding:</w:t>
      </w:r>
      <w:r w:rsidRPr="00C20F45">
        <w:rPr>
          <w:rFonts w:ascii="Roboto Mono" w:hAnsi="Roboto Mono" w:eastAsia="Roboto Mono"/>
        </w:rPr>
        <w:t xml:space="preserve"> safer and more flexible applications</w:t>
      </w:r>
    </w:p>
    <w:p w14:paraId="678FF997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D4CF5F">
          <v:rect id="_x0000_i1028" style="width:0;height:1.5pt" o:hralign="center" o:hrstd="t" o:hr="t" fillcolor="#a0a0a0" stroked="f"/>
        </w:pict>
      </w:r>
    </w:p>
    <w:p w14:paraId="1966FDA2" w14:textId="77777777" w:rsidR="00C20F45" w:rsidRP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cs="Segoe UI Emoji" w:eastAsia="Roboto Mono"/>
        </w:rPr>
        <w:t>💡</w:t>
      </w:r>
      <w:r w:rsidRPr="00C20F45">
        <w:rPr>
          <w:rFonts w:ascii="Roboto Mono" w:hAnsi="Roboto Mono" w:eastAsia="Roboto Mono"/>
        </w:rPr>
        <w:t xml:space="preserve"> </w:t>
      </w:r>
      <w:r w:rsidRPr="00C20F45">
        <w:rPr>
          <w:rFonts w:ascii="Roboto Mono" w:hAnsi="Roboto Mono" w:eastAsia="Roboto Mono"/>
          <w:b/>
          <w:bCs/>
        </w:rPr>
        <w:t>Key point:</w:t>
      </w:r>
      <w:r w:rsidRPr="00C20F45">
        <w:rPr>
          <w:rFonts w:ascii="Roboto Mono" w:hAnsi="Roboto Mono" w:eastAsia="Roboto Mono"/>
        </w:rPr>
        <w:t xml:space="preserve"> Environment variables are </w:t>
      </w:r>
      <w:r w:rsidRPr="00C20F45">
        <w:rPr>
          <w:rFonts w:ascii="Roboto Mono" w:hAnsi="Roboto Mono" w:eastAsia="Roboto Mono"/>
          <w:b/>
          <w:bCs/>
        </w:rPr>
        <w:t>not part of the code</w:t>
      </w:r>
      <w:r w:rsidRPr="00C20F45">
        <w:rPr>
          <w:rFonts w:ascii="Roboto Mono" w:hAnsi="Roboto Mono" w:eastAsia="Roboto Mono"/>
        </w:rPr>
        <w:t xml:space="preserve">, but programs can read them to </w:t>
      </w:r>
      <w:r w:rsidRPr="00C20F45">
        <w:rPr>
          <w:rFonts w:ascii="Roboto Mono" w:hAnsi="Roboto Mono" w:eastAsia="Roboto Mono"/>
          <w:b/>
          <w:bCs/>
        </w:rPr>
        <w:t>adjust behavior dynamically</w:t>
      </w:r>
      <w:r w:rsidRPr="00C20F45">
        <w:rPr>
          <w:rFonts w:ascii="Roboto Mono" w:hAnsi="Roboto Mono" w:eastAsia="Roboto Mono"/>
        </w:rPr>
        <w:t>.</w:t>
      </w:r>
    </w:p>
    <w:p w14:paraId="1F1CF949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8245125">
          <v:rect id="_x0000_i1029" style="width:0;height:1.5pt" o:hralign="center" o:hrstd="t" o:hr="t" fillcolor="#a0a0a0" stroked="f"/>
        </w:pict>
      </w:r>
    </w:p>
    <w:p w14:paraId="6E8590F0" w14:textId="77777777" w:rsidR="00C20F45" w:rsidRPr="00C20F45" w:rsidRDefault="00C20F45" w:rsidP="00C20F45">
      <w:pPr>
        <w:rPr>
          <w:rFonts w:ascii="Roboto Mono" w:hAnsi="Roboto Mono"/>
        </w:rPr>
      </w:pPr>
    </w:p>
    <w:sectPr w:rsidR="00C20F45" w:rsidRPr="00C20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7D60"/>
    <w:multiLevelType w:val="multilevel"/>
    <w:tmpl w:val="443A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87849"/>
    <w:multiLevelType w:val="multilevel"/>
    <w:tmpl w:val="D0C2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5745"/>
    <w:multiLevelType w:val="multilevel"/>
    <w:tmpl w:val="8E2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56D2C"/>
    <w:multiLevelType w:val="multilevel"/>
    <w:tmpl w:val="0568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A5E7D"/>
    <w:multiLevelType w:val="multilevel"/>
    <w:tmpl w:val="53703F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9019F"/>
    <w:multiLevelType w:val="multilevel"/>
    <w:tmpl w:val="DD0A7A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727575">
    <w:abstractNumId w:val="2"/>
  </w:num>
  <w:num w:numId="2" w16cid:durableId="586351279">
    <w:abstractNumId w:val="0"/>
  </w:num>
  <w:num w:numId="3" w16cid:durableId="1507093172">
    <w:abstractNumId w:val="3"/>
  </w:num>
  <w:num w:numId="4" w16cid:durableId="1288857035">
    <w:abstractNumId w:val="4"/>
  </w:num>
  <w:num w:numId="5" w16cid:durableId="1108041454">
    <w:abstractNumId w:val="5"/>
  </w:num>
  <w:num w:numId="6" w16cid:durableId="129980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14"/>
    <w:rsid w:val="001135F1"/>
    <w:rsid w:val="002D1F4F"/>
    <w:rsid w:val="00327BD8"/>
    <w:rsid w:val="00333C14"/>
    <w:rsid w:val="00362304"/>
    <w:rsid w:val="00711B4D"/>
    <w:rsid w:val="008952B3"/>
    <w:rsid w:val="00A70480"/>
    <w:rsid w:val="00AD615D"/>
    <w:rsid w:val="00C20F45"/>
    <w:rsid w:val="00E7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E111"/>
  <w15:chartTrackingRefBased/>
  <w15:docId w15:val="{D97C9757-7968-4B1D-AE02-74072F69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2026-02-01T19:19:00Z</dcterms:created>
  <dcterms:modified xsi:type="dcterms:W3CDTF">2026-02-01T19:36:00Z</dcterms:modified>
</cp:coreProperties>
</file>