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2FAA" w14:textId="77777777" w:rsidR="004E458E" w:rsidRDefault="00000000" w:rsidP="00E16279">
      <w:pPr>
        <w:pStyle w:val="Heading1"/>
      </w:pPr>
      <w:bookmarkStart w:id="0" w:name="_vtamrmi7kchp" w:colFirst="0" w:colLast="0"/>
      <w:bookmarkEnd w:id="0"/>
      <w:r>
        <w:t>Procedural Markup Language</w:t>
      </w:r>
    </w:p>
    <w:p w14:paraId="4DD25E47" w14:textId="77777777" w:rsidR="004E458E" w:rsidRDefault="00000000" w:rsidP="00E16279">
      <w:pPr>
        <w:pStyle w:val="Heading2"/>
        <w:rPr>
          <w:b/>
          <w:bCs/>
          <w:color w:val="000000"/>
          <w:sz w:val="26"/>
          <w:szCs w:val="26"/>
        </w:rPr>
      </w:pPr>
      <w:bookmarkStart w:id="1" w:name="_8nlr34oepthx" w:colFirst="0" w:colLast="0"/>
      <w:bookmarkEnd w:id="1"/>
      <w:r>
        <w:rPr>
          <w:b/>
          <w:bCs/>
          <w:color w:val="000000"/>
          <w:sz w:val="26"/>
          <w:szCs w:val="26"/>
        </w:rPr>
        <w:t>⚙️ What is a Procedural Markup Language?</w:t>
      </w:r>
    </w:p>
    <w:p w14:paraId="1A77BB9D" w14:textId="77777777" w:rsidR="004E458E" w:rsidRDefault="00000000" w:rsidP="00E1627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E652623" w14:textId="77777777" w:rsidR="004E458E" w:rsidRDefault="00000000" w:rsidP="00E16279">
      <w:pPr>
        <w:spacing w:before="240" w:after="240"/>
      </w:pPr>
      <w:r>
        <w:rPr>
          <w:rFonts w:ascii="Roboto Mono" w:eastAsia="Roboto Mono" w:hAnsi="Roboto Mono"/>
          <w:b/>
          <w:bCs/>
        </w:rPr>
        <w:t>Procedural markup</w:t>
      </w:r>
      <w:r>
        <w:rPr>
          <w:rFonts w:ascii="Roboto Mono" w:eastAsia="Roboto Mono" w:hAnsi="Roboto Mono"/>
        </w:rPr>
        <w:t xml:space="preserve"> is a type of markup language that </w:t>
      </w:r>
      <w:r>
        <w:rPr>
          <w:rFonts w:ascii="Roboto Mono" w:eastAsia="Roboto Mono" w:hAnsi="Roboto Mono"/>
          <w:b/>
          <w:bCs/>
        </w:rPr>
        <w:t>tells a computer what to do</w:t>
      </w:r>
      <w:r>
        <w:rPr>
          <w:rFonts w:ascii="Roboto Mono" w:eastAsia="Roboto Mono" w:hAnsi="Roboto Mono"/>
        </w:rPr>
        <w:t xml:space="preserve"> — not just how content looks or what it means, but </w:t>
      </w:r>
      <w:r>
        <w:rPr>
          <w:rFonts w:ascii="Roboto Mono" w:eastAsia="Roboto Mono" w:hAnsi="Roboto Mono"/>
          <w:b/>
          <w:bCs/>
        </w:rPr>
        <w:t>how to process it</w:t>
      </w:r>
      <w:r>
        <w:rPr>
          <w:rFonts w:ascii="Roboto Mono" w:eastAsia="Roboto Mono" w:hAnsi="Roboto Mono"/>
        </w:rPr>
        <w:t>.</w:t>
      </w:r>
    </w:p>
    <w:p w14:paraId="0974FE16" w14:textId="77777777" w:rsidR="004E458E" w:rsidRDefault="00000000" w:rsidP="00E16279">
      <w:r>
        <w:rPr>
          <w:rFonts w:ascii="Roboto Mono" w:eastAsia="Roboto Mono" w:hAnsi="Roboto Mono"/>
        </w:rPr>
        <w:pict w14:anchorId="28D40E96">
          <v:rect id="_x0000_i1025" style="width:0;height:1.5pt" o:hralign="center" o:hrstd="t" o:hr="t" fillcolor="#a0a0a0" stroked="f"/>
        </w:pict>
      </w:r>
    </w:p>
    <w:p w14:paraId="68443EB9" w14:textId="77777777" w:rsidR="004E458E" w:rsidRDefault="00000000" w:rsidP="00E16279">
      <w:pPr>
        <w:pStyle w:val="Heading2"/>
        <w:rPr>
          <w:b/>
          <w:bCs/>
          <w:color w:val="000000"/>
          <w:sz w:val="26"/>
          <w:szCs w:val="26"/>
        </w:rPr>
      </w:pPr>
      <w:bookmarkStart w:id="2" w:name="_kzq7cxoh26tb" w:colFirst="0" w:colLast="0"/>
      <w:bookmarkEnd w:id="2"/>
      <w:r>
        <w:rPr>
          <w:b/>
          <w:bCs/>
          <w:color w:val="000000"/>
          <w:sz w:val="26"/>
          <w:szCs w:val="26"/>
        </w:rPr>
        <w:t>🔹 Key Idea:</w:t>
      </w:r>
    </w:p>
    <w:p w14:paraId="1D2729E8" w14:textId="77777777" w:rsidR="004E458E" w:rsidRDefault="00000000" w:rsidP="00E1627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27F75F0" w14:textId="77777777" w:rsidR="004E458E" w:rsidRDefault="00000000" w:rsidP="00E16279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Procedural markup contains </w:t>
      </w:r>
      <w:r>
        <w:rPr>
          <w:rFonts w:ascii="Roboto Mono" w:eastAsia="Roboto Mono" w:hAnsi="Roboto Mono"/>
          <w:b/>
          <w:bCs/>
        </w:rPr>
        <w:t>instructions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commands</w:t>
      </w:r>
      <w:r>
        <w:rPr>
          <w:rFonts w:ascii="Roboto Mono" w:eastAsia="Roboto Mono" w:hAnsi="Roboto Mono"/>
        </w:rPr>
        <w:t xml:space="preserve"> for the formatting engine or interpreter — like a mini programming language inside a document.</w:t>
      </w:r>
    </w:p>
    <w:p w14:paraId="6EDC24B1" w14:textId="77777777" w:rsidR="004E458E" w:rsidRDefault="00000000" w:rsidP="00E16279">
      <w:pPr>
        <w:spacing w:before="240" w:after="240"/>
      </w:pPr>
      <w:r>
        <w:rPr>
          <w:rFonts w:ascii="Roboto Mono" w:eastAsia="Roboto Mono" w:hAnsi="Roboto Mono"/>
        </w:rPr>
        <w:t xml:space="preserve">It controls </w:t>
      </w:r>
      <w:r>
        <w:rPr>
          <w:rFonts w:ascii="Roboto Mono" w:eastAsia="Roboto Mono" w:hAnsi="Roboto Mono"/>
          <w:b/>
          <w:bCs/>
        </w:rPr>
        <w:t>how</w:t>
      </w:r>
      <w:r>
        <w:rPr>
          <w:rFonts w:ascii="Roboto Mono" w:eastAsia="Roboto Mono" w:hAnsi="Roboto Mono"/>
        </w:rPr>
        <w:t xml:space="preserve"> a document is processed, rendered, or printed by </w:t>
      </w:r>
      <w:r>
        <w:rPr>
          <w:rFonts w:ascii="Roboto Mono" w:eastAsia="Roboto Mono" w:hAnsi="Roboto Mono"/>
          <w:b/>
          <w:bCs/>
        </w:rPr>
        <w:t>defining steps or procedures</w:t>
      </w:r>
      <w:r>
        <w:rPr>
          <w:rFonts w:ascii="Roboto Mono" w:eastAsia="Roboto Mono" w:hAnsi="Roboto Mono"/>
        </w:rPr>
        <w:t>, such as:</w:t>
      </w:r>
    </w:p>
    <w:p w14:paraId="0E789676" w14:textId="77777777" w:rsidR="004E458E" w:rsidRDefault="00000000" w:rsidP="00E16279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</w:rPr>
        <w:t>Page layout</w:t>
      </w:r>
      <w:r>
        <w:rPr>
          <w:rFonts w:ascii="Roboto Mono" w:eastAsia="Roboto Mono" w:hAnsi="Roboto Mono"/>
        </w:rPr>
        <w:br/>
      </w:r>
    </w:p>
    <w:p w14:paraId="4330F686" w14:textId="77777777" w:rsidR="004E458E" w:rsidRDefault="00000000" w:rsidP="00E16279">
      <w:pPr>
        <w:numPr>
          <w:ilvl w:val="0"/>
          <w:numId w:val="4"/>
        </w:numPr>
      </w:pPr>
      <w:r>
        <w:rPr>
          <w:rFonts w:ascii="Roboto Mono" w:eastAsia="Roboto Mono" w:hAnsi="Roboto Mono"/>
        </w:rPr>
        <w:t>Footnotes or references</w:t>
      </w:r>
      <w:r>
        <w:rPr>
          <w:rFonts w:ascii="Roboto Mono" w:eastAsia="Roboto Mono" w:hAnsi="Roboto Mono"/>
        </w:rPr>
        <w:br/>
      </w:r>
    </w:p>
    <w:p w14:paraId="486E3B5C" w14:textId="77777777" w:rsidR="004E458E" w:rsidRDefault="00000000" w:rsidP="00E16279">
      <w:pPr>
        <w:numPr>
          <w:ilvl w:val="0"/>
          <w:numId w:val="4"/>
        </w:numPr>
      </w:pPr>
      <w:r>
        <w:rPr>
          <w:rFonts w:ascii="Roboto Mono" w:eastAsia="Roboto Mono" w:hAnsi="Roboto Mono"/>
        </w:rPr>
        <w:t>Conditional formatting</w:t>
      </w:r>
      <w:r>
        <w:rPr>
          <w:rFonts w:ascii="Roboto Mono" w:eastAsia="Roboto Mono" w:hAnsi="Roboto Mono"/>
        </w:rPr>
        <w:br/>
      </w:r>
    </w:p>
    <w:p w14:paraId="47E8199B" w14:textId="77777777" w:rsidR="004E458E" w:rsidRDefault="00000000" w:rsidP="00E16279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</w:rPr>
        <w:t>Reusable macros</w:t>
      </w:r>
      <w:r>
        <w:rPr>
          <w:rFonts w:ascii="Roboto Mono" w:eastAsia="Roboto Mono" w:hAnsi="Roboto Mono"/>
        </w:rPr>
        <w:br/>
      </w:r>
    </w:p>
    <w:p w14:paraId="2E2B1957" w14:textId="77777777" w:rsidR="004E458E" w:rsidRDefault="00000000" w:rsidP="00E16279">
      <w:r>
        <w:rPr>
          <w:rFonts w:ascii="Roboto Mono" w:eastAsia="Roboto Mono" w:hAnsi="Roboto Mono"/>
        </w:rPr>
        <w:pict w14:anchorId="28B10C22">
          <v:rect id="_x0000_i1026" style="width:0;height:1.5pt" o:hralign="center" o:hrstd="t" o:hr="t" fillcolor="#a0a0a0" stroked="f"/>
        </w:pict>
      </w:r>
    </w:p>
    <w:p w14:paraId="4677E3C4" w14:textId="77777777" w:rsidR="004E458E" w:rsidRDefault="00000000" w:rsidP="00E16279">
      <w:pPr>
        <w:pStyle w:val="Heading2"/>
        <w:rPr>
          <w:b/>
          <w:bCs/>
          <w:color w:val="000000"/>
          <w:sz w:val="26"/>
          <w:szCs w:val="26"/>
        </w:rPr>
      </w:pPr>
      <w:bookmarkStart w:id="3" w:name="_ovxfvkor8lmi" w:colFirst="0" w:colLast="0"/>
      <w:bookmarkEnd w:id="3"/>
      <w:r>
        <w:rPr>
          <w:b/>
          <w:bCs/>
          <w:color w:val="000000"/>
          <w:sz w:val="26"/>
          <w:szCs w:val="26"/>
        </w:rPr>
        <w:t>📄 Common Examples of Procedural Markup</w:t>
      </w:r>
    </w:p>
    <w:p w14:paraId="0069A2C9" w14:textId="77777777" w:rsidR="004E458E" w:rsidRDefault="00000000" w:rsidP="00E1627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F969E8E" w14:textId="77777777" w:rsidR="004E458E" w:rsidRDefault="00000000" w:rsidP="00E16279">
      <w:r>
        <w:rPr>
          <w:noProof/>
        </w:rPr>
        <w:lastRenderedPageBreak/>
        <w:drawing>
          <wp:inline distT="114300" distB="114300" distL="114300" distR="114300" wp14:anchorId="14C2E17D" wp14:editId="13513627">
            <wp:extent cx="5943600" cy="2501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2"/>
        <w:gridCol w:w="2330"/>
        <w:gridCol w:w="5058"/>
      </w:tblGrid>
      <w:tr w:rsidR="004E458E" w14:paraId="75113A24" w14:textId="77777777">
        <w:trPr>
          <w:trHeight w:val="500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DADDE" w14:textId="77777777" w:rsidR="004E458E" w:rsidRDefault="00000000" w:rsidP="00E162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Language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3DE50" w14:textId="77777777" w:rsidR="004E458E" w:rsidRDefault="00000000" w:rsidP="00E162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5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7389" w14:textId="77777777" w:rsidR="004E458E" w:rsidRDefault="00000000" w:rsidP="00E162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4E458E" w14:paraId="1CC4D080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05C28" w14:textId="77777777" w:rsidR="004E458E" w:rsidRDefault="00000000" w:rsidP="00E16279">
            <w:r>
              <w:rPr>
                <w:rFonts w:ascii="Roboto Mono" w:eastAsia="Roboto Mono" w:hAnsi="Roboto Mono"/>
                <w:b/>
                <w:bCs/>
              </w:rPr>
              <w:t>LaTeX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45B9" w14:textId="77777777" w:rsidR="004E458E" w:rsidRDefault="00000000" w:rsidP="00E16279">
            <w:r>
              <w:rPr>
                <w:rFonts w:ascii="Roboto Mono" w:eastAsia="Roboto Mono" w:hAnsi="Roboto Mono"/>
              </w:rPr>
              <w:t>Academic and scientific documents</w:t>
            </w:r>
          </w:p>
        </w:tc>
        <w:tc>
          <w:tcPr>
            <w:tcW w:w="5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B7FDB" w14:textId="77777777" w:rsidR="004E458E" w:rsidRDefault="00000000" w:rsidP="00E16279">
            <w:r>
              <w:rPr>
                <w:rFonts w:ascii="Roboto Mono" w:eastAsia="Roboto Mono" w:hAnsi="Roboto Mono"/>
              </w:rPr>
              <w:t xml:space="preserve">Commands like </w:t>
            </w:r>
            <w:r>
              <w:rPr>
                <w:rFonts w:ascii="Roboto Mono" w:eastAsia="Roboto Mono" w:hAnsi="Roboto Mono" w:cs="Roboto Mono"/>
                <w:color w:val="188038"/>
              </w:rPr>
              <w:t>\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section{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}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\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textbf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{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}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\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begin{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}</w:t>
            </w:r>
            <w:r>
              <w:rPr>
                <w:rFonts w:ascii="Roboto Mono" w:eastAsia="Roboto Mono" w:hAnsi="Roboto Mono"/>
              </w:rPr>
              <w:t xml:space="preserve"> instruct LaTeX on how to build the document</w:t>
            </w:r>
          </w:p>
        </w:tc>
      </w:tr>
      <w:tr w:rsidR="004E458E" w14:paraId="1563684E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6D1B" w14:textId="77777777" w:rsidR="004E458E" w:rsidRDefault="00000000" w:rsidP="00E16279">
            <w:proofErr w:type="spellStart"/>
            <w:r>
              <w:rPr>
                <w:rFonts w:ascii="Roboto Mono" w:eastAsia="Roboto Mono" w:hAnsi="Roboto Mono"/>
                <w:b/>
                <w:bCs/>
              </w:rPr>
              <w:t>troff</w:t>
            </w:r>
            <w:proofErr w:type="spellEnd"/>
            <w:r>
              <w:rPr>
                <w:rFonts w:ascii="Roboto Mono" w:eastAsia="Roboto Mono" w:hAnsi="Roboto Mono"/>
                <w:b/>
                <w:bCs/>
              </w:rPr>
              <w:t>/</w:t>
            </w:r>
            <w:proofErr w:type="spellStart"/>
            <w:r>
              <w:rPr>
                <w:rFonts w:ascii="Roboto Mono" w:eastAsia="Roboto Mono" w:hAnsi="Roboto Mono"/>
                <w:b/>
                <w:bCs/>
              </w:rPr>
              <w:t>groff</w:t>
            </w:r>
            <w:proofErr w:type="spellEnd"/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7DE6" w14:textId="77777777" w:rsidR="004E458E" w:rsidRDefault="00000000" w:rsidP="00E16279">
            <w:r>
              <w:rPr>
                <w:rFonts w:ascii="Roboto Mono" w:eastAsia="Roboto Mono" w:hAnsi="Roboto Mono"/>
              </w:rPr>
              <w:t>Unix text formatting</w:t>
            </w:r>
          </w:p>
        </w:tc>
        <w:tc>
          <w:tcPr>
            <w:tcW w:w="5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FB944" w14:textId="77777777" w:rsidR="004E458E" w:rsidRDefault="00000000" w:rsidP="00E16279">
            <w:r>
              <w:rPr>
                <w:rFonts w:ascii="Roboto Mono" w:eastAsia="Roboto Mono" w:hAnsi="Roboto Mono"/>
              </w:rPr>
              <w:t>Used in manuals (</w:t>
            </w:r>
            <w:r>
              <w:rPr>
                <w:rFonts w:ascii="Roboto Mono" w:eastAsia="Roboto Mono" w:hAnsi="Roboto Mono" w:cs="Roboto Mono"/>
                <w:color w:val="188038"/>
              </w:rPr>
              <w:t>man</w:t>
            </w:r>
            <w:r>
              <w:rPr>
                <w:rFonts w:ascii="Roboto Mono" w:eastAsia="Roboto Mono" w:hAnsi="Roboto Mono"/>
              </w:rPr>
              <w:t xml:space="preserve"> pages), uses commands </w:t>
            </w:r>
            <w:proofErr w:type="gramStart"/>
            <w:r>
              <w:rPr>
                <w:rFonts w:ascii="Roboto Mono" w:eastAsia="Roboto Mono" w:hAnsi="Roboto Mono"/>
              </w:rPr>
              <w:t xml:space="preserve">like </w:t>
            </w:r>
            <w:r>
              <w:rPr>
                <w:rFonts w:ascii="Roboto Mono" w:eastAsia="Roboto Mono" w:hAnsi="Roboto Mono" w:cs="Roboto Mono"/>
                <w:color w:val="188038"/>
              </w:rPr>
              <w:t>.B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.I</w:t>
            </w:r>
            <w:proofErr w:type="gramEnd"/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.TH</w:t>
            </w:r>
          </w:p>
        </w:tc>
      </w:tr>
      <w:tr w:rsidR="004E458E" w14:paraId="5995C4E9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42D1" w14:textId="77777777" w:rsidR="004E458E" w:rsidRDefault="00000000" w:rsidP="00E16279">
            <w:proofErr w:type="spellStart"/>
            <w:r>
              <w:rPr>
                <w:rFonts w:ascii="Roboto Mono" w:eastAsia="Roboto Mono" w:hAnsi="Roboto Mono"/>
                <w:b/>
                <w:bCs/>
              </w:rPr>
              <w:t>TeX</w:t>
            </w:r>
            <w:proofErr w:type="spellEnd"/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11488" w14:textId="77777777" w:rsidR="004E458E" w:rsidRDefault="00000000" w:rsidP="00E16279">
            <w:r>
              <w:rPr>
                <w:rFonts w:ascii="Roboto Mono" w:eastAsia="Roboto Mono" w:hAnsi="Roboto Mono"/>
              </w:rPr>
              <w:t>General text formatting</w:t>
            </w:r>
          </w:p>
        </w:tc>
        <w:tc>
          <w:tcPr>
            <w:tcW w:w="5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7F9F" w14:textId="77777777" w:rsidR="004E458E" w:rsidRDefault="00000000" w:rsidP="00E16279">
            <w:r>
              <w:rPr>
                <w:rFonts w:ascii="Roboto Mono" w:eastAsia="Roboto Mono" w:hAnsi="Roboto Mono"/>
              </w:rPr>
              <w:t>The engine beneath LaTeX; lower-level and more procedural</w:t>
            </w:r>
          </w:p>
        </w:tc>
      </w:tr>
      <w:tr w:rsidR="004E458E" w14:paraId="50CE54DC" w14:textId="77777777">
        <w:trPr>
          <w:trHeight w:val="78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09CA" w14:textId="77777777" w:rsidR="004E458E" w:rsidRDefault="00000000" w:rsidP="00E16279">
            <w:r>
              <w:rPr>
                <w:rFonts w:ascii="Roboto Mono" w:eastAsia="Roboto Mono" w:hAnsi="Roboto Mono"/>
                <w:b/>
                <w:bCs/>
              </w:rPr>
              <w:t xml:space="preserve">R Markdown with </w:t>
            </w:r>
            <w:proofErr w:type="spellStart"/>
            <w:r>
              <w:rPr>
                <w:rFonts w:ascii="Roboto Mono" w:eastAsia="Roboto Mono" w:hAnsi="Roboto Mono"/>
                <w:b/>
                <w:bCs/>
              </w:rPr>
              <w:t>knitr</w:t>
            </w:r>
            <w:proofErr w:type="spellEnd"/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80D8" w14:textId="77777777" w:rsidR="004E458E" w:rsidRDefault="00000000" w:rsidP="00E16279">
            <w:r>
              <w:rPr>
                <w:rFonts w:ascii="Roboto Mono" w:eastAsia="Roboto Mono" w:hAnsi="Roboto Mono"/>
              </w:rPr>
              <w:t>Reports with code execution</w:t>
            </w:r>
          </w:p>
        </w:tc>
        <w:tc>
          <w:tcPr>
            <w:tcW w:w="50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BEFA" w14:textId="77777777" w:rsidR="004E458E" w:rsidRDefault="00000000" w:rsidP="00E16279">
            <w:r>
              <w:rPr>
                <w:rFonts w:ascii="Roboto Mono" w:eastAsia="Roboto Mono" w:hAnsi="Roboto Mono"/>
              </w:rPr>
              <w:t>Combines markup with actual programming logic (e.g., R, Python)</w:t>
            </w:r>
          </w:p>
        </w:tc>
      </w:tr>
    </w:tbl>
    <w:p w14:paraId="169A662C" w14:textId="77777777" w:rsidR="004E458E" w:rsidRDefault="00000000" w:rsidP="00E16279">
      <w:r>
        <w:rPr>
          <w:rFonts w:ascii="Roboto Mono" w:eastAsia="Roboto Mono" w:hAnsi="Roboto Mono"/>
        </w:rPr>
        <w:pict w14:anchorId="2D97436C">
          <v:rect id="_x0000_i1027" style="width:0;height:1.5pt" o:hralign="center" o:hrstd="t" o:hr="t" fillcolor="#a0a0a0" stroked="f"/>
        </w:pict>
      </w:r>
    </w:p>
    <w:p w14:paraId="3C4E6F31" w14:textId="77777777" w:rsidR="004E458E" w:rsidRDefault="00000000" w:rsidP="00E16279">
      <w:pPr>
        <w:pStyle w:val="Heading2"/>
        <w:rPr>
          <w:b/>
          <w:bCs/>
          <w:color w:val="000000"/>
          <w:sz w:val="26"/>
          <w:szCs w:val="26"/>
        </w:rPr>
      </w:pPr>
      <w:bookmarkStart w:id="4" w:name="_xbaf5ipdc528" w:colFirst="0" w:colLast="0"/>
      <w:bookmarkEnd w:id="4"/>
      <w:r>
        <w:rPr>
          <w:b/>
          <w:bCs/>
          <w:color w:val="000000"/>
          <w:sz w:val="26"/>
          <w:szCs w:val="26"/>
        </w:rPr>
        <w:t>🔸 Example in LaTeX (Procedural Markup):</w:t>
      </w:r>
    </w:p>
    <w:p w14:paraId="280C7009" w14:textId="77777777" w:rsidR="004E458E" w:rsidRDefault="00000000" w:rsidP="00E1627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032DCD2" w14:textId="77777777" w:rsidR="004E458E" w:rsidRDefault="00000000" w:rsidP="00E16279">
      <w:r>
        <w:rPr>
          <w:noProof/>
        </w:rPr>
        <w:lastRenderedPageBreak/>
        <w:drawing>
          <wp:inline distT="114300" distB="114300" distL="114300" distR="114300" wp14:anchorId="1F024421" wp14:editId="34FC5AD0">
            <wp:extent cx="5943600" cy="2413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E05B5" w14:textId="77777777" w:rsidR="004E458E" w:rsidRDefault="00000000" w:rsidP="00E16279">
      <w:r>
        <w:rPr>
          <w:rFonts w:ascii="Roboto Mono" w:eastAsia="Roboto Mono" w:hAnsi="Roboto Mono"/>
        </w:rPr>
        <w:t>\</w:t>
      </w:r>
      <w:proofErr w:type="spellStart"/>
      <w:proofErr w:type="gramStart"/>
      <w:r>
        <w:rPr>
          <w:rFonts w:ascii="Roboto Mono" w:eastAsia="Roboto Mono" w:hAnsi="Roboto Mono"/>
        </w:rPr>
        <w:t>documentclass</w:t>
      </w:r>
      <w:proofErr w:type="spellEnd"/>
      <w:proofErr w:type="gramEnd"/>
      <w:r>
        <w:rPr>
          <w:rFonts w:ascii="Roboto Mono" w:eastAsia="Roboto Mono" w:hAnsi="Roboto Mono"/>
        </w:rPr>
        <w:t>{article}</w:t>
      </w:r>
    </w:p>
    <w:p w14:paraId="5E3DCB0B" w14:textId="77777777" w:rsidR="004E458E" w:rsidRDefault="00000000" w:rsidP="00E16279">
      <w:r>
        <w:rPr>
          <w:rFonts w:ascii="Roboto Mono" w:eastAsia="Roboto Mono" w:hAnsi="Roboto Mono"/>
        </w:rPr>
        <w:t>\</w:t>
      </w:r>
      <w:proofErr w:type="gramStart"/>
      <w:r>
        <w:rPr>
          <w:rFonts w:ascii="Roboto Mono" w:eastAsia="Roboto Mono" w:hAnsi="Roboto Mono"/>
        </w:rPr>
        <w:t>begin</w:t>
      </w:r>
      <w:proofErr w:type="gramEnd"/>
      <w:r>
        <w:rPr>
          <w:rFonts w:ascii="Roboto Mono" w:eastAsia="Roboto Mono" w:hAnsi="Roboto Mono"/>
        </w:rPr>
        <w:t>{document}</w:t>
      </w:r>
    </w:p>
    <w:p w14:paraId="03A34881" w14:textId="77777777" w:rsidR="004E458E" w:rsidRDefault="00000000" w:rsidP="00E16279">
      <w:r>
        <w:rPr>
          <w:rFonts w:ascii="Roboto Mono" w:eastAsia="Roboto Mono" w:hAnsi="Roboto Mono"/>
        </w:rPr>
        <w:t>\</w:t>
      </w:r>
      <w:proofErr w:type="gramStart"/>
      <w:r>
        <w:rPr>
          <w:rFonts w:ascii="Roboto Mono" w:eastAsia="Roboto Mono" w:hAnsi="Roboto Mono"/>
        </w:rPr>
        <w:t>section{</w:t>
      </w:r>
      <w:proofErr w:type="gramEnd"/>
      <w:r>
        <w:rPr>
          <w:rFonts w:ascii="Roboto Mono" w:eastAsia="Roboto Mono" w:hAnsi="Roboto Mono"/>
        </w:rPr>
        <w:t>Introduction}</w:t>
      </w:r>
    </w:p>
    <w:p w14:paraId="2A2138BC" w14:textId="77777777" w:rsidR="004E458E" w:rsidRDefault="00000000" w:rsidP="00E16279">
      <w:r>
        <w:rPr>
          <w:rFonts w:ascii="Roboto Mono" w:eastAsia="Roboto Mono" w:hAnsi="Roboto Mono"/>
        </w:rPr>
        <w:t>This is an \</w:t>
      </w:r>
      <w:proofErr w:type="spellStart"/>
      <w:r>
        <w:rPr>
          <w:rFonts w:ascii="Roboto Mono" w:eastAsia="Roboto Mono" w:hAnsi="Roboto Mono"/>
        </w:rPr>
        <w:t>textbf</w:t>
      </w:r>
      <w:proofErr w:type="spellEnd"/>
      <w:r>
        <w:rPr>
          <w:rFonts w:ascii="Roboto Mono" w:eastAsia="Roboto Mono" w:hAnsi="Roboto Mono"/>
        </w:rPr>
        <w:t>{important} section.</w:t>
      </w:r>
    </w:p>
    <w:p w14:paraId="578A3CCB" w14:textId="77777777" w:rsidR="004E458E" w:rsidRDefault="004E458E" w:rsidP="00E16279"/>
    <w:p w14:paraId="6D4B0FEF" w14:textId="77777777" w:rsidR="004E458E" w:rsidRDefault="00000000" w:rsidP="00E16279">
      <w:r>
        <w:rPr>
          <w:rFonts w:ascii="Roboto Mono" w:eastAsia="Roboto Mono" w:hAnsi="Roboto Mono"/>
        </w:rPr>
        <w:t>\begin{itemize}</w:t>
      </w:r>
    </w:p>
    <w:p w14:paraId="73AF3C02" w14:textId="77777777" w:rsidR="004E458E" w:rsidRDefault="00000000" w:rsidP="00E16279">
      <w:r>
        <w:rPr>
          <w:rFonts w:ascii="Roboto Mono" w:eastAsia="Roboto Mono" w:hAnsi="Roboto Mono"/>
        </w:rPr>
        <w:t xml:space="preserve">  \</w:t>
      </w:r>
      <w:proofErr w:type="gramStart"/>
      <w:r>
        <w:rPr>
          <w:rFonts w:ascii="Roboto Mono" w:eastAsia="Roboto Mono" w:hAnsi="Roboto Mono"/>
        </w:rPr>
        <w:t>item</w:t>
      </w:r>
      <w:proofErr w:type="gramEnd"/>
      <w:r>
        <w:rPr>
          <w:rFonts w:ascii="Roboto Mono" w:eastAsia="Roboto Mono" w:hAnsi="Roboto Mono"/>
        </w:rPr>
        <w:t xml:space="preserve"> First item</w:t>
      </w:r>
    </w:p>
    <w:p w14:paraId="249E000E" w14:textId="77777777" w:rsidR="004E458E" w:rsidRDefault="00000000" w:rsidP="00E16279">
      <w:r>
        <w:rPr>
          <w:rFonts w:ascii="Roboto Mono" w:eastAsia="Roboto Mono" w:hAnsi="Roboto Mono"/>
        </w:rPr>
        <w:t xml:space="preserve">  \</w:t>
      </w:r>
      <w:proofErr w:type="gramStart"/>
      <w:r>
        <w:rPr>
          <w:rFonts w:ascii="Roboto Mono" w:eastAsia="Roboto Mono" w:hAnsi="Roboto Mono"/>
        </w:rPr>
        <w:t>item</w:t>
      </w:r>
      <w:proofErr w:type="gramEnd"/>
      <w:r>
        <w:rPr>
          <w:rFonts w:ascii="Roboto Mono" w:eastAsia="Roboto Mono" w:hAnsi="Roboto Mono"/>
        </w:rPr>
        <w:t xml:space="preserve"> Second item</w:t>
      </w:r>
    </w:p>
    <w:p w14:paraId="5C74DF24" w14:textId="77777777" w:rsidR="004E458E" w:rsidRDefault="00000000" w:rsidP="00E16279">
      <w:r>
        <w:rPr>
          <w:rFonts w:ascii="Roboto Mono" w:eastAsia="Roboto Mono" w:hAnsi="Roboto Mono"/>
        </w:rPr>
        <w:t>\</w:t>
      </w:r>
      <w:proofErr w:type="gramStart"/>
      <w:r>
        <w:rPr>
          <w:rFonts w:ascii="Roboto Mono" w:eastAsia="Roboto Mono" w:hAnsi="Roboto Mono"/>
        </w:rPr>
        <w:t>end</w:t>
      </w:r>
      <w:proofErr w:type="gramEnd"/>
      <w:r>
        <w:rPr>
          <w:rFonts w:ascii="Roboto Mono" w:eastAsia="Roboto Mono" w:hAnsi="Roboto Mono"/>
        </w:rPr>
        <w:t>{itemize}</w:t>
      </w:r>
    </w:p>
    <w:p w14:paraId="0AA161EA" w14:textId="77777777" w:rsidR="004E458E" w:rsidRDefault="00000000" w:rsidP="00E16279">
      <w:r>
        <w:rPr>
          <w:rFonts w:ascii="Roboto Mono" w:eastAsia="Roboto Mono" w:hAnsi="Roboto Mono"/>
        </w:rPr>
        <w:t>\end{document}</w:t>
      </w:r>
    </w:p>
    <w:p w14:paraId="6C360ED2" w14:textId="77777777" w:rsidR="004E458E" w:rsidRDefault="004E458E" w:rsidP="00E16279"/>
    <w:p w14:paraId="70E36CB2" w14:textId="77777777" w:rsidR="004E458E" w:rsidRDefault="00000000" w:rsidP="00E1627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t>\</w:t>
      </w:r>
      <w:proofErr w:type="gramStart"/>
      <w:r>
        <w:rPr>
          <w:rFonts w:ascii="Roboto Mono" w:eastAsia="Roboto Mono" w:hAnsi="Roboto Mono" w:cs="Roboto Mono"/>
          <w:color w:val="188038"/>
        </w:rPr>
        <w:t>section{</w:t>
      </w:r>
      <w:proofErr w:type="gramEnd"/>
      <w:r>
        <w:rPr>
          <w:rFonts w:ascii="Roboto Mono" w:eastAsia="Roboto Mono" w:hAnsi="Roboto Mono" w:cs="Roboto Mono"/>
          <w:color w:val="188038"/>
        </w:rPr>
        <w:t>}</w:t>
      </w:r>
      <w:r>
        <w:rPr>
          <w:rFonts w:ascii="Roboto Mono" w:eastAsia="Roboto Mono" w:hAnsi="Roboto Mono"/>
        </w:rPr>
        <w:t xml:space="preserve"> creates a section</w:t>
      </w:r>
      <w:r>
        <w:rPr>
          <w:rFonts w:ascii="Roboto Mono" w:eastAsia="Roboto Mono" w:hAnsi="Roboto Mono"/>
        </w:rPr>
        <w:br/>
      </w:r>
    </w:p>
    <w:p w14:paraId="5FCDE3C5" w14:textId="77777777" w:rsidR="004E458E" w:rsidRDefault="00000000" w:rsidP="00E16279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\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textbf</w:t>
      </w:r>
      <w:proofErr w:type="spellEnd"/>
      <w:r>
        <w:rPr>
          <w:rFonts w:ascii="Roboto Mono" w:eastAsia="Roboto Mono" w:hAnsi="Roboto Mono" w:cs="Roboto Mono"/>
          <w:color w:val="188038"/>
        </w:rPr>
        <w:t>{</w:t>
      </w:r>
      <w:proofErr w:type="gramEnd"/>
      <w:r>
        <w:rPr>
          <w:rFonts w:ascii="Roboto Mono" w:eastAsia="Roboto Mono" w:hAnsi="Roboto Mono" w:cs="Roboto Mono"/>
          <w:color w:val="188038"/>
        </w:rPr>
        <w:t>}</w:t>
      </w:r>
      <w:r>
        <w:rPr>
          <w:rFonts w:ascii="Roboto Mono" w:eastAsia="Roboto Mono" w:hAnsi="Roboto Mono"/>
        </w:rPr>
        <w:t xml:space="preserve"> makes text bold</w:t>
      </w:r>
      <w:r>
        <w:rPr>
          <w:rFonts w:ascii="Roboto Mono" w:eastAsia="Roboto Mono" w:hAnsi="Roboto Mono"/>
        </w:rPr>
        <w:br/>
      </w:r>
    </w:p>
    <w:p w14:paraId="78A7E730" w14:textId="77777777" w:rsidR="004E458E" w:rsidRDefault="00000000" w:rsidP="00E16279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</w:rPr>
        <w:t>\begin{itemize}...\end{itemize}</w:t>
      </w:r>
      <w:r>
        <w:rPr>
          <w:rFonts w:ascii="Roboto Mono" w:eastAsia="Roboto Mono" w:hAnsi="Roboto Mono"/>
        </w:rPr>
        <w:t xml:space="preserve"> creates a list</w:t>
      </w:r>
      <w:r>
        <w:rPr>
          <w:rFonts w:ascii="Roboto Mono" w:eastAsia="Roboto Mono" w:hAnsi="Roboto Mono"/>
        </w:rPr>
        <w:br/>
      </w:r>
    </w:p>
    <w:p w14:paraId="5C5D087C" w14:textId="77777777" w:rsidR="004E458E" w:rsidRDefault="00000000" w:rsidP="00E16279">
      <w:pPr>
        <w:spacing w:before="240" w:after="240"/>
      </w:pPr>
      <w:r>
        <w:rPr>
          <w:rFonts w:ascii="Roboto Mono" w:eastAsia="Roboto Mono" w:hAnsi="Roboto Mono"/>
        </w:rPr>
        <w:t xml:space="preserve">These are </w:t>
      </w:r>
      <w:r>
        <w:rPr>
          <w:rFonts w:ascii="Roboto Mono" w:eastAsia="Roboto Mono" w:hAnsi="Roboto Mono"/>
          <w:b/>
          <w:bCs/>
        </w:rPr>
        <w:t>commands</w:t>
      </w:r>
      <w:r>
        <w:rPr>
          <w:rFonts w:ascii="Roboto Mono" w:eastAsia="Roboto Mono" w:hAnsi="Roboto Mono"/>
        </w:rPr>
        <w:t xml:space="preserve"> that tell LaTeX exactly how to format and structure the document.</w:t>
      </w:r>
    </w:p>
    <w:p w14:paraId="781B542F" w14:textId="77777777" w:rsidR="004E458E" w:rsidRDefault="00000000" w:rsidP="00E16279">
      <w:r>
        <w:rPr>
          <w:rFonts w:ascii="Roboto Mono" w:eastAsia="Roboto Mono" w:hAnsi="Roboto Mono"/>
        </w:rPr>
        <w:pict w14:anchorId="5034B993">
          <v:rect id="_x0000_i1028" style="width:0;height:1.5pt" o:hralign="center" o:hrstd="t" o:hr="t" fillcolor="#a0a0a0" stroked="f"/>
        </w:pict>
      </w:r>
    </w:p>
    <w:p w14:paraId="4B7998CB" w14:textId="77777777" w:rsidR="004E458E" w:rsidRDefault="00000000" w:rsidP="00E16279">
      <w:pPr>
        <w:pStyle w:val="Heading2"/>
        <w:rPr>
          <w:b/>
          <w:bCs/>
          <w:color w:val="000000"/>
          <w:sz w:val="26"/>
          <w:szCs w:val="26"/>
        </w:rPr>
      </w:pPr>
      <w:bookmarkStart w:id="5" w:name="_gl9sy82pwgl7" w:colFirst="0" w:colLast="0"/>
      <w:bookmarkEnd w:id="5"/>
      <w:r>
        <w:rPr>
          <w:b/>
          <w:bCs/>
          <w:color w:val="000000"/>
          <w:sz w:val="26"/>
          <w:szCs w:val="26"/>
        </w:rPr>
        <w:t>🧠 Procedural vs Descriptive/Semantic vs Presentational</w:t>
      </w:r>
    </w:p>
    <w:p w14:paraId="12E77831" w14:textId="77777777" w:rsidR="004E458E" w:rsidRDefault="00000000" w:rsidP="00E1627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4FABE79" w14:textId="77777777" w:rsidR="004E458E" w:rsidRDefault="00000000" w:rsidP="00E16279">
      <w:r>
        <w:rPr>
          <w:noProof/>
        </w:rPr>
        <w:lastRenderedPageBreak/>
        <w:drawing>
          <wp:inline distT="114300" distB="114300" distL="114300" distR="114300" wp14:anchorId="11C01858" wp14:editId="11729694">
            <wp:extent cx="5943600" cy="1384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8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3320"/>
        <w:gridCol w:w="3050"/>
      </w:tblGrid>
      <w:tr w:rsidR="004E458E" w14:paraId="73168F9B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1D85" w14:textId="77777777" w:rsidR="004E458E" w:rsidRDefault="00000000" w:rsidP="00E162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50EF" w14:textId="77777777" w:rsidR="004E458E" w:rsidRDefault="00000000" w:rsidP="00E162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Focus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C9D97" w14:textId="77777777" w:rsidR="004E458E" w:rsidRDefault="00000000" w:rsidP="00E1627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4E458E" w14:paraId="301E9E95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20C6" w14:textId="77777777" w:rsidR="004E458E" w:rsidRDefault="00000000" w:rsidP="00E16279">
            <w:r>
              <w:rPr>
                <w:rFonts w:ascii="Roboto Mono" w:eastAsia="Roboto Mono" w:hAnsi="Roboto Mono"/>
                <w:b/>
                <w:bCs/>
              </w:rPr>
              <w:t>Procedural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2253" w14:textId="77777777" w:rsidR="004E458E" w:rsidRDefault="00000000" w:rsidP="00E16279">
            <w:r>
              <w:rPr>
                <w:rFonts w:ascii="Roboto Mono" w:eastAsia="Roboto Mono" w:hAnsi="Roboto Mono"/>
              </w:rPr>
              <w:t xml:space="preserve">What to </w:t>
            </w:r>
            <w:r>
              <w:rPr>
                <w:rFonts w:ascii="Roboto Mono" w:eastAsia="Roboto Mono" w:hAnsi="Roboto Mono"/>
                <w:i/>
                <w:iCs/>
              </w:rPr>
              <w:t>do</w:t>
            </w:r>
            <w:r>
              <w:rPr>
                <w:rFonts w:ascii="Roboto Mono" w:eastAsia="Roboto Mono" w:hAnsi="Roboto Mono"/>
              </w:rPr>
              <w:t xml:space="preserve"> (commands/macros)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F8E31" w14:textId="77777777" w:rsidR="004E458E" w:rsidRDefault="00000000" w:rsidP="00E16279">
            <w:r>
              <w:rPr>
                <w:rFonts w:ascii="Roboto Mono" w:eastAsia="Roboto Mono" w:hAnsi="Roboto Mono" w:cs="Roboto Mono"/>
                <w:color w:val="188038"/>
              </w:rPr>
              <w:t>\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begin{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}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\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section{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}</w:t>
            </w:r>
            <w:proofErr w:type="gramStart"/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.B</w:t>
            </w:r>
            <w:proofErr w:type="gramEnd"/>
          </w:p>
        </w:tc>
      </w:tr>
      <w:tr w:rsidR="004E458E" w14:paraId="41FB4161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6771F" w14:textId="77777777" w:rsidR="004E458E" w:rsidRDefault="00000000" w:rsidP="00E16279">
            <w:r>
              <w:rPr>
                <w:rFonts w:ascii="Roboto Mono" w:eastAsia="Roboto Mono" w:hAnsi="Roboto Mono"/>
                <w:b/>
                <w:bCs/>
              </w:rPr>
              <w:t>Semantic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B48E" w14:textId="77777777" w:rsidR="004E458E" w:rsidRDefault="00000000" w:rsidP="00E16279">
            <w:r>
              <w:rPr>
                <w:rFonts w:ascii="Roboto Mono" w:eastAsia="Roboto Mono" w:hAnsi="Roboto Mono"/>
              </w:rPr>
              <w:t xml:space="preserve">What it </w:t>
            </w:r>
            <w:r>
              <w:rPr>
                <w:rFonts w:ascii="Roboto Mono" w:eastAsia="Roboto Mono" w:hAnsi="Roboto Mono"/>
                <w:i/>
                <w:iCs/>
              </w:rPr>
              <w:t>means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92AF" w14:textId="77777777" w:rsidR="004E458E" w:rsidRDefault="00000000" w:rsidP="00E16279">
            <w:r>
              <w:rPr>
                <w:rFonts w:ascii="Roboto Mono" w:eastAsia="Roboto Mono" w:hAnsi="Roboto Mono" w:cs="Roboto Mono"/>
                <w:color w:val="188038"/>
              </w:rPr>
              <w:t>&lt;article&gt;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&lt;title&gt;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&lt;author&gt;</w:t>
            </w:r>
          </w:p>
        </w:tc>
      </w:tr>
      <w:tr w:rsidR="004E458E" w14:paraId="4A4D198F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7FF2D" w14:textId="77777777" w:rsidR="004E458E" w:rsidRDefault="00000000" w:rsidP="00E16279">
            <w:r>
              <w:rPr>
                <w:rFonts w:ascii="Roboto Mono" w:eastAsia="Roboto Mono" w:hAnsi="Roboto Mono"/>
                <w:b/>
                <w:bCs/>
              </w:rPr>
              <w:t>Presentational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5527D" w14:textId="77777777" w:rsidR="004E458E" w:rsidRDefault="00000000" w:rsidP="00E16279">
            <w:r>
              <w:rPr>
                <w:rFonts w:ascii="Roboto Mono" w:eastAsia="Roboto Mono" w:hAnsi="Roboto Mono"/>
              </w:rPr>
              <w:t xml:space="preserve">How it </w:t>
            </w:r>
            <w:r>
              <w:rPr>
                <w:rFonts w:ascii="Roboto Mono" w:eastAsia="Roboto Mono" w:hAnsi="Roboto Mono"/>
                <w:i/>
                <w:iCs/>
              </w:rPr>
              <w:t>looks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A69E4" w14:textId="77777777" w:rsidR="004E458E" w:rsidRDefault="00000000" w:rsidP="00E16279">
            <w:r>
              <w:rPr>
                <w:rFonts w:ascii="Roboto Mono" w:eastAsia="Roboto Mono" w:hAnsi="Roboto Mono" w:cs="Roboto Mono"/>
                <w:color w:val="188038"/>
              </w:rPr>
              <w:t>&lt;b&gt;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&lt;font&gt;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&lt;center&gt;</w:t>
            </w:r>
          </w:p>
        </w:tc>
      </w:tr>
    </w:tbl>
    <w:p w14:paraId="0ADA529A" w14:textId="77777777" w:rsidR="004E458E" w:rsidRDefault="00000000" w:rsidP="00E16279">
      <w:r>
        <w:rPr>
          <w:rFonts w:ascii="Roboto Mono" w:eastAsia="Roboto Mono" w:hAnsi="Roboto Mono"/>
        </w:rPr>
        <w:pict w14:anchorId="74075E7D">
          <v:rect id="_x0000_i1029" style="width:0;height:1.5pt" o:hralign="center" o:hrstd="t" o:hr="t" fillcolor="#a0a0a0" stroked="f"/>
        </w:pict>
      </w:r>
    </w:p>
    <w:p w14:paraId="749F94A4" w14:textId="77777777" w:rsidR="004E458E" w:rsidRDefault="00000000" w:rsidP="00E16279">
      <w:pPr>
        <w:pStyle w:val="Heading2"/>
        <w:rPr>
          <w:b/>
          <w:bCs/>
          <w:color w:val="000000"/>
          <w:sz w:val="26"/>
          <w:szCs w:val="26"/>
        </w:rPr>
      </w:pPr>
      <w:bookmarkStart w:id="6" w:name="_tjwuwms9tm5o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When to Use Procedural Markup</w:t>
      </w:r>
    </w:p>
    <w:p w14:paraId="29164859" w14:textId="77777777" w:rsidR="004E458E" w:rsidRDefault="00000000" w:rsidP="00E16279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6E2400B" w14:textId="77777777" w:rsidR="004E458E" w:rsidRDefault="00000000" w:rsidP="00E16279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</w:rPr>
        <w:t xml:space="preserve">You want </w:t>
      </w:r>
      <w:r>
        <w:rPr>
          <w:rFonts w:ascii="Roboto Mono" w:eastAsia="Roboto Mono" w:hAnsi="Roboto Mono"/>
          <w:b/>
          <w:bCs/>
        </w:rPr>
        <w:t>fine control</w:t>
      </w:r>
      <w:r>
        <w:rPr>
          <w:rFonts w:ascii="Roboto Mono" w:eastAsia="Roboto Mono" w:hAnsi="Roboto Mono"/>
        </w:rPr>
        <w:t xml:space="preserve"> over document formatting (academic, print layout)</w:t>
      </w:r>
      <w:r>
        <w:rPr>
          <w:rFonts w:ascii="Roboto Mono" w:eastAsia="Roboto Mono" w:hAnsi="Roboto Mono"/>
        </w:rPr>
        <w:br/>
      </w:r>
    </w:p>
    <w:p w14:paraId="40BFCB4D" w14:textId="77777777" w:rsidR="004E458E" w:rsidRDefault="00000000" w:rsidP="00E16279">
      <w:pPr>
        <w:numPr>
          <w:ilvl w:val="0"/>
          <w:numId w:val="3"/>
        </w:numPr>
      </w:pPr>
      <w:r>
        <w:rPr>
          <w:rFonts w:ascii="Roboto Mono" w:eastAsia="Roboto Mono" w:hAnsi="Roboto Mono"/>
        </w:rPr>
        <w:t xml:space="preserve">You need </w:t>
      </w:r>
      <w:r>
        <w:rPr>
          <w:rFonts w:ascii="Roboto Mono" w:eastAsia="Roboto Mono" w:hAnsi="Roboto Mono"/>
          <w:b/>
          <w:bCs/>
        </w:rPr>
        <w:t>dynamic content</w:t>
      </w:r>
      <w:r>
        <w:rPr>
          <w:rFonts w:ascii="Roboto Mono" w:eastAsia="Roboto Mono" w:hAnsi="Roboto Mono"/>
        </w:rPr>
        <w:t xml:space="preserve"> generation (like in reports)</w:t>
      </w:r>
      <w:r>
        <w:rPr>
          <w:rFonts w:ascii="Roboto Mono" w:eastAsia="Roboto Mono" w:hAnsi="Roboto Mono"/>
        </w:rPr>
        <w:br/>
      </w:r>
    </w:p>
    <w:p w14:paraId="18E712A1" w14:textId="77777777" w:rsidR="004E458E" w:rsidRDefault="00000000" w:rsidP="00E16279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</w:rPr>
        <w:t xml:space="preserve">You want to use </w:t>
      </w:r>
      <w:r>
        <w:rPr>
          <w:rFonts w:ascii="Roboto Mono" w:eastAsia="Roboto Mono" w:hAnsi="Roboto Mono"/>
          <w:b/>
          <w:bCs/>
        </w:rPr>
        <w:t>macros and automation</w:t>
      </w:r>
      <w:r>
        <w:rPr>
          <w:rFonts w:ascii="Roboto Mono" w:eastAsia="Roboto Mono" w:hAnsi="Roboto Mono"/>
        </w:rPr>
        <w:t xml:space="preserve"> inside your document</w:t>
      </w:r>
      <w:r>
        <w:rPr>
          <w:rFonts w:ascii="Roboto Mono" w:eastAsia="Roboto Mono" w:hAnsi="Roboto Mono"/>
        </w:rPr>
        <w:br/>
      </w:r>
    </w:p>
    <w:p w14:paraId="73C2732A" w14:textId="77777777" w:rsidR="004E458E" w:rsidRDefault="00000000" w:rsidP="00E16279">
      <w:r>
        <w:rPr>
          <w:rFonts w:ascii="Roboto Mono" w:eastAsia="Roboto Mono" w:hAnsi="Roboto Mono"/>
        </w:rPr>
        <w:pict w14:anchorId="59C0E07D">
          <v:rect id="_x0000_i1030" style="width:0;height:1.5pt" o:hralign="center" o:hrstd="t" o:hr="t" fillcolor="#a0a0a0" stroked="f"/>
        </w:pict>
      </w:r>
    </w:p>
    <w:p w14:paraId="05C919CF" w14:textId="77777777" w:rsidR="004E458E" w:rsidRDefault="00000000" w:rsidP="00E16279">
      <w:pPr>
        <w:pStyle w:val="Heading2"/>
        <w:rPr>
          <w:b/>
          <w:bCs/>
          <w:color w:val="000000"/>
          <w:sz w:val="26"/>
          <w:szCs w:val="26"/>
        </w:rPr>
      </w:pPr>
      <w:bookmarkStart w:id="7" w:name="_3a2jmtd9igkx" w:colFirst="0" w:colLast="0"/>
      <w:bookmarkEnd w:id="7"/>
      <w:r>
        <w:rPr>
          <w:b/>
          <w:bCs/>
          <w:color w:val="000000"/>
          <w:sz w:val="26"/>
          <w:szCs w:val="26"/>
        </w:rPr>
        <w:t>⚠️ Downsides</w:t>
      </w:r>
    </w:p>
    <w:p w14:paraId="0EEFBDF1" w14:textId="77777777" w:rsidR="004E458E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E5692AE" w14:textId="77777777" w:rsidR="004E458E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</w:rPr>
        <w:t>Harder to learn</w:t>
      </w:r>
      <w:r>
        <w:rPr>
          <w:rFonts w:ascii="Roboto Mono" w:eastAsia="Roboto Mono" w:hAnsi="Roboto Mono"/>
        </w:rPr>
        <w:t xml:space="preserve"> than HTML or Markdown</w:t>
      </w:r>
      <w:r>
        <w:rPr>
          <w:rFonts w:ascii="Roboto Mono" w:eastAsia="Roboto Mono" w:hAnsi="Roboto Mono"/>
        </w:rPr>
        <w:br/>
      </w:r>
    </w:p>
    <w:p w14:paraId="7A45E5AA" w14:textId="77777777" w:rsidR="004E458E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</w:rPr>
        <w:lastRenderedPageBreak/>
        <w:t>Less readable</w:t>
      </w:r>
      <w:r>
        <w:rPr>
          <w:rFonts w:ascii="Roboto Mono" w:eastAsia="Roboto Mono" w:hAnsi="Roboto Mono"/>
        </w:rPr>
        <w:t xml:space="preserve"> to non-technical users</w:t>
      </w:r>
      <w:r>
        <w:rPr>
          <w:rFonts w:ascii="Roboto Mono" w:eastAsia="Roboto Mono" w:hAnsi="Roboto Mono"/>
        </w:rPr>
        <w:br/>
      </w:r>
    </w:p>
    <w:p w14:paraId="66889D65" w14:textId="77777777" w:rsidR="004E458E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 xml:space="preserve">Mixing </w:t>
      </w:r>
      <w:r>
        <w:rPr>
          <w:rFonts w:ascii="Roboto Mono" w:eastAsia="Roboto Mono" w:hAnsi="Roboto Mono"/>
          <w:b/>
          <w:bCs/>
        </w:rPr>
        <w:t>logic with content</w:t>
      </w:r>
      <w:r>
        <w:rPr>
          <w:rFonts w:ascii="Roboto Mono" w:eastAsia="Roboto Mono" w:hAnsi="Roboto Mono"/>
        </w:rPr>
        <w:t xml:space="preserve"> can reduce clarity</w:t>
      </w:r>
      <w:r>
        <w:rPr>
          <w:rFonts w:ascii="Roboto Mono" w:eastAsia="Roboto Mono" w:hAnsi="Roboto Mono"/>
        </w:rPr>
        <w:br/>
      </w:r>
    </w:p>
    <w:p w14:paraId="220B2899" w14:textId="77777777" w:rsidR="004E458E" w:rsidRDefault="00000000">
      <w:r>
        <w:rPr>
          <w:rFonts w:ascii="Roboto Mono" w:eastAsia="Roboto Mono" w:hAnsi="Roboto Mono"/>
        </w:rPr>
        <w:pict w14:anchorId="5770F7A5">
          <v:rect id="_x0000_i1031" style="width:0;height:1.5pt" o:hralign="center" o:hrstd="t" o:hr="t" fillcolor="#a0a0a0" stroked="f"/>
        </w:pict>
      </w:r>
    </w:p>
    <w:p w14:paraId="2121478E" w14:textId="77777777" w:rsidR="004E458E" w:rsidRDefault="004E458E"/>
    <w:sectPr w:rsidR="004E45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E880F8F-5558-4E69-A244-4EE879DD92C9}"/>
    <w:embedBold r:id="rId2" w:fontKey="{7DA6E239-4B1C-41B0-9C28-5AA291DAC673}"/>
    <w:embedItalic r:id="rId3" w:fontKey="{B9662F94-03B9-4D69-895C-0EA487894EE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35D120C-C679-49F1-9D6A-5780F9144F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E5F3C9-ED6F-4EDF-8A55-E65F56DF13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CA2"/>
    <w:multiLevelType w:val="multilevel"/>
    <w:tmpl w:val="07665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5914BC"/>
    <w:multiLevelType w:val="multilevel"/>
    <w:tmpl w:val="2C040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54609F"/>
    <w:multiLevelType w:val="multilevel"/>
    <w:tmpl w:val="077A2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0375EC"/>
    <w:multiLevelType w:val="multilevel"/>
    <w:tmpl w:val="3EC69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2971222">
    <w:abstractNumId w:val="1"/>
  </w:num>
  <w:num w:numId="2" w16cid:durableId="776027630">
    <w:abstractNumId w:val="0"/>
  </w:num>
  <w:num w:numId="3" w16cid:durableId="96946305">
    <w:abstractNumId w:val="2"/>
  </w:num>
  <w:num w:numId="4" w16cid:durableId="349375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8E"/>
    <w:rsid w:val="003B0CF1"/>
    <w:rsid w:val="004E458E"/>
    <w:rsid w:val="00E1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33C2"/>
  <w15:docId w15:val="{2B9CFB23-0CB0-40CA-913A-D9BCB3E8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2026-02-03T08:31:00Z</dcterms:created>
  <dcterms:modified xsi:type="dcterms:W3CDTF">2026-02-03T08:31:00Z</dcterms:modified>
</cp:coreProperties>
</file>