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C168" w14:textId="77777777" w:rsidR="004B2CC0" w:rsidRDefault="00000000" w:rsidP="006504B4">
      <w:pPr>
        <w:pStyle w:val="Heading1"/>
      </w:pPr>
      <w:bookmarkStart w:id="0" w:name="_l0urptkfy3nj" w:colFirst="0" w:colLast="0"/>
      <w:bookmarkEnd w:id="0"/>
      <w:r>
        <w:rPr>
          <w:rFonts w:ascii="Segoe UI Emoji" w:hAnsi="Segoe UI Emoji" w:cs="Segoe UI Emoji"/>
        </w:rPr>
        <w:t>🔧</w:t>
      </w:r>
      <w:r>
        <w:t xml:space="preserve"> What Does a Parser Do?</w:t>
      </w:r>
    </w:p>
    <w:p w14:paraId="23EA92C4" w14:textId="77777777" w:rsidR="004B2CC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0D36D3" w14:textId="77777777" w:rsidR="004B2CC0" w:rsidRDefault="00000000">
      <w:r>
        <w:rPr>
          <w:noProof/>
        </w:rPr>
        <w:drawing>
          <wp:inline distT="114300" distB="114300" distL="114300" distR="114300" wp14:anchorId="38D3DFFE" wp14:editId="3344E8C5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6545"/>
      </w:tblGrid>
      <w:tr w:rsidR="004B2CC0" w14:paraId="3C4CF1A3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43C0" w14:textId="77777777" w:rsidR="004B2CC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Step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E369" w14:textId="77777777" w:rsidR="004B2CC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4B2CC0" w14:paraId="05B90284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EC06C" w14:textId="77777777" w:rsidR="004B2CC0" w:rsidRDefault="00000000">
            <w:r>
              <w:rPr>
                <w:rFonts w:ascii="Roboto Mono" w:eastAsia="Roboto Mono" w:hAnsi="Roboto Mono"/>
              </w:rPr>
              <w:t xml:space="preserve">1. </w:t>
            </w:r>
            <w:r>
              <w:rPr>
                <w:rFonts w:ascii="Roboto Mono" w:eastAsia="Roboto Mono" w:hAnsi="Roboto Mono"/>
                <w:b/>
                <w:bCs/>
              </w:rPr>
              <w:t>Lexical Analysis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8D0A3" w14:textId="77777777" w:rsidR="004B2CC0" w:rsidRDefault="00000000">
            <w:r>
              <w:rPr>
                <w:rFonts w:ascii="Roboto Mono" w:eastAsia="Roboto Mono" w:hAnsi="Roboto Mono"/>
              </w:rPr>
              <w:t xml:space="preserve">Breaks input into tokens (small pieces like </w:t>
            </w:r>
            <w:r>
              <w:rPr>
                <w:rFonts w:ascii="Roboto Mono" w:eastAsia="Roboto Mono" w:hAnsi="Roboto Mono" w:cs="Roboto Mono"/>
                <w:color w:val="188038"/>
              </w:rPr>
              <w:t>&lt;tag&gt;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=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4B2CC0" w14:paraId="2A827E5F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3AD3" w14:textId="77777777" w:rsidR="004B2CC0" w:rsidRDefault="00000000">
            <w:r>
              <w:rPr>
                <w:rFonts w:ascii="Roboto Mono" w:eastAsia="Roboto Mono" w:hAnsi="Roboto Mono"/>
              </w:rPr>
              <w:t xml:space="preserve">2. </w:t>
            </w:r>
            <w:r>
              <w:rPr>
                <w:rFonts w:ascii="Roboto Mono" w:eastAsia="Roboto Mono" w:hAnsi="Roboto Mono"/>
                <w:b/>
                <w:bCs/>
              </w:rPr>
              <w:t>Syntax Analysis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8552" w14:textId="77777777" w:rsidR="004B2CC0" w:rsidRDefault="00000000">
            <w:r>
              <w:rPr>
                <w:rFonts w:ascii="Roboto Mono" w:eastAsia="Roboto Mono" w:hAnsi="Roboto Mono"/>
              </w:rPr>
              <w:t>Checks if the structure follows grammar rules (e.g., valid nesting)</w:t>
            </w:r>
          </w:p>
        </w:tc>
      </w:tr>
      <w:tr w:rsidR="004B2CC0" w14:paraId="6F4B052D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C558" w14:textId="77777777" w:rsidR="004B2CC0" w:rsidRDefault="00000000">
            <w:r>
              <w:rPr>
                <w:rFonts w:ascii="Roboto Mono" w:eastAsia="Roboto Mono" w:hAnsi="Roboto Mono"/>
              </w:rPr>
              <w:t xml:space="preserve">3. </w:t>
            </w:r>
            <w:r>
              <w:rPr>
                <w:rFonts w:ascii="Roboto Mono" w:eastAsia="Roboto Mono" w:hAnsi="Roboto Mono"/>
                <w:b/>
                <w:bCs/>
              </w:rPr>
              <w:t>Builds a Structure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C212" w14:textId="77777777" w:rsidR="004B2CC0" w:rsidRDefault="00000000">
            <w:r>
              <w:rPr>
                <w:rFonts w:ascii="Roboto Mono" w:eastAsia="Roboto Mono" w:hAnsi="Roboto Mono"/>
              </w:rPr>
              <w:t>Usually a tree (AST or DOM) for programs to work with</w:t>
            </w:r>
          </w:p>
        </w:tc>
      </w:tr>
    </w:tbl>
    <w:p w14:paraId="2C128AFB" w14:textId="77777777" w:rsidR="004B2CC0" w:rsidRDefault="00000000">
      <w:r>
        <w:rPr>
          <w:rFonts w:ascii="Roboto Mono" w:eastAsia="Roboto Mono" w:hAnsi="Roboto Mono"/>
        </w:rPr>
        <w:pict w14:anchorId="75A28AB4">
          <v:rect id="_x0000_i1025" style="width:0;height:1.5pt" o:hralign="center" o:hrstd="t" o:hr="t" fillcolor="#a0a0a0" stroked="f"/>
        </w:pict>
      </w:r>
    </w:p>
    <w:p w14:paraId="5E6A8DEF" w14:textId="77777777" w:rsidR="004B2CC0" w:rsidRDefault="004B2CC0"/>
    <w:sectPr w:rsidR="004B2C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519C3011-1B0A-48AC-AE7D-DD11A08464B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74936613-F5FE-4A5F-9A0E-43C1B4767308}"/>
    <w:embedBold r:id="rId3" w:fontKey="{B9911562-4373-45B9-B5E4-26BA789D00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49C6146-C264-4693-B278-4E577B9A2B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E589D5-2DCC-4BA5-A114-3D4F148858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C0"/>
    <w:rsid w:val="003B0CF1"/>
    <w:rsid w:val="004B2CC0"/>
    <w:rsid w:val="0065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E60B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2026-02-03T08:46:00Z</dcterms:created>
  <dcterms:modified xsi:type="dcterms:W3CDTF">2026-02-03T08:46:00Z</dcterms:modified>
</cp:coreProperties>
</file>