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h1ml9gmz97r" w:id="0"/>
      <w:bookmarkEnd w:id="0"/>
      <w:r w:rsidDel="00000000" w:rsidR="00000000" w:rsidRPr="00000000">
        <w:rPr>
          <w:rtl w:val="0"/>
        </w:rPr>
        <w:t xml:space="preserve">Predicate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66nb24kxvto" w:id="1"/>
      <w:bookmarkEnd w:id="1"/>
      <w:r w:rsidDel="00000000" w:rsidR="00000000" w:rsidRPr="00000000">
        <w:rPr>
          <w:rtl w:val="0"/>
        </w:rPr>
        <w:t xml:space="preserve">🔹 What is Predicate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predicate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part of a sentence or clause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says something about the 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typically contains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everything that follows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it: objects, complements, and modifiers.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🧠 In short: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who or what the sentence is about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Predicate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what is said about the subject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xyabdfsdbx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Structure of a Predicate: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2540"/>
        <w:gridCol w:w="3095"/>
        <w:tblGridChange w:id="0">
          <w:tblGrid>
            <w:gridCol w:w="2330"/>
            <w:gridCol w:w="254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Included in Predicate?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Main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ran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ate a sandwich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is a doctor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Modifiers (adjuncts)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ran quickly to the store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ljvew2tifvki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Types of Predicates: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2.670906200318"/>
        <w:gridCol w:w="4320.381558028617"/>
        <w:gridCol w:w="2876.947535771065"/>
        <w:tblGridChange w:id="0">
          <w:tblGrid>
            <w:gridCol w:w="2162.670906200318"/>
            <w:gridCol w:w="4320.381558028617"/>
            <w:gridCol w:w="2876.947535771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Simple Predicate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main verb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verb phrase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Birds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Complete Predicate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verb and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everything that goes with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Birds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fly south for the winter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Compound Predicate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or more verbs (or verb phrases) sharing the same 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washed the dishes and dried them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Nominal Predicate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Linking verb + subject complement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is a teacher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Verbal Predicate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Action verb + object(s)/adjuncts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play football every weekend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Prepositional Predicate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 followed by prepositional 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went to the store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h8obek7ft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Predicate Examples by Sentence Type: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8.025477707007"/>
        <w:gridCol w:w="1316.56050955414"/>
        <w:gridCol w:w="3835.4140127388537"/>
        <w:tblGridChange w:id="0">
          <w:tblGrid>
            <w:gridCol w:w="4208.025477707007"/>
            <w:gridCol w:w="1316.56050955414"/>
            <w:gridCol w:w="3835.41401273885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Predicate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baby cried.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baby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Birds migrate south.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migrate south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teacher is very kind.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teacher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 very kind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cleaned the room and vacuumed the rug.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cleaned the room and vacuumed the rug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rsfuqy4n1a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Predicate vs. Verb Phrase: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often similar,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"predicate"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syntactic 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while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"verb phrase"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constituent 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2495"/>
        <w:tblGridChange w:id="0">
          <w:tblGrid>
            <w:gridCol w:w="3170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Predicate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Verb Phrase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Grammatical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Syntactic 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May include objects/modifiers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May include auxiliaries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🔸 Example:</w:t>
        <w:br w:type="textWrapping"/>
        <w:t xml:space="preserve"> In “She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has been reading quietly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,”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Predicate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“has been reading quietly” (function)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“has been reading” (structure)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rb3mm2684s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Predicate in Passive Sentences: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passive constructions,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predicate still contains the 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focus shifts to the subject being acted upon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</w:t>
        <w:br w:type="textWrapping"/>
        <w:t xml:space="preserve"> The cake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was eaten by the children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.</w:t>
        <w:br w:type="textWrapping"/>
        <w:t xml:space="preserve"> → Subject: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cake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Predicate: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was eaten by the children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gtqqal8sfz5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📝 Summary: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predicate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tells what the subject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always includes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may also include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objects, complements, or modifiers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Key types: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nominal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verbal predicates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Understanding predicates is essential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sentence analysis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grammar parsing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