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q22or5mckh9s" w:id="0"/>
      <w:bookmarkEnd w:id="0"/>
      <w:r w:rsidDel="00000000" w:rsidR="00000000" w:rsidRPr="00000000">
        <w:rPr>
          <w:rtl w:val="0"/>
        </w:rPr>
        <w:t xml:space="preserve">Object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h7vz37duhdxk" w:id="1"/>
      <w:bookmarkEnd w:id="1"/>
      <w:r w:rsidDel="00000000" w:rsidR="00000000" w:rsidRPr="00000000">
        <w:rPr>
          <w:rtl w:val="0"/>
        </w:rPr>
        <w:t xml:space="preserve">🔹 What is Object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 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receives the action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verb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completes the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preposition or verb.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🧠 It usually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follows the 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answers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"what?"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"whom?"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7xl8hqhjck05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Main Types of Objects: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002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9.1553701772677"/>
        <w:gridCol w:w="1542.106360792492"/>
        <w:gridCol w:w="3811.345151199166"/>
        <w:gridCol w:w="1937.393117831074"/>
        <w:tblGridChange w:id="0">
          <w:tblGrid>
            <w:gridCol w:w="2069.1553701772677"/>
            <w:gridCol w:w="1542.106360792492"/>
            <w:gridCol w:w="3811.345151199166"/>
            <w:gridCol w:w="1937.39311783107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Abbreviation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Direct 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Receives the action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directly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from the verb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ate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an apple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Indirect 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Receives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benefit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result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of the action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gave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him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 gift.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Prepositional 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Follows a preposition and completes its meaning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sat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on the bench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after="80" w:lineRule="auto"/>
        <w:rPr/>
      </w:pPr>
      <w:bookmarkStart w:colFirst="0" w:colLast="0" w:name="_o63gnf3605k1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1. Direct Object (DO):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➤ Definition: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noun or pronoun that directly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receives the action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transitive verb.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Verb + what/whom?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Direct Object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➤ Examples:</w:t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 built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 house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They invited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She found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the keys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after="80" w:lineRule="auto"/>
        <w:rPr/>
      </w:pPr>
      <w:bookmarkStart w:colFirst="0" w:colLast="0" w:name="_2uhx0pt4vlg7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2. Indirect Object (IO):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➤ Definition: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noun or pronoun that tells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 whom or for whom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action is done.</w:t>
        <w:br w:type="textWrapping"/>
        <w:t xml:space="preserve"> It usually comes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before the direct object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29">
      <w:pPr>
        <w:numPr>
          <w:ilvl w:val="0"/>
          <w:numId w:val="9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Verb + to/for whom?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Indirect Object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spacing w:before="28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➤ </w:t>
      </w:r>
      <w:r w:rsidDel="00000000" w:rsidR="00000000" w:rsidRPr="00000000">
        <w:rPr>
          <w:rFonts w:ascii="Roboto Mono" w:cs="Roboto Mono" w:eastAsia="Roboto Mono" w:hAnsi="Roboto Mono"/>
          <w:b w:val="1"/>
          <w:sz w:val="26"/>
          <w:szCs w:val="26"/>
          <w:rtl w:val="0"/>
        </w:rPr>
        <w:t xml:space="preserve">Examples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 gave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 gift.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She told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the children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 story.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 made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you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some tea.</w:t>
        <w:br w:type="textWrapping"/>
      </w:r>
    </w:p>
    <w:p w:rsidR="00000000" w:rsidDel="00000000" w:rsidP="00000000" w:rsidRDefault="00000000" w:rsidRPr="00000000" w14:paraId="0000002E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🔁 You can also use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prepositional form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 gave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 gift to 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 made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some tea for you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after="80" w:lineRule="auto"/>
        <w:rPr/>
      </w:pPr>
      <w:bookmarkStart w:colFirst="0" w:colLast="0" w:name="_6edr7g6bzig8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3. Prepositional Object: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➤ Definition: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noun or noun phrase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follows a preposition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completes its meaning.</w:t>
      </w:r>
    </w:p>
    <w:p w:rsidR="00000000" w:rsidDel="00000000" w:rsidP="00000000" w:rsidRDefault="00000000" w:rsidRPr="00000000" w14:paraId="00000036">
      <w:pPr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➤ Examples: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She looked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at the stars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 walked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into the room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book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on the table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rPr/>
      </w:pPr>
      <w:bookmarkStart w:colFirst="0" w:colLast="0" w:name="_h9eph5fhitqj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Compound Objects: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When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two or more objects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appear together, they're called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compound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➤ Example: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She bought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apples and oranges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They invited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you and 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dinner.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wmtfaf8mnexz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Object Position in Sentences:</w:t>
      </w:r>
    </w:p>
    <w:p w:rsidR="00000000" w:rsidDel="00000000" w:rsidP="00000000" w:rsidRDefault="00000000" w:rsidRPr="00000000" w14:paraId="00000043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192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57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15"/>
        <w:gridCol w:w="2240"/>
        <w:tblGridChange w:id="0">
          <w:tblGrid>
            <w:gridCol w:w="3515"/>
            <w:gridCol w:w="22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Subject + Verb + Direct Object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 read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 book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Subject + Verb + Indirect + Direct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gave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him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 pen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Verb + Preposition + Object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listens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 music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cc5g1b4pksdv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Object vs Complement: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44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70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35"/>
        <w:gridCol w:w="4325"/>
        <w:tblGridChange w:id="0">
          <w:tblGrid>
            <w:gridCol w:w="2735"/>
            <w:gridCol w:w="43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Complement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Follows action verbs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follows linking verbs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Receives the verb’s action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Renames or describes the subject or object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Example: I ate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cake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Example: He is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 teacher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xosy21orou52" w:id="9"/>
      <w:bookmarkEnd w:id="9"/>
      <w:r w:rsidDel="00000000" w:rsidR="00000000" w:rsidRPr="00000000">
        <w:rPr>
          <w:b w:val="1"/>
          <w:sz w:val="34"/>
          <w:szCs w:val="34"/>
          <w:rtl w:val="0"/>
        </w:rPr>
        <w:t xml:space="preserve">📝 Summary: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completes the action or meaning of a verb or preposition.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Direct objects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receive the action;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indirect objects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benefit from the action;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prepositional objects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follow prepositions.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Objects can be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simple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compound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part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clauses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