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y3vbirjuh2j" w:id="0"/>
      <w:bookmarkEnd w:id="0"/>
      <w:r w:rsidDel="00000000" w:rsidR="00000000" w:rsidRPr="00000000">
        <w:rPr>
          <w:rtl w:val="0"/>
        </w:rPr>
        <w:t xml:space="preserve">Homophones (Proper)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u0cstfsv6fy" w:id="1"/>
      <w:bookmarkEnd w:id="1"/>
      <w:r w:rsidDel="00000000" w:rsidR="00000000" w:rsidRPr="00000000">
        <w:rPr>
          <w:rtl w:val="0"/>
        </w:rPr>
        <w:t xml:space="preserve">🔹 What Are Homophones (Proper)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Homophones (proper)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true homophones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words that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pronounced the 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spelled differently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completely different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are the "classic" homophones—what people usually mean when they say “homophones.”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yp7rh43f08iz" w:id="2"/>
      <w:bookmarkEnd w:id="2"/>
      <w:r w:rsidDel="00000000" w:rsidR="00000000" w:rsidRPr="00000000">
        <w:rPr>
          <w:rtl w:val="0"/>
        </w:rPr>
        <w:t xml:space="preserve">🧱 Key Features of Homophones (Proper)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645"/>
        <w:tblGridChange w:id="0">
          <w:tblGrid>
            <w:gridCol w:w="213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Different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Different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Grammatical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be same or different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ky3ut5f9ilkf" w:id="3"/>
      <w:bookmarkEnd w:id="3"/>
      <w:r w:rsidDel="00000000" w:rsidR="00000000" w:rsidRPr="00000000">
        <w:rPr>
          <w:rtl w:val="0"/>
        </w:rPr>
        <w:t xml:space="preserve">📝 Examples of Homophones (Proper)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115"/>
        <w:gridCol w:w="2540"/>
        <w:gridCol w:w="3155"/>
        <w:tblGridChange w:id="0">
          <w:tblGrid>
            <w:gridCol w:w="995"/>
            <w:gridCol w:w="1115"/>
            <w:gridCol w:w="254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 of 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 /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Naked vs. Animal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/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Baking ingredient vs. Plant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/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Warrior vs. Time of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two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Prep / Number / Adverb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Direction vs. Number vs. Also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/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Vision vs.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 /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Correct vs. To form letters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/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Meat vs. Post or investment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mssnf5uuh4ci" w:id="4"/>
      <w:bookmarkEnd w:id="4"/>
      <w:r w:rsidDel="00000000" w:rsidR="00000000" w:rsidRPr="00000000">
        <w:rPr>
          <w:rtl w:val="0"/>
        </w:rPr>
        <w:t xml:space="preserve">🎯 Common Uses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Wordplay (puns, jokes)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Confusing pairs in spelling and grammar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Rhyme in poetry and song (e.g.,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"bare" rhyming with "bear"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Homophone-based riddles (e.g., “What has four wheels and flies?” →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garbage truck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vfz482cw2peu" w:id="5"/>
      <w:bookmarkEnd w:id="5"/>
      <w:r w:rsidDel="00000000" w:rsidR="00000000" w:rsidRPr="00000000">
        <w:rPr>
          <w:rtl w:val="0"/>
        </w:rPr>
        <w:t xml:space="preserve">🔍 How to Identify Homophones (Proper)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Ask: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 they sound the same?</w:t>
        <w:br w:type="textWrapping"/>
        <w:t xml:space="preserve"> ❌ Are they spelled the same?</w:t>
        <w:br w:type="textWrapping"/>
        <w:t xml:space="preserve"> ❌ Do they mean the same thing?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YES to first and NO to the rest → 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homophones (proper)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v1lrxoz4a90k" w:id="6"/>
      <w:bookmarkEnd w:id="6"/>
      <w:r w:rsidDel="00000000" w:rsidR="00000000" w:rsidRPr="00000000">
        <w:rPr>
          <w:rtl w:val="0"/>
        </w:rPr>
        <w:t xml:space="preserve">🧭 Comparison with Related Terms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510"/>
        <w:gridCol w:w="1565"/>
        <w:gridCol w:w="1955"/>
        <w:tblGridChange w:id="0">
          <w:tblGrid>
            <w:gridCol w:w="2165"/>
            <w:gridCol w:w="2510"/>
            <w:gridCol w:w="156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Homophones (Proper)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True Homonyms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Pronunciation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or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Spelling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Different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flour / flower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 /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bat / bat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