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7EE7" w14:textId="77777777" w:rsidR="00997D2A" w:rsidRPr="00997D2A" w:rsidRDefault="00997D2A" w:rsidP="00A5564B">
      <w:pPr>
        <w:pStyle w:val="Heading1"/>
        <w:rPr>
          <w:rFonts w:eastAsia="Arial"/>
          <w:lang w:val="en"/>
        </w:rPr>
      </w:pPr>
      <w:bookmarkStart w:id="0" w:name="_fos4oov9jwo3" w:colFirst="0" w:colLast="0"/>
      <w:bookmarkEnd w:id="0"/>
      <w:r w:rsidRPr="00997D2A">
        <w:rPr>
          <w:rFonts w:eastAsia="Arial"/>
          <w:lang w:val="en"/>
        </w:rPr>
        <w:t>Layer 2 Switch</w:t>
      </w:r>
    </w:p>
    <w:p w14:paraId="563C11C6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1" w:name="_b85hfgv5nbqo" w:colFirst="0" w:colLast="0"/>
      <w:bookmarkEnd w:id="1"/>
      <w:r w:rsidRPr="00997D2A">
        <w:rPr>
          <w:rFonts w:ascii="Segoe UI Emoji" w:eastAsia="Arial" w:hAnsi="Segoe UI Emoji" w:cs="Segoe UI Emoji"/>
          <w:lang w:val="en"/>
        </w:rPr>
        <w:t>📶</w:t>
      </w:r>
      <w:r w:rsidRPr="00997D2A">
        <w:rPr>
          <w:rFonts w:eastAsia="Arial"/>
          <w:lang w:val="en"/>
        </w:rPr>
        <w:t xml:space="preserve"> What is a Layer 2 Switch?</w:t>
      </w:r>
    </w:p>
    <w:p w14:paraId="5982B910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027661" w14:textId="77777777" w:rsidR="00997D2A" w:rsidRPr="00997D2A" w:rsidRDefault="00997D2A" w:rsidP="00997D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Switch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switch that operates at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(Data Link Layer)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model. It forwards data based on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used to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devices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the same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484195F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3DE14F">
          <v:rect id="_x0000_i1025" style="width:0;height:1.5pt" o:hralign="center" o:hrstd="t" o:hr="t" fillcolor="#a0a0a0" stroked="f"/>
        </w:pict>
      </w:r>
    </w:p>
    <w:p w14:paraId="5ACDF27B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2" w:name="_nsn1hsuunfap" w:colFirst="0" w:colLast="0"/>
      <w:bookmarkEnd w:id="2"/>
      <w:r w:rsidRPr="00997D2A">
        <w:rPr>
          <w:rFonts w:ascii="Segoe UI Emoji" w:eastAsia="Arial" w:hAnsi="Segoe UI Emoji" w:cs="Segoe UI Emoji"/>
          <w:lang w:val="en"/>
        </w:rPr>
        <w:t>🔧</w:t>
      </w:r>
      <w:r w:rsidRPr="00997D2A">
        <w:rPr>
          <w:rFonts w:eastAsia="Arial"/>
          <w:lang w:val="en"/>
        </w:rPr>
        <w:t xml:space="preserve"> Key Functions of a Layer 2 Switch</w:t>
      </w:r>
    </w:p>
    <w:p w14:paraId="29DC2F87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81585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0CE23C" wp14:editId="5E500AF6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E9A75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35"/>
      </w:tblGrid>
      <w:tr w:rsidR="00997D2A" w:rsidRPr="00997D2A" w14:paraId="4EB118B1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602F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B136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97D2A" w:rsidRPr="00997D2A" w14:paraId="52AB1E3A" w14:textId="77777777" w:rsidTr="00946108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215B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 Learning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8C7B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MAC address of each connected device in a table.</w:t>
            </w:r>
          </w:p>
        </w:tc>
      </w:tr>
      <w:tr w:rsidR="00997D2A" w:rsidRPr="00997D2A" w14:paraId="7575512F" w14:textId="77777777" w:rsidTr="00946108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8538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Frame Forwarding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6945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Ethernet frames to the correct device based on MAC address.</w:t>
            </w:r>
          </w:p>
        </w:tc>
      </w:tr>
      <w:tr w:rsidR="00997D2A" w:rsidRPr="00997D2A" w14:paraId="2B084C3B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5F1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Handling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38FF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broadcast and multicast traffic when needed.</w:t>
            </w:r>
          </w:p>
        </w:tc>
      </w:tr>
      <w:tr w:rsidR="00997D2A" w:rsidRPr="00997D2A" w14:paraId="3822798A" w14:textId="77777777" w:rsidTr="00946108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32BF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Segmentation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B5E2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collision domains by giving each device its own dedicated link.</w:t>
            </w:r>
          </w:p>
        </w:tc>
      </w:tr>
      <w:tr w:rsidR="00997D2A" w:rsidRPr="00997D2A" w14:paraId="725B61ED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8631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Duplex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BE39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simultaneous send and receive on each port.</w:t>
            </w:r>
          </w:p>
        </w:tc>
      </w:tr>
    </w:tbl>
    <w:p w14:paraId="36C8BD68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96AC4">
          <v:rect id="_x0000_i1026" style="width:0;height:1.5pt" o:hralign="center" o:hrstd="t" o:hr="t" fillcolor="#a0a0a0" stroked="f"/>
        </w:pict>
      </w:r>
    </w:p>
    <w:p w14:paraId="4E16FF72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3" w:name="_gavp6z27jsjg" w:colFirst="0" w:colLast="0"/>
      <w:bookmarkEnd w:id="3"/>
      <w:r w:rsidRPr="00997D2A">
        <w:rPr>
          <w:rFonts w:ascii="Segoe UI Emoji" w:eastAsia="Arial" w:hAnsi="Segoe UI Emoji" w:cs="Segoe UI Emoji"/>
          <w:lang w:val="en"/>
        </w:rPr>
        <w:t>📚</w:t>
      </w:r>
      <w:r w:rsidRPr="00997D2A">
        <w:rPr>
          <w:rFonts w:eastAsia="Arial"/>
          <w:lang w:val="en"/>
        </w:rPr>
        <w:t xml:space="preserve"> OSI Model Reference</w:t>
      </w:r>
    </w:p>
    <w:p w14:paraId="635288E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5A497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C1602D" wp14:editId="78936BE5">
            <wp:extent cx="5943600" cy="952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0AA9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2120"/>
        <w:gridCol w:w="3710"/>
      </w:tblGrid>
      <w:tr w:rsidR="00997D2A" w:rsidRPr="00997D2A" w14:paraId="245B4D4A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B586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B3A4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6BE1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 Layer 2 Switch?</w:t>
            </w:r>
          </w:p>
        </w:tc>
      </w:tr>
      <w:tr w:rsidR="00997D2A" w:rsidRPr="00997D2A" w14:paraId="23DA84BB" w14:textId="77777777" w:rsidTr="00946108">
        <w:trPr>
          <w:trHeight w:val="54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CC59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629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Link Layer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7EFD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(MAC-based switching)</w:t>
            </w:r>
          </w:p>
        </w:tc>
      </w:tr>
      <w:tr w:rsidR="00997D2A" w:rsidRPr="00997D2A" w14:paraId="2F12A6CD" w14:textId="77777777" w:rsidTr="00946108">
        <w:trPr>
          <w:trHeight w:val="54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C517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BDF2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 (IP)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6EEC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(unless it's a Layer 3 switch)</w:t>
            </w:r>
          </w:p>
        </w:tc>
      </w:tr>
    </w:tbl>
    <w:p w14:paraId="7995D8F7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1BD97">
          <v:rect id="_x0000_i1027" style="width:0;height:1.5pt" o:hralign="center" o:hrstd="t" o:hr="t" fillcolor="#a0a0a0" stroked="f"/>
        </w:pict>
      </w:r>
    </w:p>
    <w:p w14:paraId="04B17B6A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4" w:name="_tmkcf8m7uq5k" w:colFirst="0" w:colLast="0"/>
      <w:bookmarkEnd w:id="4"/>
      <w:r w:rsidRPr="00997D2A">
        <w:rPr>
          <w:rFonts w:ascii="Segoe UI Emoji" w:eastAsia="Arial" w:hAnsi="Segoe UI Emoji" w:cs="Segoe UI Emoji"/>
          <w:lang w:val="en"/>
        </w:rPr>
        <w:t>🏠</w:t>
      </w:r>
      <w:r w:rsidRPr="00997D2A">
        <w:rPr>
          <w:rFonts w:eastAsia="Arial"/>
          <w:lang w:val="en"/>
        </w:rPr>
        <w:t xml:space="preserve"> Example Use: Small Office or Campus Network</w:t>
      </w:r>
    </w:p>
    <w:p w14:paraId="27D83267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2694B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9F3052" wp14:editId="580D84A4">
            <wp:extent cx="5943600" cy="1828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E2DD9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11C23D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[Router]</w:t>
      </w:r>
    </w:p>
    <w:p w14:paraId="7D5560EB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 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F741181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┌────────────┐</w:t>
      </w:r>
    </w:p>
    <w:p w14:paraId="32D05EB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Layer 2 Switch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ECDD4E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97D2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└┬──┬──┬──┬──┬──┘</w:t>
      </w:r>
    </w:p>
    <w:p w14:paraId="396CFCD4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997D2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52C2E4E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[PC][Printer][Phone][AP][Camera]</w:t>
      </w:r>
    </w:p>
    <w:p w14:paraId="2AF91F48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31E8CB" w14:textId="77777777" w:rsidR="00997D2A" w:rsidRPr="00997D2A" w:rsidRDefault="00997D2A" w:rsidP="00997D2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can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internally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BC9335" w14:textId="77777777" w:rsidR="00997D2A" w:rsidRPr="00997D2A" w:rsidRDefault="00997D2A" w:rsidP="00997D2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Router is needed for internet or inter-VLAN routing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681B77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32245">
          <v:rect id="_x0000_i1028" style="width:0;height:1.5pt" o:hralign="center" o:hrstd="t" o:hr="t" fillcolor="#a0a0a0" stroked="f"/>
        </w:pict>
      </w:r>
    </w:p>
    <w:p w14:paraId="74F27B72" w14:textId="77777777" w:rsidR="00997D2A" w:rsidRPr="00997D2A" w:rsidRDefault="00997D2A" w:rsidP="00A5564B">
      <w:pPr>
        <w:pStyle w:val="Heading2"/>
        <w:rPr>
          <w:rFonts w:eastAsia="Arial"/>
          <w:lang w:val="en"/>
        </w:rPr>
      </w:pPr>
      <w:bookmarkStart w:id="5" w:name="_rnqou096u2d" w:colFirst="0" w:colLast="0"/>
      <w:bookmarkEnd w:id="5"/>
      <w:r w:rsidRPr="00997D2A">
        <w:rPr>
          <w:rFonts w:ascii="Segoe UI Emoji" w:eastAsia="Arial" w:hAnsi="Segoe UI Emoji" w:cs="Segoe UI Emoji"/>
          <w:lang w:val="en"/>
        </w:rPr>
        <w:t>🆚</w:t>
      </w:r>
      <w:r w:rsidRPr="00997D2A">
        <w:rPr>
          <w:rFonts w:eastAsia="Arial"/>
          <w:lang w:val="en"/>
        </w:rPr>
        <w:t xml:space="preserve"> Layer 2 vs Layer 3 Switch</w:t>
      </w:r>
    </w:p>
    <w:p w14:paraId="1576AEBE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1A58EA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A67307" wp14:editId="21979927">
            <wp:extent cx="5943600" cy="233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1AAB9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2315"/>
        <w:gridCol w:w="3800"/>
      </w:tblGrid>
      <w:tr w:rsidR="00997D2A" w:rsidRPr="00997D2A" w14:paraId="36FDB17B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715F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0E26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2 Switch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89F8" w14:textId="77777777" w:rsidR="00997D2A" w:rsidRPr="00997D2A" w:rsidRDefault="00997D2A" w:rsidP="00997D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3 Switch</w:t>
            </w:r>
          </w:p>
        </w:tc>
      </w:tr>
      <w:tr w:rsidR="00997D2A" w:rsidRPr="00997D2A" w14:paraId="04163054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92F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4BC0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Link Layer (L2)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D0CD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 (L3)</w:t>
            </w:r>
          </w:p>
        </w:tc>
      </w:tr>
      <w:tr w:rsidR="00997D2A" w:rsidRPr="00997D2A" w14:paraId="2E4A746B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B0B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Forwards Using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A6FC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 addresses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D0DE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addresses</w:t>
            </w:r>
          </w:p>
        </w:tc>
      </w:tr>
      <w:tr w:rsidR="00997D2A" w:rsidRPr="00997D2A" w14:paraId="6B28EB14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074F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5BC3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F745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97D2A" w:rsidRPr="00997D2A" w14:paraId="6A046815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5661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Inter-VLAN Routing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814E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(needs router)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84C6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97D2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 routing between VLANs</w:t>
            </w:r>
          </w:p>
        </w:tc>
      </w:tr>
      <w:tr w:rsidR="00997D2A" w:rsidRPr="00997D2A" w14:paraId="71D37072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EAC2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FB5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9498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  <w:tr w:rsidR="00997D2A" w:rsidRPr="00997D2A" w14:paraId="0E05734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AE8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B7F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LANs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D57A" w14:textId="77777777" w:rsidR="00997D2A" w:rsidRPr="00997D2A" w:rsidRDefault="00997D2A" w:rsidP="00997D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7D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Enterprise, multi-subnet networks</w:t>
            </w:r>
          </w:p>
        </w:tc>
      </w:tr>
    </w:tbl>
    <w:p w14:paraId="022428FD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5697CC">
          <v:rect id="_x0000_i1029" style="width:0;height:1.5pt" o:hralign="center" o:hrstd="t" o:hr="t" fillcolor="#a0a0a0" stroked="f"/>
        </w:pict>
      </w:r>
    </w:p>
    <w:p w14:paraId="40451C3F" w14:textId="77777777" w:rsidR="00997D2A" w:rsidRPr="00997D2A" w:rsidRDefault="00997D2A" w:rsidP="00A5564B">
      <w:pPr>
        <w:pStyle w:val="Heading2"/>
        <w:rPr>
          <w:rFonts w:ascii="Arial" w:eastAsia="Arial" w:hAnsi="Arial" w:cs="Arial"/>
          <w:lang w:val="en"/>
        </w:rPr>
      </w:pPr>
      <w:bookmarkStart w:id="6" w:name="_6kco82bprawg" w:colFirst="0" w:colLast="0"/>
      <w:bookmarkEnd w:id="6"/>
      <w:r w:rsidRPr="00997D2A">
        <w:rPr>
          <w:rFonts w:ascii="Segoe UI Emoji" w:eastAsia="Arial Unicode MS" w:hAnsi="Segoe UI Emoji" w:cs="Segoe UI Emoji"/>
          <w:lang w:val="en"/>
        </w:rPr>
        <w:t>✅</w:t>
      </w:r>
      <w:r w:rsidRPr="00997D2A">
        <w:rPr>
          <w:rFonts w:eastAsia="Arial Unicode MS"/>
          <w:lang w:val="en"/>
        </w:rPr>
        <w:t xml:space="preserve"> Benefits of Layer 2 Switches</w:t>
      </w:r>
    </w:p>
    <w:p w14:paraId="3659686B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079EF3" w14:textId="77777777" w:rsidR="00997D2A" w:rsidRPr="00997D2A" w:rsidRDefault="00997D2A" w:rsidP="00997D2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Fast switching within the LAN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698E19" w14:textId="77777777" w:rsidR="00997D2A" w:rsidRPr="00997D2A" w:rsidRDefault="00997D2A" w:rsidP="00997D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Lower cost and simpler setup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7D02F1" w14:textId="77777777" w:rsidR="00997D2A" w:rsidRPr="00997D2A" w:rsidRDefault="00997D2A" w:rsidP="00997D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VLANs (in most managed models)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4E69153" w14:textId="77777777" w:rsidR="00997D2A" w:rsidRPr="00997D2A" w:rsidRDefault="00997D2A" w:rsidP="00997D2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access layer (end-user connections)</w:t>
      </w:r>
      <w:r w:rsidRPr="00997D2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C61E95B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0A21C8">
          <v:rect id="_x0000_i1030" style="width:0;height:1.5pt" o:hralign="center" o:hrstd="t" o:hr="t" fillcolor="#a0a0a0" stroked="f"/>
        </w:pict>
      </w:r>
    </w:p>
    <w:p w14:paraId="1342177C" w14:textId="77777777" w:rsidR="00997D2A" w:rsidRPr="00997D2A" w:rsidRDefault="00997D2A" w:rsidP="00A5564B">
      <w:pPr>
        <w:pStyle w:val="Heading2"/>
        <w:rPr>
          <w:rFonts w:ascii="Arial" w:eastAsia="Arial" w:hAnsi="Arial" w:cs="Arial"/>
          <w:lang w:val="en"/>
        </w:rPr>
      </w:pPr>
      <w:bookmarkStart w:id="7" w:name="_a7slsq5ihcbd" w:colFirst="0" w:colLast="0"/>
      <w:bookmarkEnd w:id="7"/>
      <w:r w:rsidRPr="00997D2A">
        <w:rPr>
          <w:rFonts w:ascii="Segoe UI Emoji" w:eastAsia="Arial Unicode MS" w:hAnsi="Segoe UI Emoji" w:cs="Segoe UI Emoji"/>
          <w:lang w:val="en"/>
        </w:rPr>
        <w:t>❌</w:t>
      </w:r>
      <w:r w:rsidRPr="00997D2A">
        <w:rPr>
          <w:rFonts w:eastAsia="Arial Unicode MS"/>
          <w:lang w:val="en"/>
        </w:rPr>
        <w:t xml:space="preserve"> Limitations</w:t>
      </w:r>
    </w:p>
    <w:p w14:paraId="698BB833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679A9" w14:textId="77777777" w:rsidR="00997D2A" w:rsidRPr="00997D2A" w:rsidRDefault="00997D2A" w:rsidP="00997D2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Cannot route traffic between 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subnets or VLANs</w:t>
      </w:r>
      <w:r w:rsidRPr="00997D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1608E8" w14:textId="77777777" w:rsidR="00997D2A" w:rsidRPr="00997D2A" w:rsidRDefault="00997D2A" w:rsidP="00997D2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Needs a router or Layer 3 switch for internet access or inter-VLAN communication</w:t>
      </w:r>
      <w:r w:rsidRPr="00997D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60952F" w14:textId="77777777" w:rsidR="00997D2A" w:rsidRPr="00997D2A" w:rsidRDefault="00000000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BEEA19">
          <v:rect id="_x0000_i1031" style="width:0;height:1.5pt" o:hralign="center" o:hrstd="t" o:hr="t" fillcolor="#a0a0a0" stroked="f"/>
        </w:pict>
      </w:r>
    </w:p>
    <w:p w14:paraId="6347EAF0" w14:textId="77777777" w:rsidR="00997D2A" w:rsidRPr="00997D2A" w:rsidRDefault="00997D2A" w:rsidP="00997D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FE1F0" w14:textId="77777777" w:rsidR="00A70480" w:rsidRPr="00997D2A" w:rsidRDefault="00A70480" w:rsidP="00997D2A"/>
    <w:sectPr w:rsidR="00A70480" w:rsidRPr="00997D2A" w:rsidSect="00997D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3270C"/>
    <w:multiLevelType w:val="multilevel"/>
    <w:tmpl w:val="7E54C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342F9"/>
    <w:multiLevelType w:val="multilevel"/>
    <w:tmpl w:val="1A4AC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AF5E08"/>
    <w:multiLevelType w:val="multilevel"/>
    <w:tmpl w:val="6AE2B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4771754">
    <w:abstractNumId w:val="1"/>
  </w:num>
  <w:num w:numId="2" w16cid:durableId="1851483076">
    <w:abstractNumId w:val="2"/>
  </w:num>
  <w:num w:numId="3" w16cid:durableId="182211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2A"/>
    <w:rsid w:val="002D1F4F"/>
    <w:rsid w:val="00402DC1"/>
    <w:rsid w:val="00711B4D"/>
    <w:rsid w:val="00854D6A"/>
    <w:rsid w:val="008952B3"/>
    <w:rsid w:val="00997D2A"/>
    <w:rsid w:val="00A5564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732C"/>
  <w15:chartTrackingRefBased/>
  <w15:docId w15:val="{B265EBF0-A741-486C-9C1B-8BB34D07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2026-01-23T22:20:00Z</dcterms:modified>
</cp:coreProperties>
</file>