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9EA" w14:textId="260C1C38" w:rsidR="00A70480" w:rsidRDefault="00EA5D92" w:rsidP="00EA5D92">
      <w:pPr>
        <w:pStyle w:val="Heading1"/>
      </w:pPr>
      <w:r w:rsidRPr="00EA5D92">
        <w:t>Area</w:t>
      </w:r>
    </w:p>
    <w:p w14:paraId="3B6BEC95" w14:textId="365FE7DF" w:rsidR="00EA5D92" w:rsidRDefault="00EA5D92" w:rsidP="00EA5D9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F43FB6" w14:textId="7B1A4F94" w:rsidR="00EA5D92" w:rsidRPr="00EA5D92" w:rsidRDefault="00EA5D92" w:rsidP="00EA5D92">
      <w:pPr>
        <w:rPr>
          <w:rFonts w:ascii="Roboto Mono" w:hAnsi="Roboto Mono"/>
        </w:rPr>
      </w:pPr>
      <w:r w:rsidRPr="00EA5D92">
        <w:rPr>
          <w:rFonts w:ascii="Roboto Mono" w:hAnsi="Roboto Mono"/>
          <w:b/>
          <w:bCs/>
        </w:rPr>
        <w:t>Area</w:t>
      </w:r>
      <w:r w:rsidRPr="00EA5D92">
        <w:rPr>
          <w:rFonts w:ascii="Roboto Mono" w:hAnsi="Roboto Mono"/>
        </w:rPr>
        <w:t xml:space="preserve"> is the measurement of the </w:t>
      </w:r>
      <w:r w:rsidRPr="00EA5D92">
        <w:rPr>
          <w:rFonts w:ascii="Roboto Mono" w:hAnsi="Roboto Mono"/>
          <w:b/>
          <w:bCs/>
        </w:rPr>
        <w:t>two-dimensional surface enclosed within the boundaries of a shape or region</w:t>
      </w:r>
      <w:r w:rsidRPr="00EA5D92">
        <w:rPr>
          <w:rFonts w:ascii="Roboto Mono" w:hAnsi="Roboto Mono"/>
        </w:rPr>
        <w:t>. It describes how much surface a flat object occupies and is widely used in mathematics, geometry, engineering, architecture, construction, agriculture, mapping, and everyday life.</w:t>
      </w:r>
    </w:p>
    <w:p w14:paraId="563CED60" w14:textId="77777777" w:rsidR="00EA5D92" w:rsidRPr="00EA5D92" w:rsidRDefault="00EA5D92" w:rsidP="00EA5D92">
      <w:pPr>
        <w:rPr>
          <w:rFonts w:ascii="Roboto Mono" w:hAnsi="Roboto Mono"/>
        </w:rPr>
      </w:pPr>
      <w:r w:rsidRPr="00EA5D92">
        <w:rPr>
          <w:rFonts w:ascii="Roboto Mono" w:hAnsi="Roboto Mono"/>
        </w:rPr>
        <w:t xml:space="preserve">Area is measured in </w:t>
      </w:r>
      <w:r w:rsidRPr="00EA5D92">
        <w:rPr>
          <w:rFonts w:ascii="Roboto Mono" w:hAnsi="Roboto Mono"/>
          <w:b/>
          <w:bCs/>
        </w:rPr>
        <w:t>square units</w:t>
      </w:r>
      <w:r w:rsidRPr="00EA5D92">
        <w:rPr>
          <w:rFonts w:ascii="Roboto Mono" w:hAnsi="Roboto Mono"/>
        </w:rPr>
        <w:t>, such as square meters (m²), square centimeters (cm²), or square kilometers (km²).</w:t>
      </w:r>
    </w:p>
    <w:p w14:paraId="7A6B67EB" w14:textId="77777777" w:rsidR="00EA5D92" w:rsidRPr="00EA5D92" w:rsidRDefault="00EA5D92" w:rsidP="00EA5D92">
      <w:pPr>
        <w:rPr>
          <w:rFonts w:ascii="Roboto Mono" w:hAnsi="Roboto Mono"/>
        </w:rPr>
      </w:pPr>
      <w:r w:rsidRPr="00EA5D92">
        <w:rPr>
          <w:rFonts w:ascii="Roboto Mono" w:hAnsi="Roboto Mono"/>
        </w:rPr>
        <w:pict w14:anchorId="6D5CC104">
          <v:rect id="_x0000_i1157" style="width:0;height:1.5pt" o:hralign="center" o:hrstd="t" o:hr="t" fillcolor="#a0a0a0" stroked="f"/>
        </w:pict>
      </w:r>
    </w:p>
    <w:p w14:paraId="057E9FBB" w14:textId="77777777" w:rsidR="00EA5D92" w:rsidRDefault="00EA5D92" w:rsidP="00EA5D92">
      <w:pPr>
        <w:pStyle w:val="Heading2"/>
      </w:pPr>
      <w:r w:rsidRPr="00EA5D92">
        <w:t>Definition</w:t>
      </w:r>
    </w:p>
    <w:p w14:paraId="4A7B0E00" w14:textId="6DD4E3C6"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C27810" w14:textId="77777777" w:rsidR="00EA5D92" w:rsidRPr="00EA5D92" w:rsidRDefault="00EA5D92" w:rsidP="00EA5D92">
      <w:pPr>
        <w:rPr>
          <w:rFonts w:ascii="Roboto Mono" w:hAnsi="Roboto Mono"/>
        </w:rPr>
      </w:pPr>
      <w:r w:rsidRPr="00EA5D92">
        <w:rPr>
          <w:rFonts w:ascii="Roboto Mono" w:hAnsi="Roboto Mono"/>
          <w:b/>
          <w:bCs/>
        </w:rPr>
        <w:t>Area</w:t>
      </w:r>
      <w:r w:rsidRPr="00EA5D92">
        <w:rPr>
          <w:rFonts w:ascii="Roboto Mono" w:hAnsi="Roboto Mono"/>
        </w:rPr>
        <w:t xml:space="preserve"> is the physical quantity that measures the </w:t>
      </w:r>
      <w:r w:rsidRPr="00EA5D92">
        <w:rPr>
          <w:rFonts w:ascii="Roboto Mono" w:hAnsi="Roboto Mono"/>
          <w:b/>
          <w:bCs/>
        </w:rPr>
        <w:t>extent of a two-dimensional surface enclosed by a closed boundary</w:t>
      </w:r>
      <w:r w:rsidRPr="00EA5D92">
        <w:rPr>
          <w:rFonts w:ascii="Roboto Mono" w:hAnsi="Roboto Mono"/>
        </w:rPr>
        <w:t>.</w:t>
      </w:r>
    </w:p>
    <w:p w14:paraId="7084E151" w14:textId="77777777" w:rsidR="00EA5D92" w:rsidRPr="00EA5D92" w:rsidRDefault="00EA5D92" w:rsidP="00EA5D92">
      <w:pPr>
        <w:rPr>
          <w:rFonts w:ascii="Roboto Mono" w:hAnsi="Roboto Mono"/>
        </w:rPr>
      </w:pPr>
      <w:r w:rsidRPr="00EA5D92">
        <w:rPr>
          <w:rFonts w:ascii="Roboto Mono" w:hAnsi="Roboto Mono"/>
        </w:rPr>
        <w:t xml:space="preserve">Unlike length, which measures one dimension, area measures </w:t>
      </w:r>
      <w:r w:rsidRPr="00EA5D92">
        <w:rPr>
          <w:rFonts w:ascii="Roboto Mono" w:hAnsi="Roboto Mono"/>
          <w:b/>
          <w:bCs/>
        </w:rPr>
        <w:t>two dimensions (length × width)</w:t>
      </w:r>
      <w:r w:rsidRPr="00EA5D92">
        <w:rPr>
          <w:rFonts w:ascii="Roboto Mono" w:hAnsi="Roboto Mono"/>
        </w:rPr>
        <w:t>.</w:t>
      </w:r>
    </w:p>
    <w:p w14:paraId="34C4C2A8" w14:textId="77777777" w:rsidR="00EA5D92" w:rsidRPr="00EA5D92" w:rsidRDefault="00EA5D92" w:rsidP="00EA5D92">
      <w:pPr>
        <w:rPr>
          <w:rFonts w:ascii="Roboto Mono" w:hAnsi="Roboto Mono"/>
        </w:rPr>
      </w:pPr>
      <w:r w:rsidRPr="00EA5D92">
        <w:rPr>
          <w:rFonts w:ascii="Roboto Mono" w:hAnsi="Roboto Mono"/>
        </w:rPr>
        <w:pict w14:anchorId="1A65B9E1">
          <v:rect id="_x0000_i1158" style="width:0;height:1.5pt" o:hralign="center" o:hrstd="t" o:hr="t" fillcolor="#a0a0a0" stroked="f"/>
        </w:pict>
      </w:r>
    </w:p>
    <w:p w14:paraId="7B6C85F6" w14:textId="77777777" w:rsidR="00EA5D92" w:rsidRDefault="00EA5D92" w:rsidP="00EA5D92">
      <w:pPr>
        <w:pStyle w:val="Heading2"/>
      </w:pPr>
      <w:r w:rsidRPr="00EA5D92">
        <w:t>Purpose</w:t>
      </w:r>
    </w:p>
    <w:p w14:paraId="5A63C8AA" w14:textId="4115F54E"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D5C33E5" w14:textId="77777777" w:rsidR="00EA5D92" w:rsidRPr="00EA5D92" w:rsidRDefault="00EA5D92" w:rsidP="00EA5D92">
      <w:pPr>
        <w:rPr>
          <w:rFonts w:ascii="Roboto Mono" w:hAnsi="Roboto Mono"/>
        </w:rPr>
      </w:pPr>
      <w:r w:rsidRPr="00EA5D92">
        <w:rPr>
          <w:rFonts w:ascii="Roboto Mono" w:hAnsi="Roboto Mono"/>
        </w:rPr>
        <w:t>Area measurement is used to:</w:t>
      </w:r>
    </w:p>
    <w:p w14:paraId="253F7FAE"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Determine the size of flat surfaces. </w:t>
      </w:r>
    </w:p>
    <w:p w14:paraId="1012057D"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Calculate land size. </w:t>
      </w:r>
    </w:p>
    <w:p w14:paraId="1E6946A2"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Estimate construction materials. </w:t>
      </w:r>
    </w:p>
    <w:p w14:paraId="47C76D7F"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Measure rooms and floors. </w:t>
      </w:r>
    </w:p>
    <w:p w14:paraId="48C08744"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Design buildings. </w:t>
      </w:r>
    </w:p>
    <w:p w14:paraId="1D120549" w14:textId="77777777" w:rsidR="00EA5D92" w:rsidRPr="00EA5D92" w:rsidRDefault="00EA5D92" w:rsidP="00EA5D92">
      <w:pPr>
        <w:numPr>
          <w:ilvl w:val="0"/>
          <w:numId w:val="1"/>
        </w:numPr>
        <w:rPr>
          <w:rFonts w:ascii="Roboto Mono" w:hAnsi="Roboto Mono"/>
        </w:rPr>
      </w:pPr>
      <w:r w:rsidRPr="00EA5D92">
        <w:rPr>
          <w:rFonts w:ascii="Roboto Mono" w:hAnsi="Roboto Mono"/>
        </w:rPr>
        <w:lastRenderedPageBreak/>
        <w:t xml:space="preserve">Calculate painting or tiling requirements. </w:t>
      </w:r>
    </w:p>
    <w:p w14:paraId="5761833B" w14:textId="77777777" w:rsidR="00EA5D92" w:rsidRPr="00EA5D92" w:rsidRDefault="00EA5D92" w:rsidP="00EA5D92">
      <w:pPr>
        <w:numPr>
          <w:ilvl w:val="0"/>
          <w:numId w:val="1"/>
        </w:numPr>
        <w:rPr>
          <w:rFonts w:ascii="Roboto Mono" w:hAnsi="Roboto Mono"/>
        </w:rPr>
      </w:pPr>
      <w:r w:rsidRPr="00EA5D92">
        <w:rPr>
          <w:rFonts w:ascii="Roboto Mono" w:hAnsi="Roboto Mono"/>
        </w:rPr>
        <w:t xml:space="preserve">Solve geometric problems. </w:t>
      </w:r>
    </w:p>
    <w:p w14:paraId="52F453BC" w14:textId="77777777" w:rsidR="00EA5D92" w:rsidRPr="00EA5D92" w:rsidRDefault="00EA5D92" w:rsidP="00EA5D92">
      <w:pPr>
        <w:rPr>
          <w:rFonts w:ascii="Roboto Mono" w:hAnsi="Roboto Mono"/>
        </w:rPr>
      </w:pPr>
      <w:r w:rsidRPr="00EA5D92">
        <w:rPr>
          <w:rFonts w:ascii="Roboto Mono" w:hAnsi="Roboto Mono"/>
        </w:rPr>
        <w:pict w14:anchorId="4B98B74B">
          <v:rect id="_x0000_i1159" style="width:0;height:1.5pt" o:hralign="center" o:hrstd="t" o:hr="t" fillcolor="#a0a0a0" stroked="f"/>
        </w:pict>
      </w:r>
    </w:p>
    <w:p w14:paraId="023D4352" w14:textId="77777777" w:rsidR="00EA5D92" w:rsidRDefault="00EA5D92" w:rsidP="00EA5D92">
      <w:pPr>
        <w:pStyle w:val="Heading2"/>
      </w:pPr>
      <w:r w:rsidRPr="00EA5D92">
        <w:t>SI Unit</w:t>
      </w:r>
    </w:p>
    <w:p w14:paraId="33B93051" w14:textId="627F72F5"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4C431C" w14:textId="77777777" w:rsidR="00EA5D92" w:rsidRPr="00EA5D92" w:rsidRDefault="00EA5D92" w:rsidP="00EA5D92">
      <w:pPr>
        <w:rPr>
          <w:rFonts w:ascii="Roboto Mono" w:hAnsi="Roboto Mono"/>
        </w:rPr>
      </w:pPr>
      <w:r w:rsidRPr="00EA5D92">
        <w:rPr>
          <w:rFonts w:ascii="Roboto Mono" w:hAnsi="Roboto Mono"/>
        </w:rPr>
        <w:t xml:space="preserve">The </w:t>
      </w:r>
      <w:r w:rsidRPr="00EA5D92">
        <w:rPr>
          <w:rFonts w:ascii="Roboto Mono" w:hAnsi="Roboto Mono"/>
          <w:b/>
          <w:bCs/>
        </w:rPr>
        <w:t>SI derived unit</w:t>
      </w:r>
      <w:r w:rsidRPr="00EA5D92">
        <w:rPr>
          <w:rFonts w:ascii="Roboto Mono" w:hAnsi="Roboto Mono"/>
        </w:rPr>
        <w:t xml:space="preserve"> of area is:</w:t>
      </w:r>
    </w:p>
    <w:p w14:paraId="1FB743FF" w14:textId="0222D555" w:rsidR="00EA5D92" w:rsidRPr="00EA5D92" w:rsidRDefault="00377963" w:rsidP="00992C6C">
      <w:pPr>
        <w:rPr>
          <w:rFonts w:ascii="Roboto Mono" w:hAnsi="Roboto Mono"/>
        </w:rPr>
      </w:pPr>
      <w:r>
        <w:rPr>
          <w:rFonts w:ascii="Roboto Mono" w:hAnsi="Roboto Mono"/>
        </w:rPr>
        <w:t xml:space="preserve">1 </w:t>
      </w:r>
      <w:r w:rsidR="00EA5D92" w:rsidRPr="00EA5D92">
        <w:rPr>
          <w:rFonts w:ascii="Roboto Mono" w:hAnsi="Roboto Mono"/>
        </w:rPr>
        <w:t>square meter (m</w:t>
      </w:r>
      <w:r w:rsidR="00992C6C" w:rsidRPr="00992C6C">
        <w:rPr>
          <w:rFonts w:ascii="Roboto Mono" w:hAnsi="Roboto Mono"/>
          <w:vertAlign w:val="superscript"/>
        </w:rPr>
        <w:t>2</w:t>
      </w:r>
      <w:r w:rsidR="00EA5D92" w:rsidRPr="00EA5D92">
        <w:rPr>
          <w:rFonts w:ascii="Roboto Mono" w:hAnsi="Roboto Mono"/>
        </w:rPr>
        <w:t xml:space="preserve">) </w:t>
      </w:r>
    </w:p>
    <w:p w14:paraId="54B8484D" w14:textId="77777777" w:rsidR="00EA5D92" w:rsidRPr="00EA5D92" w:rsidRDefault="00EA5D92" w:rsidP="00EA5D92">
      <w:pPr>
        <w:rPr>
          <w:rFonts w:ascii="Roboto Mono" w:hAnsi="Roboto Mono"/>
        </w:rPr>
      </w:pPr>
      <w:r w:rsidRPr="00EA5D92">
        <w:rPr>
          <w:rFonts w:ascii="Roboto Mono" w:hAnsi="Roboto Mono"/>
        </w:rPr>
        <w:t>Since area is derived from length:</w:t>
      </w:r>
    </w:p>
    <w:p w14:paraId="3CBA8CC9" w14:textId="152CA125"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r>
            <w:rPr>
              <w:rFonts w:ascii="Cambria Math" w:hAnsi="Cambria Math"/>
            </w:rPr>
            <m:t>=1</m:t>
          </m:r>
          <m:r>
            <m:rPr>
              <m:nor/>
            </m:rPr>
            <w:rPr>
              <w:rFonts w:ascii="Roboto Mono" w:hAnsi="Roboto Mono"/>
            </w:rPr>
            <m:t> m</m:t>
          </m:r>
          <m:r>
            <w:rPr>
              <w:rFonts w:ascii="Cambria Math" w:hAnsi="Cambria Math"/>
            </w:rPr>
            <m:t>×1</m:t>
          </m:r>
          <m:r>
            <m:rPr>
              <m:nor/>
            </m:rPr>
            <w:rPr>
              <w:rFonts w:ascii="Roboto Mono" w:hAnsi="Roboto Mono"/>
            </w:rPr>
            <m:t> m</m:t>
          </m:r>
          <m:r>
            <w:rPr>
              <w:rFonts w:ascii="Roboto Mono" w:hAnsi="Roboto Mono"/>
            </w:rPr>
            <w:br/>
          </m:r>
        </m:oMath>
      </m:oMathPara>
    </w:p>
    <w:p w14:paraId="5BB7DA8D" w14:textId="77777777" w:rsidR="00EA5D92" w:rsidRPr="00EA5D92" w:rsidRDefault="00EA5D92" w:rsidP="00EA5D92">
      <w:pPr>
        <w:rPr>
          <w:rFonts w:ascii="Roboto Mono" w:hAnsi="Roboto Mono"/>
        </w:rPr>
      </w:pPr>
      <w:r w:rsidRPr="00EA5D92">
        <w:rPr>
          <w:rFonts w:ascii="Roboto Mono" w:hAnsi="Roboto Mono"/>
        </w:rPr>
        <w:pict w14:anchorId="3CBC87D2">
          <v:rect id="_x0000_i1160" style="width:0;height:1.5pt" o:hralign="center" o:hrstd="t" o:hr="t" fillcolor="#a0a0a0" stroked="f"/>
        </w:pict>
      </w:r>
    </w:p>
    <w:p w14:paraId="374843C4" w14:textId="77777777" w:rsidR="00EA5D92" w:rsidRDefault="00EA5D92" w:rsidP="00EA5D92">
      <w:pPr>
        <w:pStyle w:val="Heading2"/>
      </w:pPr>
      <w:r w:rsidRPr="00EA5D92">
        <w:t>Common Units of Area</w:t>
      </w:r>
    </w:p>
    <w:p w14:paraId="1A0A2EA3" w14:textId="13ABF1BE"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56A991" w14:textId="7F92065C" w:rsidR="00D45D3B" w:rsidRPr="00EA5D92" w:rsidRDefault="00D45D3B" w:rsidP="00EA5D92">
      <w:r>
        <w:rPr>
          <w:noProof/>
        </w:rPr>
        <w:drawing>
          <wp:inline distT="0" distB="0" distL="0" distR="0" wp14:anchorId="36F0A855" wp14:editId="2BDE7227">
            <wp:extent cx="5943600" cy="2244725"/>
            <wp:effectExtent l="0" t="0" r="0" b="3175"/>
            <wp:docPr id="147925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925"/>
        <w:gridCol w:w="3532"/>
      </w:tblGrid>
      <w:tr w:rsidR="00EA5D92" w:rsidRPr="00EA5D92" w14:paraId="4EC171A4" w14:textId="77777777">
        <w:trPr>
          <w:tblHeader/>
          <w:tblCellSpacing w:w="15" w:type="dxa"/>
        </w:trPr>
        <w:tc>
          <w:tcPr>
            <w:tcW w:w="0" w:type="auto"/>
            <w:vAlign w:val="center"/>
            <w:hideMark/>
          </w:tcPr>
          <w:p w14:paraId="6A5C894C" w14:textId="77777777" w:rsidR="00EA5D92" w:rsidRPr="00EA5D92" w:rsidRDefault="00EA5D92" w:rsidP="00EA5D92">
            <w:pPr>
              <w:rPr>
                <w:rFonts w:ascii="Roboto Mono" w:hAnsi="Roboto Mono"/>
                <w:b/>
                <w:bCs/>
              </w:rPr>
            </w:pPr>
            <w:r w:rsidRPr="00EA5D92">
              <w:rPr>
                <w:rFonts w:ascii="Roboto Mono" w:hAnsi="Roboto Mono"/>
                <w:b/>
                <w:bCs/>
              </w:rPr>
              <w:t>Unit</w:t>
            </w:r>
          </w:p>
        </w:tc>
        <w:tc>
          <w:tcPr>
            <w:tcW w:w="0" w:type="auto"/>
            <w:vAlign w:val="center"/>
            <w:hideMark/>
          </w:tcPr>
          <w:p w14:paraId="7B0C134E" w14:textId="77777777" w:rsidR="00EA5D92" w:rsidRPr="00EA5D92" w:rsidRDefault="00EA5D92" w:rsidP="00EA5D92">
            <w:pPr>
              <w:rPr>
                <w:rFonts w:ascii="Roboto Mono" w:hAnsi="Roboto Mono"/>
                <w:b/>
                <w:bCs/>
              </w:rPr>
            </w:pPr>
            <w:r w:rsidRPr="00EA5D92">
              <w:rPr>
                <w:rFonts w:ascii="Roboto Mono" w:hAnsi="Roboto Mono"/>
                <w:b/>
                <w:bCs/>
              </w:rPr>
              <w:t>Symbol</w:t>
            </w:r>
          </w:p>
        </w:tc>
        <w:tc>
          <w:tcPr>
            <w:tcW w:w="0" w:type="auto"/>
            <w:vAlign w:val="center"/>
            <w:hideMark/>
          </w:tcPr>
          <w:p w14:paraId="194D8A5B" w14:textId="77777777" w:rsidR="00EA5D92" w:rsidRPr="00EA5D92" w:rsidRDefault="00EA5D92" w:rsidP="00EA5D92">
            <w:pPr>
              <w:rPr>
                <w:rFonts w:ascii="Roboto Mono" w:hAnsi="Roboto Mono"/>
                <w:b/>
                <w:bCs/>
              </w:rPr>
            </w:pPr>
            <w:r w:rsidRPr="00EA5D92">
              <w:rPr>
                <w:rFonts w:ascii="Roboto Mono" w:hAnsi="Roboto Mono"/>
                <w:b/>
                <w:bCs/>
              </w:rPr>
              <w:t>Relationship</w:t>
            </w:r>
          </w:p>
        </w:tc>
      </w:tr>
      <w:tr w:rsidR="00EA5D92" w:rsidRPr="00EA5D92" w14:paraId="0F9C4F8C" w14:textId="77777777">
        <w:trPr>
          <w:tblCellSpacing w:w="15" w:type="dxa"/>
        </w:trPr>
        <w:tc>
          <w:tcPr>
            <w:tcW w:w="0" w:type="auto"/>
            <w:vAlign w:val="center"/>
            <w:hideMark/>
          </w:tcPr>
          <w:p w14:paraId="6E317D56" w14:textId="77777777" w:rsidR="00EA5D92" w:rsidRPr="00EA5D92" w:rsidRDefault="00EA5D92" w:rsidP="00EA5D92">
            <w:pPr>
              <w:rPr>
                <w:rFonts w:ascii="Roboto Mono" w:hAnsi="Roboto Mono"/>
              </w:rPr>
            </w:pPr>
            <w:r w:rsidRPr="00EA5D92">
              <w:rPr>
                <w:rFonts w:ascii="Roboto Mono" w:hAnsi="Roboto Mono"/>
              </w:rPr>
              <w:t>Square millimeter</w:t>
            </w:r>
          </w:p>
        </w:tc>
        <w:tc>
          <w:tcPr>
            <w:tcW w:w="0" w:type="auto"/>
            <w:vAlign w:val="center"/>
            <w:hideMark/>
          </w:tcPr>
          <w:p w14:paraId="7BA2477F" w14:textId="77777777" w:rsidR="00EA5D92" w:rsidRPr="00EA5D92" w:rsidRDefault="00EA5D92" w:rsidP="00EA5D92">
            <w:pPr>
              <w:rPr>
                <w:rFonts w:ascii="Roboto Mono" w:hAnsi="Roboto Mono"/>
              </w:rPr>
            </w:pPr>
            <w:r w:rsidRPr="00EA5D92">
              <w:rPr>
                <w:rFonts w:ascii="Roboto Mono" w:hAnsi="Roboto Mono"/>
              </w:rPr>
              <w:t>mm²</w:t>
            </w:r>
          </w:p>
        </w:tc>
        <w:tc>
          <w:tcPr>
            <w:tcW w:w="0" w:type="auto"/>
            <w:vAlign w:val="center"/>
            <w:hideMark/>
          </w:tcPr>
          <w:p w14:paraId="1B9DCBB3" w14:textId="70959380"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mm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oMath>
            </m:oMathPara>
          </w:p>
        </w:tc>
      </w:tr>
      <w:tr w:rsidR="00EA5D92" w:rsidRPr="00EA5D92" w14:paraId="3FB38F55" w14:textId="77777777">
        <w:trPr>
          <w:tblCellSpacing w:w="15" w:type="dxa"/>
        </w:trPr>
        <w:tc>
          <w:tcPr>
            <w:tcW w:w="0" w:type="auto"/>
            <w:vAlign w:val="center"/>
            <w:hideMark/>
          </w:tcPr>
          <w:p w14:paraId="7AA46634" w14:textId="77777777" w:rsidR="00EA5D92" w:rsidRPr="00EA5D92" w:rsidRDefault="00EA5D92" w:rsidP="00EA5D92">
            <w:pPr>
              <w:rPr>
                <w:rFonts w:ascii="Roboto Mono" w:hAnsi="Roboto Mono"/>
              </w:rPr>
            </w:pPr>
            <w:r w:rsidRPr="00EA5D92">
              <w:rPr>
                <w:rFonts w:ascii="Roboto Mono" w:hAnsi="Roboto Mono"/>
              </w:rPr>
              <w:t>Square centimeter</w:t>
            </w:r>
          </w:p>
        </w:tc>
        <w:tc>
          <w:tcPr>
            <w:tcW w:w="0" w:type="auto"/>
            <w:vAlign w:val="center"/>
            <w:hideMark/>
          </w:tcPr>
          <w:p w14:paraId="0FF1C983" w14:textId="77777777" w:rsidR="00EA5D92" w:rsidRPr="00EA5D92" w:rsidRDefault="00EA5D92" w:rsidP="00EA5D92">
            <w:pPr>
              <w:rPr>
                <w:rFonts w:ascii="Roboto Mono" w:hAnsi="Roboto Mono"/>
              </w:rPr>
            </w:pPr>
            <w:r w:rsidRPr="00EA5D92">
              <w:rPr>
                <w:rFonts w:ascii="Roboto Mono" w:hAnsi="Roboto Mono"/>
              </w:rPr>
              <w:t>cm²</w:t>
            </w:r>
          </w:p>
        </w:tc>
        <w:tc>
          <w:tcPr>
            <w:tcW w:w="0" w:type="auto"/>
            <w:vAlign w:val="center"/>
            <w:hideMark/>
          </w:tcPr>
          <w:p w14:paraId="49CC5A5D" w14:textId="184E2406"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cm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oMath>
            </m:oMathPara>
          </w:p>
        </w:tc>
      </w:tr>
      <w:tr w:rsidR="00EA5D92" w:rsidRPr="00EA5D92" w14:paraId="6BD6DE5E" w14:textId="77777777">
        <w:trPr>
          <w:tblCellSpacing w:w="15" w:type="dxa"/>
        </w:trPr>
        <w:tc>
          <w:tcPr>
            <w:tcW w:w="0" w:type="auto"/>
            <w:vAlign w:val="center"/>
            <w:hideMark/>
          </w:tcPr>
          <w:p w14:paraId="668E78C8" w14:textId="77777777" w:rsidR="00EA5D92" w:rsidRPr="00EA5D92" w:rsidRDefault="00EA5D92" w:rsidP="00EA5D92">
            <w:pPr>
              <w:rPr>
                <w:rFonts w:ascii="Roboto Mono" w:hAnsi="Roboto Mono"/>
              </w:rPr>
            </w:pPr>
            <w:r w:rsidRPr="00EA5D92">
              <w:rPr>
                <w:rFonts w:ascii="Roboto Mono" w:hAnsi="Roboto Mono"/>
              </w:rPr>
              <w:lastRenderedPageBreak/>
              <w:t>Square meter</w:t>
            </w:r>
          </w:p>
        </w:tc>
        <w:tc>
          <w:tcPr>
            <w:tcW w:w="0" w:type="auto"/>
            <w:vAlign w:val="center"/>
            <w:hideMark/>
          </w:tcPr>
          <w:p w14:paraId="02BC86BF" w14:textId="77777777" w:rsidR="00EA5D92" w:rsidRPr="00EA5D92" w:rsidRDefault="00EA5D92" w:rsidP="00EA5D92">
            <w:pPr>
              <w:rPr>
                <w:rFonts w:ascii="Roboto Mono" w:hAnsi="Roboto Mono"/>
              </w:rPr>
            </w:pPr>
            <w:r w:rsidRPr="00EA5D92">
              <w:rPr>
                <w:rFonts w:ascii="Roboto Mono" w:hAnsi="Roboto Mono"/>
              </w:rPr>
              <w:t>m²</w:t>
            </w:r>
          </w:p>
        </w:tc>
        <w:tc>
          <w:tcPr>
            <w:tcW w:w="0" w:type="auto"/>
            <w:vAlign w:val="center"/>
            <w:hideMark/>
          </w:tcPr>
          <w:p w14:paraId="158A0B0E" w14:textId="77777777" w:rsidR="00EA5D92" w:rsidRPr="00EA5D92" w:rsidRDefault="00EA5D92" w:rsidP="00EA5D92">
            <w:pPr>
              <w:rPr>
                <w:rFonts w:ascii="Roboto Mono" w:hAnsi="Roboto Mono"/>
              </w:rPr>
            </w:pPr>
            <w:r w:rsidRPr="00EA5D92">
              <w:rPr>
                <w:rFonts w:ascii="Roboto Mono" w:hAnsi="Roboto Mono"/>
              </w:rPr>
              <w:t>SI derived unit</w:t>
            </w:r>
          </w:p>
        </w:tc>
      </w:tr>
      <w:tr w:rsidR="00EA5D92" w:rsidRPr="00EA5D92" w14:paraId="44CEC721" w14:textId="77777777">
        <w:trPr>
          <w:tblCellSpacing w:w="15" w:type="dxa"/>
        </w:trPr>
        <w:tc>
          <w:tcPr>
            <w:tcW w:w="0" w:type="auto"/>
            <w:vAlign w:val="center"/>
            <w:hideMark/>
          </w:tcPr>
          <w:p w14:paraId="2D1DBB87" w14:textId="77777777" w:rsidR="00EA5D92" w:rsidRPr="00EA5D92" w:rsidRDefault="00EA5D92" w:rsidP="00EA5D92">
            <w:pPr>
              <w:rPr>
                <w:rFonts w:ascii="Roboto Mono" w:hAnsi="Roboto Mono"/>
              </w:rPr>
            </w:pPr>
            <w:r w:rsidRPr="00EA5D92">
              <w:rPr>
                <w:rFonts w:ascii="Roboto Mono" w:hAnsi="Roboto Mono"/>
              </w:rPr>
              <w:t>Square kilometer</w:t>
            </w:r>
          </w:p>
        </w:tc>
        <w:tc>
          <w:tcPr>
            <w:tcW w:w="0" w:type="auto"/>
            <w:vAlign w:val="center"/>
            <w:hideMark/>
          </w:tcPr>
          <w:p w14:paraId="68AFFBCA" w14:textId="77777777" w:rsidR="00EA5D92" w:rsidRPr="00EA5D92" w:rsidRDefault="00EA5D92" w:rsidP="00EA5D92">
            <w:pPr>
              <w:rPr>
                <w:rFonts w:ascii="Roboto Mono" w:hAnsi="Roboto Mono"/>
              </w:rPr>
            </w:pPr>
            <w:r w:rsidRPr="00EA5D92">
              <w:rPr>
                <w:rFonts w:ascii="Roboto Mono" w:hAnsi="Roboto Mono"/>
              </w:rPr>
              <w:t>km²</w:t>
            </w:r>
          </w:p>
        </w:tc>
        <w:tc>
          <w:tcPr>
            <w:tcW w:w="0" w:type="auto"/>
            <w:vAlign w:val="center"/>
            <w:hideMark/>
          </w:tcPr>
          <w:p w14:paraId="425B54BE" w14:textId="4D042718" w:rsidR="00EA5D92" w:rsidRPr="00EA5D92" w:rsidRDefault="00EA5D92" w:rsidP="00EA5D92">
            <w:pPr>
              <w:rPr>
                <w:rFonts w:ascii="Roboto Mono" w:hAnsi="Roboto Mono"/>
              </w:rPr>
            </w:pPr>
            <m:oMathPara>
              <m:oMath>
                <m:r>
                  <w:rPr>
                    <w:rFonts w:ascii="Cambria Math" w:hAnsi="Cambria Math"/>
                  </w:rPr>
                  <m:t>1</m:t>
                </m:r>
                <m:r>
                  <m:rPr>
                    <m:sty m:val="p"/>
                  </m:rPr>
                  <w:rPr>
                    <w:rFonts w:ascii="Cambria Math" w:hAnsi="Cambria Math"/>
                  </w:rPr>
                  <m:t> </m:t>
                </m:r>
                <m:sSup>
                  <m:sSupPr>
                    <m:ctrlPr>
                      <w:rPr>
                        <w:rFonts w:ascii="Cambria Math" w:hAnsi="Cambria Math"/>
                      </w:rPr>
                    </m:ctrlPr>
                  </m:sSupPr>
                  <m:e>
                    <m:r>
                      <m:rPr>
                        <m:nor/>
                      </m:rPr>
                      <w:rPr>
                        <w:rFonts w:ascii="Roboto Mono" w:hAnsi="Roboto Mono"/>
                      </w:rPr>
                      <m:t>km</m:t>
                    </m:r>
                  </m:e>
                  <m:sup>
                    <m:r>
                      <w:rPr>
                        <w:rFonts w:ascii="Cambria Math" w:hAnsi="Cambria Math"/>
                      </w:rPr>
                      <m:t>2</m:t>
                    </m:r>
                  </m:sup>
                </m:sSup>
                <m:r>
                  <w:rPr>
                    <w:rFonts w:ascii="Cambria Math" w:hAnsi="Cambria Math"/>
                  </w:rPr>
                  <m:t>=1,000,000</m:t>
                </m:r>
                <m:r>
                  <m:rPr>
                    <m:sty m:val="p"/>
                  </m:rPr>
                  <w:rPr>
                    <w:rFonts w:ascii="Cambria Math" w:hAnsi="Cambria Math"/>
                  </w:rPr>
                  <m:t> </m:t>
                </m:r>
                <m:sSup>
                  <m:sSupPr>
                    <m:ctrlPr>
                      <w:rPr>
                        <w:rFonts w:ascii="Cambria Math" w:hAnsi="Cambria Math"/>
                      </w:rPr>
                    </m:ctrlPr>
                  </m:sSupPr>
                  <m:e>
                    <m:r>
                      <m:rPr>
                        <m:nor/>
                      </m:rPr>
                      <w:rPr>
                        <w:rFonts w:ascii="Roboto Mono" w:hAnsi="Roboto Mono"/>
                      </w:rPr>
                      <m:t>m</m:t>
                    </m:r>
                  </m:e>
                  <m:sup>
                    <m:r>
                      <w:rPr>
                        <w:rFonts w:ascii="Cambria Math" w:hAnsi="Cambria Math"/>
                      </w:rPr>
                      <m:t>2</m:t>
                    </m:r>
                  </m:sup>
                </m:sSup>
              </m:oMath>
            </m:oMathPara>
          </w:p>
        </w:tc>
      </w:tr>
      <w:tr w:rsidR="00EA5D92" w:rsidRPr="00EA5D92" w14:paraId="17D3F8A3" w14:textId="77777777">
        <w:trPr>
          <w:tblCellSpacing w:w="15" w:type="dxa"/>
        </w:trPr>
        <w:tc>
          <w:tcPr>
            <w:tcW w:w="0" w:type="auto"/>
            <w:vAlign w:val="center"/>
            <w:hideMark/>
          </w:tcPr>
          <w:p w14:paraId="4BBA091D" w14:textId="77777777" w:rsidR="00EA5D92" w:rsidRPr="00EA5D92" w:rsidRDefault="00EA5D92" w:rsidP="00EA5D92">
            <w:pPr>
              <w:rPr>
                <w:rFonts w:ascii="Roboto Mono" w:hAnsi="Roboto Mono"/>
              </w:rPr>
            </w:pPr>
            <w:r w:rsidRPr="00EA5D92">
              <w:rPr>
                <w:rFonts w:ascii="Roboto Mono" w:hAnsi="Roboto Mono"/>
              </w:rPr>
              <w:t>Hectare</w:t>
            </w:r>
          </w:p>
        </w:tc>
        <w:tc>
          <w:tcPr>
            <w:tcW w:w="0" w:type="auto"/>
            <w:vAlign w:val="center"/>
            <w:hideMark/>
          </w:tcPr>
          <w:p w14:paraId="3AFC8C5B" w14:textId="77777777" w:rsidR="00EA5D92" w:rsidRPr="00EA5D92" w:rsidRDefault="00EA5D92" w:rsidP="00EA5D92">
            <w:pPr>
              <w:rPr>
                <w:rFonts w:ascii="Roboto Mono" w:hAnsi="Roboto Mono"/>
              </w:rPr>
            </w:pPr>
            <w:r w:rsidRPr="00EA5D92">
              <w:rPr>
                <w:rFonts w:ascii="Roboto Mono" w:hAnsi="Roboto Mono"/>
              </w:rPr>
              <w:t>ha</w:t>
            </w:r>
          </w:p>
        </w:tc>
        <w:tc>
          <w:tcPr>
            <w:tcW w:w="0" w:type="auto"/>
            <w:vAlign w:val="center"/>
            <w:hideMark/>
          </w:tcPr>
          <w:p w14:paraId="05A14B57" w14:textId="77777777" w:rsidR="00EA5D92" w:rsidRPr="00EA5D92" w:rsidRDefault="00EA5D92" w:rsidP="00EA5D92">
            <w:pPr>
              <w:rPr>
                <w:rFonts w:ascii="Roboto Mono" w:hAnsi="Roboto Mono"/>
              </w:rPr>
            </w:pPr>
            <w:r w:rsidRPr="00EA5D92">
              <w:rPr>
                <w:rFonts w:ascii="Roboto Mono" w:hAnsi="Roboto Mono"/>
              </w:rPr>
              <w:t>10,000 m²</w:t>
            </w:r>
          </w:p>
        </w:tc>
      </w:tr>
      <w:tr w:rsidR="00EA5D92" w:rsidRPr="00EA5D92" w14:paraId="330ADBDF" w14:textId="77777777">
        <w:trPr>
          <w:tblCellSpacing w:w="15" w:type="dxa"/>
        </w:trPr>
        <w:tc>
          <w:tcPr>
            <w:tcW w:w="0" w:type="auto"/>
            <w:vAlign w:val="center"/>
            <w:hideMark/>
          </w:tcPr>
          <w:p w14:paraId="39F64940" w14:textId="77777777" w:rsidR="00EA5D92" w:rsidRPr="00EA5D92" w:rsidRDefault="00EA5D92" w:rsidP="00EA5D92">
            <w:pPr>
              <w:rPr>
                <w:rFonts w:ascii="Roboto Mono" w:hAnsi="Roboto Mono"/>
              </w:rPr>
            </w:pPr>
            <w:r w:rsidRPr="00EA5D92">
              <w:rPr>
                <w:rFonts w:ascii="Roboto Mono" w:hAnsi="Roboto Mono"/>
              </w:rPr>
              <w:t>Acre</w:t>
            </w:r>
          </w:p>
        </w:tc>
        <w:tc>
          <w:tcPr>
            <w:tcW w:w="0" w:type="auto"/>
            <w:vAlign w:val="center"/>
            <w:hideMark/>
          </w:tcPr>
          <w:p w14:paraId="3864F364" w14:textId="77777777" w:rsidR="00EA5D92" w:rsidRPr="00EA5D92" w:rsidRDefault="00EA5D92" w:rsidP="00EA5D92">
            <w:pPr>
              <w:rPr>
                <w:rFonts w:ascii="Roboto Mono" w:hAnsi="Roboto Mono"/>
              </w:rPr>
            </w:pPr>
            <w:r w:rsidRPr="00EA5D92">
              <w:rPr>
                <w:rFonts w:ascii="Roboto Mono" w:hAnsi="Roboto Mono"/>
              </w:rPr>
              <w:t>ac</w:t>
            </w:r>
          </w:p>
        </w:tc>
        <w:tc>
          <w:tcPr>
            <w:tcW w:w="0" w:type="auto"/>
            <w:vAlign w:val="center"/>
            <w:hideMark/>
          </w:tcPr>
          <w:p w14:paraId="13DA26B0" w14:textId="77777777" w:rsidR="00EA5D92" w:rsidRPr="00EA5D92" w:rsidRDefault="00EA5D92" w:rsidP="00EA5D92">
            <w:pPr>
              <w:rPr>
                <w:rFonts w:ascii="Roboto Mono" w:hAnsi="Roboto Mono"/>
              </w:rPr>
            </w:pPr>
            <w:r w:rsidRPr="00EA5D92">
              <w:rPr>
                <w:rFonts w:ascii="Roboto Mono" w:hAnsi="Roboto Mono"/>
              </w:rPr>
              <w:t>Approximately 4046.86 m²</w:t>
            </w:r>
          </w:p>
        </w:tc>
      </w:tr>
    </w:tbl>
    <w:p w14:paraId="42A1BAC0" w14:textId="77777777" w:rsidR="00EA5D92" w:rsidRPr="00EA5D92" w:rsidRDefault="00EA5D92" w:rsidP="00EA5D92">
      <w:pPr>
        <w:rPr>
          <w:rFonts w:ascii="Roboto Mono" w:hAnsi="Roboto Mono"/>
        </w:rPr>
      </w:pPr>
      <w:r w:rsidRPr="00EA5D92">
        <w:rPr>
          <w:rFonts w:ascii="Roboto Mono" w:hAnsi="Roboto Mono"/>
        </w:rPr>
        <w:pict w14:anchorId="27B35962">
          <v:rect id="_x0000_i1161" style="width:0;height:1.5pt" o:hralign="center" o:hrstd="t" o:hr="t" fillcolor="#a0a0a0" stroked="f"/>
        </w:pict>
      </w:r>
    </w:p>
    <w:p w14:paraId="51862F31" w14:textId="77777777" w:rsidR="00EA5D92" w:rsidRDefault="00EA5D92" w:rsidP="00EA5D92">
      <w:pPr>
        <w:pStyle w:val="Heading2"/>
      </w:pPr>
      <w:r w:rsidRPr="00EA5D92">
        <w:t>Measuring Instruments</w:t>
      </w:r>
    </w:p>
    <w:p w14:paraId="567C4B77" w14:textId="7967F256"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CD43AB" w14:textId="77777777" w:rsidR="00EA5D92" w:rsidRPr="00EA5D92" w:rsidRDefault="00EA5D92" w:rsidP="00EA5D92">
      <w:pPr>
        <w:rPr>
          <w:rFonts w:ascii="Roboto Mono" w:hAnsi="Roboto Mono"/>
        </w:rPr>
      </w:pPr>
      <w:r w:rsidRPr="00EA5D92">
        <w:rPr>
          <w:rFonts w:ascii="Roboto Mono" w:hAnsi="Roboto Mono"/>
        </w:rPr>
        <w:t>Area is usually determined by measuring dimensions with tools such as:</w:t>
      </w:r>
    </w:p>
    <w:p w14:paraId="14A9BAEF"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Ruler </w:t>
      </w:r>
    </w:p>
    <w:p w14:paraId="4E75250F"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Measuring tape </w:t>
      </w:r>
    </w:p>
    <w:p w14:paraId="7F1BA02A"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Vernier caliper (for small objects) </w:t>
      </w:r>
    </w:p>
    <w:p w14:paraId="61DC64CA"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Laser distance meter </w:t>
      </w:r>
    </w:p>
    <w:p w14:paraId="5F138B33" w14:textId="77777777" w:rsidR="00EA5D92" w:rsidRPr="00EA5D92" w:rsidRDefault="00EA5D92" w:rsidP="00EA5D92">
      <w:pPr>
        <w:numPr>
          <w:ilvl w:val="0"/>
          <w:numId w:val="2"/>
        </w:numPr>
        <w:rPr>
          <w:rFonts w:ascii="Roboto Mono" w:hAnsi="Roboto Mono"/>
        </w:rPr>
      </w:pPr>
      <w:r w:rsidRPr="00EA5D92">
        <w:rPr>
          <w:rFonts w:ascii="Roboto Mono" w:hAnsi="Roboto Mono"/>
        </w:rPr>
        <w:t xml:space="preserve">Surveying instruments </w:t>
      </w:r>
    </w:p>
    <w:p w14:paraId="0BCFFA00" w14:textId="77777777" w:rsidR="00EA5D92" w:rsidRPr="00EA5D92" w:rsidRDefault="00EA5D92" w:rsidP="00EA5D92">
      <w:pPr>
        <w:rPr>
          <w:rFonts w:ascii="Roboto Mono" w:hAnsi="Roboto Mono"/>
        </w:rPr>
      </w:pPr>
      <w:r w:rsidRPr="00EA5D92">
        <w:rPr>
          <w:rFonts w:ascii="Roboto Mono" w:hAnsi="Roboto Mono"/>
        </w:rPr>
        <w:t>The area is then calculated using the appropriate geometric formula.</w:t>
      </w:r>
    </w:p>
    <w:p w14:paraId="44B676A4" w14:textId="77777777" w:rsidR="00EA5D92" w:rsidRPr="00EA5D92" w:rsidRDefault="00EA5D92" w:rsidP="00EA5D92">
      <w:pPr>
        <w:rPr>
          <w:rFonts w:ascii="Roboto Mono" w:hAnsi="Roboto Mono"/>
        </w:rPr>
      </w:pPr>
      <w:r w:rsidRPr="00EA5D92">
        <w:rPr>
          <w:rFonts w:ascii="Roboto Mono" w:hAnsi="Roboto Mono"/>
        </w:rPr>
        <w:pict w14:anchorId="2678D321">
          <v:rect id="_x0000_i1162" style="width:0;height:1.5pt" o:hralign="center" o:hrstd="t" o:hr="t" fillcolor="#a0a0a0" stroked="f"/>
        </w:pict>
      </w:r>
    </w:p>
    <w:p w14:paraId="26F2449A" w14:textId="77777777" w:rsidR="00EA5D92" w:rsidRPr="00EA5D92" w:rsidRDefault="00EA5D92" w:rsidP="00EA5D92">
      <w:pPr>
        <w:pStyle w:val="Heading2"/>
      </w:pPr>
      <w:r w:rsidRPr="00EA5D92">
        <w:t>Area Formulas</w:t>
      </w:r>
    </w:p>
    <w:p w14:paraId="373E8550" w14:textId="77777777" w:rsidR="00EA5D92" w:rsidRDefault="00EA5D92" w:rsidP="00EA5D92">
      <w:pPr>
        <w:pStyle w:val="Heading3"/>
      </w:pPr>
      <w:r w:rsidRPr="00EA5D92">
        <w:t>Rectangle</w:t>
      </w:r>
    </w:p>
    <w:p w14:paraId="2E883C64" w14:textId="3B8185C5"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468F16B" w14:textId="5E85F223" w:rsidR="00E97B4B" w:rsidRDefault="00E97B4B" w:rsidP="00EA5D92">
      <w:pPr>
        <w:rPr>
          <w:rFonts w:ascii="Arial" w:eastAsia="Arial" w:hAnsi="Arial" w:cs="Arial"/>
          <w:color w:val="000000"/>
          <w:sz w:val="18"/>
        </w:rPr>
      </w:pPr>
      <w:r>
        <w:rPr>
          <w:noProof/>
        </w:rPr>
        <w:lastRenderedPageBreak/>
        <w:drawing>
          <wp:inline distT="0" distB="0" distL="0" distR="0" wp14:anchorId="61A96745" wp14:editId="45F6C963">
            <wp:extent cx="5943600" cy="3020695"/>
            <wp:effectExtent l="0" t="0" r="0" b="8255"/>
            <wp:docPr id="2139424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20695"/>
                    </a:xfrm>
                    <a:prstGeom prst="rect">
                      <a:avLst/>
                    </a:prstGeom>
                    <a:noFill/>
                    <a:ln>
                      <a:noFill/>
                    </a:ln>
                  </pic:spPr>
                </pic:pic>
              </a:graphicData>
            </a:graphic>
          </wp:inline>
        </w:drawing>
      </w:r>
    </w:p>
    <w:p w14:paraId="00869AFA" w14:textId="13DF1081" w:rsidR="00EA5D92" w:rsidRPr="00EA5D92" w:rsidRDefault="00EA5D92" w:rsidP="00EA5D92">
      <w:pPr>
        <w:rPr>
          <w:rFonts w:ascii="Roboto Mono" w:hAnsi="Roboto Mono"/>
        </w:rPr>
      </w:pPr>
      <m:oMathPara>
        <m:oMath>
          <m:r>
            <w:rPr>
              <w:rFonts w:ascii="Cambria Math" w:hAnsi="Cambria Math"/>
            </w:rPr>
            <m:t>A=l×w</m:t>
          </m:r>
          <m:r>
            <w:rPr>
              <w:rFonts w:ascii="Roboto Mono" w:hAnsi="Roboto Mono"/>
              <w:i/>
            </w:rPr>
            <w:br/>
          </m:r>
        </m:oMath>
      </m:oMathPara>
    </w:p>
    <w:p w14:paraId="46F40A2A" w14:textId="77777777" w:rsidR="00EA5D92" w:rsidRPr="00EA5D92" w:rsidRDefault="00EA5D92" w:rsidP="00EA5D92">
      <w:pPr>
        <w:rPr>
          <w:rFonts w:ascii="Roboto Mono" w:hAnsi="Roboto Mono"/>
        </w:rPr>
      </w:pPr>
      <w:r w:rsidRPr="00EA5D92">
        <w:rPr>
          <w:rFonts w:ascii="Roboto Mono" w:hAnsi="Roboto Mono"/>
        </w:rPr>
        <w:t>where:</w:t>
      </w:r>
    </w:p>
    <w:p w14:paraId="1B36C095" w14:textId="6E8A42AA" w:rsidR="00EA5D92" w:rsidRPr="00EA5D92" w:rsidRDefault="00EA5D92" w:rsidP="00EA5D92">
      <w:pPr>
        <w:numPr>
          <w:ilvl w:val="0"/>
          <w:numId w:val="3"/>
        </w:numPr>
        <w:rPr>
          <w:rFonts w:ascii="Roboto Mono" w:hAnsi="Roboto Mono"/>
        </w:rPr>
      </w:pPr>
      <m:oMath>
        <m:r>
          <w:rPr>
            <w:rFonts w:ascii="Cambria Math" w:hAnsi="Cambria Math"/>
          </w:rPr>
          <m:t>A</m:t>
        </m:r>
      </m:oMath>
      <w:r w:rsidRPr="00EA5D92">
        <w:rPr>
          <w:rFonts w:ascii="Roboto Mono" w:hAnsi="Roboto Mono"/>
        </w:rPr>
        <w:t xml:space="preserve">= area </w:t>
      </w:r>
    </w:p>
    <w:p w14:paraId="1E86D279" w14:textId="481C051E" w:rsidR="00EA5D92" w:rsidRPr="00EA5D92" w:rsidRDefault="00EA5D92" w:rsidP="00EA5D92">
      <w:pPr>
        <w:numPr>
          <w:ilvl w:val="0"/>
          <w:numId w:val="3"/>
        </w:numPr>
        <w:rPr>
          <w:rFonts w:ascii="Roboto Mono" w:hAnsi="Roboto Mono"/>
        </w:rPr>
      </w:pPr>
      <m:oMath>
        <m:r>
          <w:rPr>
            <w:rFonts w:ascii="Cambria Math" w:hAnsi="Cambria Math"/>
          </w:rPr>
          <m:t>l</m:t>
        </m:r>
      </m:oMath>
      <w:r w:rsidRPr="00EA5D92">
        <w:rPr>
          <w:rFonts w:ascii="Roboto Mono" w:hAnsi="Roboto Mono"/>
        </w:rPr>
        <w:t xml:space="preserve">= length </w:t>
      </w:r>
    </w:p>
    <w:p w14:paraId="3545243B" w14:textId="0A17C1C7" w:rsidR="00EA5D92" w:rsidRPr="00EA5D92" w:rsidRDefault="00EA5D92" w:rsidP="00EA5D92">
      <w:pPr>
        <w:numPr>
          <w:ilvl w:val="0"/>
          <w:numId w:val="3"/>
        </w:numPr>
        <w:rPr>
          <w:rFonts w:ascii="Roboto Mono" w:hAnsi="Roboto Mono"/>
        </w:rPr>
      </w:pPr>
      <m:oMath>
        <m:r>
          <w:rPr>
            <w:rFonts w:ascii="Cambria Math" w:hAnsi="Cambria Math"/>
          </w:rPr>
          <m:t>w</m:t>
        </m:r>
      </m:oMath>
      <w:r w:rsidRPr="00EA5D92">
        <w:rPr>
          <w:rFonts w:ascii="Roboto Mono" w:hAnsi="Roboto Mono"/>
        </w:rPr>
        <w:t xml:space="preserve">= width </w:t>
      </w:r>
    </w:p>
    <w:p w14:paraId="388BAEB8" w14:textId="77777777" w:rsidR="00EA5D92" w:rsidRPr="00EA5D92" w:rsidRDefault="00EA5D92" w:rsidP="00EA5D92">
      <w:pPr>
        <w:rPr>
          <w:rFonts w:ascii="Roboto Mono" w:hAnsi="Roboto Mono"/>
        </w:rPr>
      </w:pPr>
      <w:r w:rsidRPr="00EA5D92">
        <w:rPr>
          <w:rFonts w:ascii="Roboto Mono" w:hAnsi="Roboto Mono"/>
        </w:rPr>
        <w:pict w14:anchorId="04485A41">
          <v:rect id="_x0000_i1163" style="width:0;height:1.5pt" o:hralign="center" o:hrstd="t" o:hr="t" fillcolor="#a0a0a0" stroked="f"/>
        </w:pict>
      </w:r>
    </w:p>
    <w:p w14:paraId="61BAA707" w14:textId="77777777" w:rsidR="00EA5D92" w:rsidRDefault="00EA5D92" w:rsidP="00EA5D92">
      <w:pPr>
        <w:pStyle w:val="Heading3"/>
      </w:pPr>
      <w:r w:rsidRPr="00EA5D92">
        <w:t>Square</w:t>
      </w:r>
    </w:p>
    <w:p w14:paraId="3DB55B90" w14:textId="718673EF"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D9A44B" w14:textId="52800A40" w:rsidR="00EA5D92" w:rsidRPr="00EA5D92" w:rsidRDefault="00AE4895" w:rsidP="00EA5D92">
      <w:pPr>
        <w:rPr>
          <w:rFonts w:ascii="Roboto Mono" w:hAnsi="Roboto Mono"/>
        </w:rPr>
      </w:pPr>
      <w:r>
        <w:rPr>
          <w:noProof/>
        </w:rPr>
        <w:lastRenderedPageBreak/>
        <w:drawing>
          <wp:inline distT="0" distB="0" distL="0" distR="0" wp14:anchorId="796018CE" wp14:editId="6384E414">
            <wp:extent cx="5943600" cy="3013710"/>
            <wp:effectExtent l="0" t="0" r="0" b="0"/>
            <wp:docPr id="196101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5680B44D" w14:textId="264832B9" w:rsidR="00EA5D92" w:rsidRPr="00EA5D92" w:rsidRDefault="00EA5D92" w:rsidP="00EA5D92">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Roboto Mono" w:hAnsi="Roboto Mono"/>
            </w:rPr>
            <w:br/>
          </m:r>
        </m:oMath>
      </m:oMathPara>
    </w:p>
    <w:p w14:paraId="2291CCC2" w14:textId="77777777" w:rsidR="00EA5D92" w:rsidRPr="00EA5D92" w:rsidRDefault="00EA5D92" w:rsidP="00EA5D92">
      <w:pPr>
        <w:rPr>
          <w:rFonts w:ascii="Roboto Mono" w:hAnsi="Roboto Mono"/>
        </w:rPr>
      </w:pPr>
      <w:r w:rsidRPr="00EA5D92">
        <w:rPr>
          <w:rFonts w:ascii="Roboto Mono" w:hAnsi="Roboto Mono"/>
        </w:rPr>
        <w:t>where:</w:t>
      </w:r>
    </w:p>
    <w:p w14:paraId="4E68FFB3" w14:textId="24E18D71" w:rsidR="00EA5D92" w:rsidRPr="00EA5D92" w:rsidRDefault="00EA5D92" w:rsidP="00EA5D92">
      <w:pPr>
        <w:numPr>
          <w:ilvl w:val="0"/>
          <w:numId w:val="4"/>
        </w:numPr>
        <w:rPr>
          <w:rFonts w:ascii="Roboto Mono" w:hAnsi="Roboto Mono"/>
        </w:rPr>
      </w:pPr>
      <m:oMath>
        <m:r>
          <w:rPr>
            <w:rFonts w:ascii="Cambria Math" w:hAnsi="Cambria Math"/>
          </w:rPr>
          <m:t>s</m:t>
        </m:r>
      </m:oMath>
      <w:r w:rsidRPr="00EA5D92">
        <w:rPr>
          <w:rFonts w:ascii="Roboto Mono" w:hAnsi="Roboto Mono"/>
        </w:rPr>
        <w:t xml:space="preserve">= side length </w:t>
      </w:r>
    </w:p>
    <w:p w14:paraId="2D264BF9" w14:textId="77777777" w:rsidR="00EA5D92" w:rsidRPr="00EA5D92" w:rsidRDefault="00EA5D92" w:rsidP="00EA5D92">
      <w:pPr>
        <w:rPr>
          <w:rFonts w:ascii="Roboto Mono" w:hAnsi="Roboto Mono"/>
        </w:rPr>
      </w:pPr>
      <w:r w:rsidRPr="00EA5D92">
        <w:rPr>
          <w:rFonts w:ascii="Roboto Mono" w:hAnsi="Roboto Mono"/>
        </w:rPr>
        <w:pict w14:anchorId="66BB2B1B">
          <v:rect id="_x0000_i1164" style="width:0;height:1.5pt" o:hralign="center" o:hrstd="t" o:hr="t" fillcolor="#a0a0a0" stroked="f"/>
        </w:pict>
      </w:r>
    </w:p>
    <w:p w14:paraId="313D500C" w14:textId="77777777" w:rsidR="00EA5D92" w:rsidRDefault="00EA5D92" w:rsidP="00EA5D92">
      <w:pPr>
        <w:pStyle w:val="Heading3"/>
      </w:pPr>
      <w:r w:rsidRPr="00EA5D92">
        <w:t>Triangle</w:t>
      </w:r>
    </w:p>
    <w:p w14:paraId="4DC95ECD" w14:textId="4146C8CC"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34A5DE" w14:textId="37B65955" w:rsidR="00EA5D92" w:rsidRPr="00EA5D92" w:rsidRDefault="00EA5D92" w:rsidP="00EA5D9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bh</m:t>
          </m:r>
          <m:r>
            <w:rPr>
              <w:rFonts w:ascii="Roboto Mono" w:hAnsi="Roboto Mono"/>
              <w:i/>
            </w:rPr>
            <w:br/>
          </m:r>
        </m:oMath>
      </m:oMathPara>
    </w:p>
    <w:p w14:paraId="36CBF065" w14:textId="77777777" w:rsidR="00EA5D92" w:rsidRPr="00EA5D92" w:rsidRDefault="00EA5D92" w:rsidP="00EA5D92">
      <w:pPr>
        <w:rPr>
          <w:rFonts w:ascii="Roboto Mono" w:hAnsi="Roboto Mono"/>
        </w:rPr>
      </w:pPr>
      <w:r w:rsidRPr="00EA5D92">
        <w:rPr>
          <w:rFonts w:ascii="Roboto Mono" w:hAnsi="Roboto Mono"/>
        </w:rPr>
        <w:t>where:</w:t>
      </w:r>
    </w:p>
    <w:p w14:paraId="48D215C1" w14:textId="00CD2F3B" w:rsidR="00EA5D92" w:rsidRPr="00EA5D92" w:rsidRDefault="00EA5D92" w:rsidP="00EA5D92">
      <w:pPr>
        <w:numPr>
          <w:ilvl w:val="0"/>
          <w:numId w:val="5"/>
        </w:numPr>
        <w:rPr>
          <w:rFonts w:ascii="Roboto Mono" w:hAnsi="Roboto Mono"/>
        </w:rPr>
      </w:pPr>
      <m:oMath>
        <m:r>
          <w:rPr>
            <w:rFonts w:ascii="Cambria Math" w:hAnsi="Cambria Math"/>
          </w:rPr>
          <m:t>b</m:t>
        </m:r>
      </m:oMath>
      <w:r w:rsidRPr="00EA5D92">
        <w:rPr>
          <w:rFonts w:ascii="Roboto Mono" w:hAnsi="Roboto Mono"/>
        </w:rPr>
        <w:t xml:space="preserve">= base </w:t>
      </w:r>
    </w:p>
    <w:p w14:paraId="3E995665" w14:textId="5400B1A9" w:rsidR="00EA5D92" w:rsidRPr="00EA5D92" w:rsidRDefault="00EA5D92" w:rsidP="00EA5D92">
      <w:pPr>
        <w:numPr>
          <w:ilvl w:val="0"/>
          <w:numId w:val="5"/>
        </w:numPr>
        <w:rPr>
          <w:rFonts w:ascii="Roboto Mono" w:hAnsi="Roboto Mono"/>
        </w:rPr>
      </w:pPr>
      <m:oMath>
        <m:r>
          <w:rPr>
            <w:rFonts w:ascii="Cambria Math" w:hAnsi="Cambria Math"/>
          </w:rPr>
          <m:t>h</m:t>
        </m:r>
      </m:oMath>
      <w:r w:rsidRPr="00EA5D92">
        <w:rPr>
          <w:rFonts w:ascii="Roboto Mono" w:hAnsi="Roboto Mono"/>
        </w:rPr>
        <w:t xml:space="preserve">= height </w:t>
      </w:r>
    </w:p>
    <w:p w14:paraId="1B942CE5" w14:textId="77777777" w:rsidR="00EA5D92" w:rsidRPr="00EA5D92" w:rsidRDefault="00EA5D92" w:rsidP="00EA5D92">
      <w:pPr>
        <w:rPr>
          <w:rFonts w:ascii="Roboto Mono" w:hAnsi="Roboto Mono"/>
        </w:rPr>
      </w:pPr>
      <w:r w:rsidRPr="00EA5D92">
        <w:rPr>
          <w:rFonts w:ascii="Roboto Mono" w:hAnsi="Roboto Mono"/>
        </w:rPr>
        <w:pict w14:anchorId="35718D31">
          <v:rect id="_x0000_i1165" style="width:0;height:1.5pt" o:hralign="center" o:hrstd="t" o:hr="t" fillcolor="#a0a0a0" stroked="f"/>
        </w:pict>
      </w:r>
    </w:p>
    <w:p w14:paraId="1E8B1C9E" w14:textId="77777777" w:rsidR="00EA5D92" w:rsidRDefault="00EA5D92" w:rsidP="00EA5D92">
      <w:pPr>
        <w:pStyle w:val="Heading3"/>
      </w:pPr>
      <w:r w:rsidRPr="00EA5D92">
        <w:t>Circle</w:t>
      </w:r>
    </w:p>
    <w:p w14:paraId="79186C26" w14:textId="4F103B53"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D5A18E" w14:textId="0C708B58" w:rsidR="00EA5D92" w:rsidRPr="00EA5D92" w:rsidRDefault="00EA5D92" w:rsidP="00EA5D92">
      <w:pPr>
        <w:rPr>
          <w:rFonts w:ascii="Roboto Mono" w:hAnsi="Roboto Mono"/>
        </w:rPr>
      </w:pPr>
      <m:oMathPara>
        <m:oMath>
          <m:r>
            <w:rPr>
              <w:rFonts w:ascii="Cambria Math" w:hAnsi="Cambria Math"/>
            </w:rPr>
            <w:lastRenderedPageBreak/>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Roboto Mono" w:hAnsi="Roboto Mono"/>
            </w:rPr>
            <w:br/>
          </m:r>
        </m:oMath>
      </m:oMathPara>
    </w:p>
    <w:p w14:paraId="73A39B5A" w14:textId="77777777" w:rsidR="00EA5D92" w:rsidRPr="00EA5D92" w:rsidRDefault="00EA5D92" w:rsidP="00EA5D92">
      <w:pPr>
        <w:rPr>
          <w:rFonts w:ascii="Roboto Mono" w:hAnsi="Roboto Mono"/>
        </w:rPr>
      </w:pPr>
      <w:r w:rsidRPr="00EA5D92">
        <w:rPr>
          <w:rFonts w:ascii="Roboto Mono" w:hAnsi="Roboto Mono"/>
        </w:rPr>
        <w:t>where:</w:t>
      </w:r>
    </w:p>
    <w:p w14:paraId="668BB292" w14:textId="5EA31983" w:rsidR="00EA5D92" w:rsidRPr="00EA5D92" w:rsidRDefault="00EA5D92" w:rsidP="00EA5D92">
      <w:pPr>
        <w:numPr>
          <w:ilvl w:val="0"/>
          <w:numId w:val="6"/>
        </w:numPr>
        <w:rPr>
          <w:rFonts w:ascii="Roboto Mono" w:hAnsi="Roboto Mono"/>
        </w:rPr>
      </w:pPr>
      <m:oMath>
        <m:r>
          <w:rPr>
            <w:rFonts w:ascii="Cambria Math" w:hAnsi="Cambria Math"/>
          </w:rPr>
          <m:t>r</m:t>
        </m:r>
      </m:oMath>
      <w:r w:rsidRPr="00EA5D92">
        <w:rPr>
          <w:rFonts w:ascii="Roboto Mono" w:hAnsi="Roboto Mono"/>
        </w:rPr>
        <w:t xml:space="preserve">= radius </w:t>
      </w:r>
    </w:p>
    <w:p w14:paraId="184E7404" w14:textId="77777777" w:rsidR="00EA5D92" w:rsidRPr="00EA5D92" w:rsidRDefault="00EA5D92" w:rsidP="00EA5D92">
      <w:pPr>
        <w:rPr>
          <w:rFonts w:ascii="Roboto Mono" w:hAnsi="Roboto Mono"/>
        </w:rPr>
      </w:pPr>
      <w:r w:rsidRPr="00EA5D92">
        <w:rPr>
          <w:rFonts w:ascii="Roboto Mono" w:hAnsi="Roboto Mono"/>
        </w:rPr>
        <w:pict w14:anchorId="6042573B">
          <v:rect id="_x0000_i1166" style="width:0;height:1.5pt" o:hralign="center" o:hrstd="t" o:hr="t" fillcolor="#a0a0a0" stroked="f"/>
        </w:pict>
      </w:r>
    </w:p>
    <w:p w14:paraId="14C5834A" w14:textId="77777777" w:rsidR="00EA5D92" w:rsidRDefault="00EA5D92" w:rsidP="00EA5D92">
      <w:pPr>
        <w:pStyle w:val="Heading3"/>
      </w:pPr>
      <w:r w:rsidRPr="00EA5D92">
        <w:t>Trapezoid</w:t>
      </w:r>
    </w:p>
    <w:p w14:paraId="5DFE778D" w14:textId="063D382A"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7A3D1A" w14:textId="5FB747F8" w:rsidR="00AE4895" w:rsidRPr="00EA5D92" w:rsidRDefault="00AE4895" w:rsidP="00EA5D92">
      <w:r>
        <w:rPr>
          <w:noProof/>
        </w:rPr>
        <w:drawing>
          <wp:inline distT="0" distB="0" distL="0" distR="0" wp14:anchorId="1CDACA1E" wp14:editId="72596A15">
            <wp:extent cx="5943600" cy="3063240"/>
            <wp:effectExtent l="0" t="0" r="0" b="3810"/>
            <wp:docPr id="13973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a:ln>
                      <a:noFill/>
                    </a:ln>
                  </pic:spPr>
                </pic:pic>
              </a:graphicData>
            </a:graphic>
          </wp:inline>
        </w:drawing>
      </w:r>
    </w:p>
    <w:p w14:paraId="1725A1DC" w14:textId="3B233398" w:rsidR="00EA5D92" w:rsidRPr="00EA5D92" w:rsidRDefault="00EA5D92" w:rsidP="00EA5D9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(a+b)h</m:t>
              </m:r>
            </m:num>
            <m:den>
              <m:r>
                <w:rPr>
                  <w:rFonts w:ascii="Cambria Math" w:hAnsi="Cambria Math"/>
                </w:rPr>
                <m:t>2</m:t>
              </m:r>
            </m:den>
          </m:f>
          <m:r>
            <w:rPr>
              <w:rFonts w:ascii="Roboto Mono" w:hAnsi="Roboto Mono"/>
            </w:rPr>
            <w:br/>
          </m:r>
        </m:oMath>
      </m:oMathPara>
    </w:p>
    <w:p w14:paraId="19BF35F6" w14:textId="77777777" w:rsidR="00EA5D92" w:rsidRPr="00EA5D92" w:rsidRDefault="00EA5D92" w:rsidP="00EA5D92">
      <w:pPr>
        <w:rPr>
          <w:rFonts w:ascii="Roboto Mono" w:hAnsi="Roboto Mono"/>
        </w:rPr>
      </w:pPr>
      <w:r w:rsidRPr="00EA5D92">
        <w:rPr>
          <w:rFonts w:ascii="Roboto Mono" w:hAnsi="Roboto Mono"/>
        </w:rPr>
        <w:t>where:</w:t>
      </w:r>
    </w:p>
    <w:p w14:paraId="5785EB51" w14:textId="6166C323" w:rsidR="00EA5D92" w:rsidRPr="00EA5D92" w:rsidRDefault="00EA5D92" w:rsidP="00EA5D92">
      <w:pPr>
        <w:numPr>
          <w:ilvl w:val="0"/>
          <w:numId w:val="7"/>
        </w:numPr>
        <w:rPr>
          <w:rFonts w:ascii="Roboto Mono" w:hAnsi="Roboto Mono"/>
        </w:rPr>
      </w:pPr>
      <m:oMath>
        <m:r>
          <w:rPr>
            <w:rFonts w:ascii="Cambria Math" w:hAnsi="Cambria Math"/>
          </w:rPr>
          <m:t>a</m:t>
        </m:r>
      </m:oMath>
      <w:r w:rsidRPr="00EA5D92">
        <w:rPr>
          <w:rFonts w:ascii="Roboto Mono" w:hAnsi="Roboto Mono"/>
        </w:rPr>
        <w:t xml:space="preserve">and </w:t>
      </w:r>
      <m:oMath>
        <m:r>
          <w:rPr>
            <w:rFonts w:ascii="Cambria Math" w:hAnsi="Cambria Math"/>
          </w:rPr>
          <m:t>b</m:t>
        </m:r>
      </m:oMath>
      <w:r w:rsidRPr="00EA5D92">
        <w:rPr>
          <w:rFonts w:ascii="Roboto Mono" w:hAnsi="Roboto Mono"/>
        </w:rPr>
        <w:t xml:space="preserve">= parallel sides </w:t>
      </w:r>
    </w:p>
    <w:p w14:paraId="47A1712B" w14:textId="75669DB2" w:rsidR="00EA5D92" w:rsidRPr="00EA5D92" w:rsidRDefault="00EA5D92" w:rsidP="00EA5D92">
      <w:pPr>
        <w:numPr>
          <w:ilvl w:val="0"/>
          <w:numId w:val="7"/>
        </w:numPr>
        <w:rPr>
          <w:rFonts w:ascii="Roboto Mono" w:hAnsi="Roboto Mono"/>
        </w:rPr>
      </w:pPr>
      <m:oMath>
        <m:r>
          <w:rPr>
            <w:rFonts w:ascii="Cambria Math" w:hAnsi="Cambria Math"/>
          </w:rPr>
          <m:t>h</m:t>
        </m:r>
      </m:oMath>
      <w:r w:rsidRPr="00EA5D92">
        <w:rPr>
          <w:rFonts w:ascii="Roboto Mono" w:hAnsi="Roboto Mono"/>
        </w:rPr>
        <w:t xml:space="preserve">= height </w:t>
      </w:r>
    </w:p>
    <w:p w14:paraId="177F6A4C" w14:textId="77777777" w:rsidR="00EA5D92" w:rsidRPr="00EA5D92" w:rsidRDefault="00EA5D92" w:rsidP="00EA5D92">
      <w:pPr>
        <w:rPr>
          <w:rFonts w:ascii="Roboto Mono" w:hAnsi="Roboto Mono"/>
        </w:rPr>
      </w:pPr>
      <w:r w:rsidRPr="00EA5D92">
        <w:rPr>
          <w:rFonts w:ascii="Roboto Mono" w:hAnsi="Roboto Mono"/>
        </w:rPr>
        <w:pict w14:anchorId="6C1968BE">
          <v:rect id="_x0000_i1167" style="width:0;height:1.5pt" o:hralign="center" o:hrstd="t" o:hr="t" fillcolor="#a0a0a0" stroked="f"/>
        </w:pict>
      </w:r>
    </w:p>
    <w:p w14:paraId="0E1D99C3" w14:textId="77777777" w:rsidR="00EA5D92" w:rsidRDefault="00EA5D92" w:rsidP="00EA5D92">
      <w:pPr>
        <w:pStyle w:val="Heading2"/>
      </w:pPr>
      <w:r w:rsidRPr="00EA5D92">
        <w:t>Measurement Process</w:t>
      </w:r>
    </w:p>
    <w:p w14:paraId="6D010BE3" w14:textId="5C31F2A8"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0A09181" w14:textId="77777777" w:rsidR="00EA5D92" w:rsidRPr="00EA5D92" w:rsidRDefault="00EA5D92" w:rsidP="00EA5D92">
      <w:pPr>
        <w:rPr>
          <w:rFonts w:ascii="Roboto Mono" w:hAnsi="Roboto Mono"/>
        </w:rPr>
      </w:pPr>
      <w:r w:rsidRPr="00EA5D92">
        <w:rPr>
          <w:rFonts w:ascii="Roboto Mono" w:hAnsi="Roboto Mono"/>
        </w:rPr>
        <w:lastRenderedPageBreak/>
        <w:t>To determine area:</w:t>
      </w:r>
    </w:p>
    <w:p w14:paraId="4AFAB62A"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Measure the necessary dimensions. </w:t>
      </w:r>
    </w:p>
    <w:p w14:paraId="0F2B3ADC"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Select the correct geometric formula. </w:t>
      </w:r>
    </w:p>
    <w:p w14:paraId="087DB5FC"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Substitute the measurements. </w:t>
      </w:r>
    </w:p>
    <w:p w14:paraId="59BB3087"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Calculate the result. </w:t>
      </w:r>
    </w:p>
    <w:p w14:paraId="7D419CC8" w14:textId="77777777" w:rsidR="00EA5D92" w:rsidRPr="00EA5D92" w:rsidRDefault="00EA5D92" w:rsidP="00EA5D92">
      <w:pPr>
        <w:numPr>
          <w:ilvl w:val="0"/>
          <w:numId w:val="8"/>
        </w:numPr>
        <w:rPr>
          <w:rFonts w:ascii="Roboto Mono" w:hAnsi="Roboto Mono"/>
        </w:rPr>
      </w:pPr>
      <w:r w:rsidRPr="00EA5D92">
        <w:rPr>
          <w:rFonts w:ascii="Roboto Mono" w:hAnsi="Roboto Mono"/>
        </w:rPr>
        <w:t xml:space="preserve">Express the answer in square units. </w:t>
      </w:r>
    </w:p>
    <w:p w14:paraId="59289A84" w14:textId="77777777" w:rsidR="00EA5D92" w:rsidRPr="00EA5D92" w:rsidRDefault="00EA5D92" w:rsidP="00EA5D92">
      <w:pPr>
        <w:rPr>
          <w:rFonts w:ascii="Roboto Mono" w:hAnsi="Roboto Mono"/>
        </w:rPr>
      </w:pPr>
      <w:r w:rsidRPr="00EA5D92">
        <w:rPr>
          <w:rFonts w:ascii="Roboto Mono" w:hAnsi="Roboto Mono"/>
        </w:rPr>
        <w:pict w14:anchorId="25D439F6">
          <v:rect id="_x0000_i1168" style="width:0;height:1.5pt" o:hralign="center" o:hrstd="t" o:hr="t" fillcolor="#a0a0a0" stroked="f"/>
        </w:pict>
      </w:r>
    </w:p>
    <w:p w14:paraId="05BCAF85" w14:textId="77777777" w:rsidR="00EA5D92" w:rsidRDefault="00EA5D92" w:rsidP="00EA5D92">
      <w:pPr>
        <w:pStyle w:val="Heading2"/>
      </w:pPr>
      <w:r w:rsidRPr="00EA5D92">
        <w:t>Examples</w:t>
      </w:r>
    </w:p>
    <w:p w14:paraId="6A6A32B7" w14:textId="5B792845"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19303A3" w14:textId="5FC58EB0" w:rsidR="00F256DE" w:rsidRPr="00EA5D92" w:rsidRDefault="00F256DE" w:rsidP="00EA5D92">
      <w:r>
        <w:rPr>
          <w:noProof/>
        </w:rPr>
        <w:drawing>
          <wp:inline distT="0" distB="0" distL="0" distR="0" wp14:anchorId="640CC028" wp14:editId="7CE7441B">
            <wp:extent cx="5943600" cy="1534795"/>
            <wp:effectExtent l="0" t="0" r="0" b="8255"/>
            <wp:docPr id="1796637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380"/>
      </w:tblGrid>
      <w:tr w:rsidR="00EA5D92" w:rsidRPr="00EA5D92" w14:paraId="5EEFA196" w14:textId="77777777">
        <w:trPr>
          <w:tblHeader/>
          <w:tblCellSpacing w:w="15" w:type="dxa"/>
        </w:trPr>
        <w:tc>
          <w:tcPr>
            <w:tcW w:w="0" w:type="auto"/>
            <w:vAlign w:val="center"/>
            <w:hideMark/>
          </w:tcPr>
          <w:p w14:paraId="32A63492" w14:textId="77777777" w:rsidR="00EA5D92" w:rsidRPr="00EA5D92" w:rsidRDefault="00EA5D92" w:rsidP="00EA5D92">
            <w:pPr>
              <w:rPr>
                <w:rFonts w:ascii="Roboto Mono" w:hAnsi="Roboto Mono"/>
                <w:b/>
                <w:bCs/>
              </w:rPr>
            </w:pPr>
            <w:r w:rsidRPr="00EA5D92">
              <w:rPr>
                <w:rFonts w:ascii="Roboto Mono" w:hAnsi="Roboto Mono"/>
                <w:b/>
                <w:bCs/>
              </w:rPr>
              <w:t>Object</w:t>
            </w:r>
          </w:p>
        </w:tc>
        <w:tc>
          <w:tcPr>
            <w:tcW w:w="0" w:type="auto"/>
            <w:vAlign w:val="center"/>
            <w:hideMark/>
          </w:tcPr>
          <w:p w14:paraId="2D3B81CF" w14:textId="77777777" w:rsidR="00EA5D92" w:rsidRPr="00EA5D92" w:rsidRDefault="00EA5D92" w:rsidP="00EA5D92">
            <w:pPr>
              <w:rPr>
                <w:rFonts w:ascii="Roboto Mono" w:hAnsi="Roboto Mono"/>
                <w:b/>
                <w:bCs/>
              </w:rPr>
            </w:pPr>
            <w:r w:rsidRPr="00EA5D92">
              <w:rPr>
                <w:rFonts w:ascii="Roboto Mono" w:hAnsi="Roboto Mono"/>
                <w:b/>
                <w:bCs/>
              </w:rPr>
              <w:t>Approximate Area</w:t>
            </w:r>
          </w:p>
        </w:tc>
      </w:tr>
      <w:tr w:rsidR="00EA5D92" w:rsidRPr="00EA5D92" w14:paraId="63C72038" w14:textId="77777777">
        <w:trPr>
          <w:tblCellSpacing w:w="15" w:type="dxa"/>
        </w:trPr>
        <w:tc>
          <w:tcPr>
            <w:tcW w:w="0" w:type="auto"/>
            <w:vAlign w:val="center"/>
            <w:hideMark/>
          </w:tcPr>
          <w:p w14:paraId="2A16EAF5" w14:textId="77777777" w:rsidR="00EA5D92" w:rsidRPr="00EA5D92" w:rsidRDefault="00EA5D92" w:rsidP="00EA5D92">
            <w:pPr>
              <w:rPr>
                <w:rFonts w:ascii="Roboto Mono" w:hAnsi="Roboto Mono"/>
              </w:rPr>
            </w:pPr>
            <w:r w:rsidRPr="00EA5D92">
              <w:rPr>
                <w:rFonts w:ascii="Roboto Mono" w:hAnsi="Roboto Mono"/>
              </w:rPr>
              <w:t>Notebook cover</w:t>
            </w:r>
          </w:p>
        </w:tc>
        <w:tc>
          <w:tcPr>
            <w:tcW w:w="0" w:type="auto"/>
            <w:vAlign w:val="center"/>
            <w:hideMark/>
          </w:tcPr>
          <w:p w14:paraId="4C408F52" w14:textId="77777777" w:rsidR="00EA5D92" w:rsidRPr="00EA5D92" w:rsidRDefault="00EA5D92" w:rsidP="00EA5D92">
            <w:pPr>
              <w:rPr>
                <w:rFonts w:ascii="Roboto Mono" w:hAnsi="Roboto Mono"/>
              </w:rPr>
            </w:pPr>
            <w:r w:rsidRPr="00EA5D92">
              <w:rPr>
                <w:rFonts w:ascii="Roboto Mono" w:hAnsi="Roboto Mono"/>
              </w:rPr>
              <w:t>0.05 m²</w:t>
            </w:r>
          </w:p>
        </w:tc>
      </w:tr>
      <w:tr w:rsidR="00EA5D92" w:rsidRPr="00EA5D92" w14:paraId="2B998EB3" w14:textId="77777777">
        <w:trPr>
          <w:tblCellSpacing w:w="15" w:type="dxa"/>
        </w:trPr>
        <w:tc>
          <w:tcPr>
            <w:tcW w:w="0" w:type="auto"/>
            <w:vAlign w:val="center"/>
            <w:hideMark/>
          </w:tcPr>
          <w:p w14:paraId="692BDF9B" w14:textId="77777777" w:rsidR="00EA5D92" w:rsidRPr="00EA5D92" w:rsidRDefault="00EA5D92" w:rsidP="00EA5D92">
            <w:pPr>
              <w:rPr>
                <w:rFonts w:ascii="Roboto Mono" w:hAnsi="Roboto Mono"/>
              </w:rPr>
            </w:pPr>
            <w:r w:rsidRPr="00EA5D92">
              <w:rPr>
                <w:rFonts w:ascii="Roboto Mono" w:hAnsi="Roboto Mono"/>
              </w:rPr>
              <w:t>Classroom floor</w:t>
            </w:r>
          </w:p>
        </w:tc>
        <w:tc>
          <w:tcPr>
            <w:tcW w:w="0" w:type="auto"/>
            <w:vAlign w:val="center"/>
            <w:hideMark/>
          </w:tcPr>
          <w:p w14:paraId="532E204A" w14:textId="77777777" w:rsidR="00EA5D92" w:rsidRPr="00EA5D92" w:rsidRDefault="00EA5D92" w:rsidP="00EA5D92">
            <w:pPr>
              <w:rPr>
                <w:rFonts w:ascii="Roboto Mono" w:hAnsi="Roboto Mono"/>
              </w:rPr>
            </w:pPr>
            <w:r w:rsidRPr="00EA5D92">
              <w:rPr>
                <w:rFonts w:ascii="Roboto Mono" w:hAnsi="Roboto Mono"/>
              </w:rPr>
              <w:t>60 m²</w:t>
            </w:r>
          </w:p>
        </w:tc>
      </w:tr>
      <w:tr w:rsidR="00EA5D92" w:rsidRPr="00EA5D92" w14:paraId="44AC21BD" w14:textId="77777777">
        <w:trPr>
          <w:tblCellSpacing w:w="15" w:type="dxa"/>
        </w:trPr>
        <w:tc>
          <w:tcPr>
            <w:tcW w:w="0" w:type="auto"/>
            <w:vAlign w:val="center"/>
            <w:hideMark/>
          </w:tcPr>
          <w:p w14:paraId="3D043E5F" w14:textId="77777777" w:rsidR="00EA5D92" w:rsidRPr="00EA5D92" w:rsidRDefault="00EA5D92" w:rsidP="00EA5D92">
            <w:pPr>
              <w:rPr>
                <w:rFonts w:ascii="Roboto Mono" w:hAnsi="Roboto Mono"/>
              </w:rPr>
            </w:pPr>
            <w:r w:rsidRPr="00EA5D92">
              <w:rPr>
                <w:rFonts w:ascii="Roboto Mono" w:hAnsi="Roboto Mono"/>
              </w:rPr>
              <w:t>Football field</w:t>
            </w:r>
          </w:p>
        </w:tc>
        <w:tc>
          <w:tcPr>
            <w:tcW w:w="0" w:type="auto"/>
            <w:vAlign w:val="center"/>
            <w:hideMark/>
          </w:tcPr>
          <w:p w14:paraId="66D99814" w14:textId="77777777" w:rsidR="00EA5D92" w:rsidRPr="00EA5D92" w:rsidRDefault="00EA5D92" w:rsidP="00EA5D92">
            <w:pPr>
              <w:rPr>
                <w:rFonts w:ascii="Roboto Mono" w:hAnsi="Roboto Mono"/>
              </w:rPr>
            </w:pPr>
            <w:r w:rsidRPr="00EA5D92">
              <w:rPr>
                <w:rFonts w:ascii="Roboto Mono" w:hAnsi="Roboto Mono"/>
              </w:rPr>
              <w:t>About 7,000 m²</w:t>
            </w:r>
          </w:p>
        </w:tc>
      </w:tr>
      <w:tr w:rsidR="00EA5D92" w:rsidRPr="00EA5D92" w14:paraId="54553624" w14:textId="77777777">
        <w:trPr>
          <w:tblCellSpacing w:w="15" w:type="dxa"/>
        </w:trPr>
        <w:tc>
          <w:tcPr>
            <w:tcW w:w="0" w:type="auto"/>
            <w:vAlign w:val="center"/>
            <w:hideMark/>
          </w:tcPr>
          <w:p w14:paraId="1A972DC6" w14:textId="77777777" w:rsidR="00EA5D92" w:rsidRPr="00EA5D92" w:rsidRDefault="00EA5D92" w:rsidP="00EA5D92">
            <w:pPr>
              <w:rPr>
                <w:rFonts w:ascii="Roboto Mono" w:hAnsi="Roboto Mono"/>
              </w:rPr>
            </w:pPr>
            <w:r w:rsidRPr="00EA5D92">
              <w:rPr>
                <w:rFonts w:ascii="Roboto Mono" w:hAnsi="Roboto Mono"/>
              </w:rPr>
              <w:t>Small farm</w:t>
            </w:r>
          </w:p>
        </w:tc>
        <w:tc>
          <w:tcPr>
            <w:tcW w:w="0" w:type="auto"/>
            <w:vAlign w:val="center"/>
            <w:hideMark/>
          </w:tcPr>
          <w:p w14:paraId="34C3BDCD" w14:textId="77777777" w:rsidR="00EA5D92" w:rsidRPr="00EA5D92" w:rsidRDefault="00EA5D92" w:rsidP="00EA5D92">
            <w:pPr>
              <w:rPr>
                <w:rFonts w:ascii="Roboto Mono" w:hAnsi="Roboto Mono"/>
              </w:rPr>
            </w:pPr>
            <w:r w:rsidRPr="00EA5D92">
              <w:rPr>
                <w:rFonts w:ascii="Roboto Mono" w:hAnsi="Roboto Mono"/>
              </w:rPr>
              <w:t>Several hectares</w:t>
            </w:r>
          </w:p>
        </w:tc>
      </w:tr>
    </w:tbl>
    <w:p w14:paraId="640AE6A8" w14:textId="77777777" w:rsidR="00EA5D92" w:rsidRPr="00EA5D92" w:rsidRDefault="00EA5D92" w:rsidP="00EA5D92">
      <w:pPr>
        <w:rPr>
          <w:rFonts w:ascii="Roboto Mono" w:hAnsi="Roboto Mono"/>
        </w:rPr>
      </w:pPr>
      <w:r w:rsidRPr="00EA5D92">
        <w:rPr>
          <w:rFonts w:ascii="Roboto Mono" w:hAnsi="Roboto Mono"/>
        </w:rPr>
        <w:pict w14:anchorId="59C04C6F">
          <v:rect id="_x0000_i1169" style="width:0;height:1.5pt" o:hralign="center" o:hrstd="t" o:hr="t" fillcolor="#a0a0a0" stroked="f"/>
        </w:pict>
      </w:r>
    </w:p>
    <w:p w14:paraId="113FA43C" w14:textId="77777777" w:rsidR="00EA5D92" w:rsidRDefault="00EA5D92" w:rsidP="00EA5D92">
      <w:pPr>
        <w:pStyle w:val="Heading2"/>
      </w:pPr>
      <w:r w:rsidRPr="00EA5D92">
        <w:t>Unit Conversions</w:t>
      </w:r>
    </w:p>
    <w:p w14:paraId="49B6DDC9" w14:textId="076751D2"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8C462C" w14:textId="77777777" w:rsidR="00EA5D92" w:rsidRPr="00EA5D92" w:rsidRDefault="00EA5D92" w:rsidP="00EA5D92">
      <w:pPr>
        <w:rPr>
          <w:rFonts w:ascii="Roboto Mono" w:hAnsi="Roboto Mono"/>
        </w:rPr>
      </w:pPr>
      <w:r w:rsidRPr="00EA5D92">
        <w:rPr>
          <w:rFonts w:ascii="Roboto Mono" w:hAnsi="Roboto Mono"/>
        </w:rPr>
        <w:t>Common conversions:</w:t>
      </w:r>
    </w:p>
    <w:p w14:paraId="0D6CDE8E" w14:textId="77777777" w:rsidR="00EA5D92" w:rsidRPr="00EA5D92" w:rsidRDefault="00EA5D92" w:rsidP="00EA5D92">
      <w:pPr>
        <w:numPr>
          <w:ilvl w:val="0"/>
          <w:numId w:val="9"/>
        </w:numPr>
        <w:rPr>
          <w:rFonts w:ascii="Roboto Mono" w:hAnsi="Roboto Mono"/>
        </w:rPr>
      </w:pPr>
      <w:r w:rsidRPr="00EA5D92">
        <w:rPr>
          <w:rFonts w:ascii="Roboto Mono" w:hAnsi="Roboto Mono"/>
          <w:b/>
          <w:bCs/>
        </w:rPr>
        <w:lastRenderedPageBreak/>
        <w:t>1 m² = 10,000 cm²</w:t>
      </w:r>
      <w:r w:rsidRPr="00EA5D92">
        <w:rPr>
          <w:rFonts w:ascii="Roboto Mono" w:hAnsi="Roboto Mono"/>
        </w:rPr>
        <w:t xml:space="preserve"> </w:t>
      </w:r>
    </w:p>
    <w:p w14:paraId="24A29586" w14:textId="77777777" w:rsidR="00EA5D92" w:rsidRPr="00EA5D92" w:rsidRDefault="00EA5D92" w:rsidP="00EA5D92">
      <w:pPr>
        <w:numPr>
          <w:ilvl w:val="0"/>
          <w:numId w:val="9"/>
        </w:numPr>
        <w:rPr>
          <w:rFonts w:ascii="Roboto Mono" w:hAnsi="Roboto Mono"/>
        </w:rPr>
      </w:pPr>
      <w:r w:rsidRPr="00EA5D92">
        <w:rPr>
          <w:rFonts w:ascii="Roboto Mono" w:hAnsi="Roboto Mono"/>
          <w:b/>
          <w:bCs/>
        </w:rPr>
        <w:t>1 cm² = 100 mm²</w:t>
      </w:r>
      <w:r w:rsidRPr="00EA5D92">
        <w:rPr>
          <w:rFonts w:ascii="Roboto Mono" w:hAnsi="Roboto Mono"/>
        </w:rPr>
        <w:t xml:space="preserve"> </w:t>
      </w:r>
    </w:p>
    <w:p w14:paraId="0C4F0867" w14:textId="77777777" w:rsidR="00EA5D92" w:rsidRPr="00EA5D92" w:rsidRDefault="00EA5D92" w:rsidP="00EA5D92">
      <w:pPr>
        <w:numPr>
          <w:ilvl w:val="0"/>
          <w:numId w:val="9"/>
        </w:numPr>
        <w:rPr>
          <w:rFonts w:ascii="Roboto Mono" w:hAnsi="Roboto Mono"/>
        </w:rPr>
      </w:pPr>
      <w:r w:rsidRPr="00EA5D92">
        <w:rPr>
          <w:rFonts w:ascii="Roboto Mono" w:hAnsi="Roboto Mono"/>
          <w:b/>
          <w:bCs/>
        </w:rPr>
        <w:t>1 km² = 1,000,000 m²</w:t>
      </w:r>
      <w:r w:rsidRPr="00EA5D92">
        <w:rPr>
          <w:rFonts w:ascii="Roboto Mono" w:hAnsi="Roboto Mono"/>
        </w:rPr>
        <w:t xml:space="preserve"> </w:t>
      </w:r>
    </w:p>
    <w:p w14:paraId="4F021F46" w14:textId="77777777" w:rsidR="00EA5D92" w:rsidRPr="00EA5D92" w:rsidRDefault="00EA5D92" w:rsidP="00EA5D92">
      <w:pPr>
        <w:numPr>
          <w:ilvl w:val="0"/>
          <w:numId w:val="9"/>
        </w:numPr>
        <w:rPr>
          <w:rFonts w:ascii="Roboto Mono" w:hAnsi="Roboto Mono"/>
        </w:rPr>
      </w:pPr>
      <w:r w:rsidRPr="00EA5D92">
        <w:rPr>
          <w:rFonts w:ascii="Roboto Mono" w:hAnsi="Roboto Mono"/>
          <w:b/>
          <w:bCs/>
        </w:rPr>
        <w:t>1 hectare = 10,000 m²</w:t>
      </w:r>
      <w:r w:rsidRPr="00EA5D92">
        <w:rPr>
          <w:rFonts w:ascii="Roboto Mono" w:hAnsi="Roboto Mono"/>
        </w:rPr>
        <w:t xml:space="preserve"> </w:t>
      </w:r>
    </w:p>
    <w:p w14:paraId="1F76A1B0" w14:textId="77777777" w:rsidR="00EA5D92" w:rsidRPr="00EA5D92" w:rsidRDefault="00EA5D92" w:rsidP="00EA5D92">
      <w:pPr>
        <w:rPr>
          <w:rFonts w:ascii="Roboto Mono" w:hAnsi="Roboto Mono"/>
        </w:rPr>
      </w:pPr>
      <w:r w:rsidRPr="00EA5D92">
        <w:rPr>
          <w:rFonts w:ascii="Roboto Mono" w:hAnsi="Roboto Mono"/>
        </w:rPr>
        <w:t>Examples:</w:t>
      </w:r>
    </w:p>
    <w:p w14:paraId="2525ADF0" w14:textId="77777777" w:rsidR="00EA5D92" w:rsidRPr="00EA5D92" w:rsidRDefault="00EA5D92" w:rsidP="00EA5D92">
      <w:pPr>
        <w:numPr>
          <w:ilvl w:val="0"/>
          <w:numId w:val="10"/>
        </w:numPr>
        <w:rPr>
          <w:rFonts w:ascii="Roboto Mono" w:hAnsi="Roboto Mono"/>
        </w:rPr>
      </w:pPr>
      <w:r w:rsidRPr="00EA5D92">
        <w:rPr>
          <w:rFonts w:ascii="Roboto Mono" w:hAnsi="Roboto Mono"/>
        </w:rPr>
        <w:t xml:space="preserve">5 m² = 50,000 cm² </w:t>
      </w:r>
    </w:p>
    <w:p w14:paraId="318E913A" w14:textId="77777777" w:rsidR="00EA5D92" w:rsidRPr="00EA5D92" w:rsidRDefault="00EA5D92" w:rsidP="00EA5D92">
      <w:pPr>
        <w:numPr>
          <w:ilvl w:val="0"/>
          <w:numId w:val="10"/>
        </w:numPr>
        <w:rPr>
          <w:rFonts w:ascii="Roboto Mono" w:hAnsi="Roboto Mono"/>
        </w:rPr>
      </w:pPr>
      <w:r w:rsidRPr="00EA5D92">
        <w:rPr>
          <w:rFonts w:ascii="Roboto Mono" w:hAnsi="Roboto Mono"/>
        </w:rPr>
        <w:t xml:space="preserve">2 km² = 2,000,000 m² </w:t>
      </w:r>
    </w:p>
    <w:p w14:paraId="45662B06" w14:textId="77777777" w:rsidR="00EA5D92" w:rsidRPr="00EA5D92" w:rsidRDefault="00EA5D92" w:rsidP="00EA5D92">
      <w:pPr>
        <w:rPr>
          <w:rFonts w:ascii="Roboto Mono" w:hAnsi="Roboto Mono"/>
        </w:rPr>
      </w:pPr>
      <w:r w:rsidRPr="00EA5D92">
        <w:rPr>
          <w:rFonts w:ascii="Roboto Mono" w:hAnsi="Roboto Mono"/>
        </w:rPr>
        <w:pict w14:anchorId="414135C3">
          <v:rect id="_x0000_i1170" style="width:0;height:1.5pt" o:hralign="center" o:hrstd="t" o:hr="t" fillcolor="#a0a0a0" stroked="f"/>
        </w:pict>
      </w:r>
    </w:p>
    <w:p w14:paraId="7B8D4D8F" w14:textId="77777777" w:rsidR="00EA5D92" w:rsidRDefault="00EA5D92" w:rsidP="00EA5D92">
      <w:pPr>
        <w:pStyle w:val="Heading2"/>
      </w:pPr>
      <w:r w:rsidRPr="00EA5D92">
        <w:t>Accuracy</w:t>
      </w:r>
    </w:p>
    <w:p w14:paraId="05D72CE4" w14:textId="2AE1D2AA"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E5529E" w14:textId="77777777" w:rsidR="00EA5D92" w:rsidRPr="00EA5D92" w:rsidRDefault="00EA5D92" w:rsidP="00EA5D92">
      <w:pPr>
        <w:rPr>
          <w:rFonts w:ascii="Roboto Mono" w:hAnsi="Roboto Mono"/>
        </w:rPr>
      </w:pPr>
      <w:r w:rsidRPr="00EA5D92">
        <w:rPr>
          <w:rFonts w:ascii="Roboto Mono" w:hAnsi="Roboto Mono"/>
        </w:rPr>
        <w:t>Accurate area measurement depends on:</w:t>
      </w:r>
    </w:p>
    <w:p w14:paraId="569F7859"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Accurate dimension measurements. </w:t>
      </w:r>
    </w:p>
    <w:p w14:paraId="3ED8DF66"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Correct geometric formula. </w:t>
      </w:r>
    </w:p>
    <w:p w14:paraId="20FF2991"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Proper unit conversion. </w:t>
      </w:r>
    </w:p>
    <w:p w14:paraId="77EA6D86" w14:textId="77777777" w:rsidR="00EA5D92" w:rsidRPr="00EA5D92" w:rsidRDefault="00EA5D92" w:rsidP="00EA5D92">
      <w:pPr>
        <w:numPr>
          <w:ilvl w:val="0"/>
          <w:numId w:val="11"/>
        </w:numPr>
        <w:rPr>
          <w:rFonts w:ascii="Roboto Mono" w:hAnsi="Roboto Mono"/>
        </w:rPr>
      </w:pPr>
      <w:r w:rsidRPr="00EA5D92">
        <w:rPr>
          <w:rFonts w:ascii="Roboto Mono" w:hAnsi="Roboto Mono"/>
        </w:rPr>
        <w:t xml:space="preserve">Suitable measuring tools. </w:t>
      </w:r>
    </w:p>
    <w:p w14:paraId="7778A350" w14:textId="77777777" w:rsidR="00EA5D92" w:rsidRPr="00EA5D92" w:rsidRDefault="00EA5D92" w:rsidP="00EA5D92">
      <w:pPr>
        <w:rPr>
          <w:rFonts w:ascii="Roboto Mono" w:hAnsi="Roboto Mono"/>
        </w:rPr>
      </w:pPr>
      <w:r w:rsidRPr="00EA5D92">
        <w:rPr>
          <w:rFonts w:ascii="Roboto Mono" w:hAnsi="Roboto Mono"/>
        </w:rPr>
        <w:pict w14:anchorId="7DB841D8">
          <v:rect id="_x0000_i1171" style="width:0;height:1.5pt" o:hralign="center" o:hrstd="t" o:hr="t" fillcolor="#a0a0a0" stroked="f"/>
        </w:pict>
      </w:r>
    </w:p>
    <w:p w14:paraId="6A1E3B28" w14:textId="77777777" w:rsidR="00EA5D92" w:rsidRDefault="00EA5D92" w:rsidP="00EA5D92">
      <w:pPr>
        <w:pStyle w:val="Heading2"/>
      </w:pPr>
      <w:r w:rsidRPr="00EA5D92">
        <w:t>Applications</w:t>
      </w:r>
    </w:p>
    <w:p w14:paraId="69771B2A" w14:textId="195A1392"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D05A8E" w14:textId="77777777" w:rsidR="00EA5D92" w:rsidRPr="00EA5D92" w:rsidRDefault="00EA5D92" w:rsidP="00EA5D92">
      <w:pPr>
        <w:rPr>
          <w:rFonts w:ascii="Roboto Mono" w:hAnsi="Roboto Mono"/>
        </w:rPr>
      </w:pPr>
      <w:r w:rsidRPr="00EA5D92">
        <w:rPr>
          <w:rFonts w:ascii="Roboto Mono" w:hAnsi="Roboto Mono"/>
        </w:rPr>
        <w:t>Area measurement is essential in:</w:t>
      </w:r>
    </w:p>
    <w:p w14:paraId="682EB813"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Geometry </w:t>
      </w:r>
    </w:p>
    <w:p w14:paraId="63589D79"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Architecture </w:t>
      </w:r>
    </w:p>
    <w:p w14:paraId="599E0C5D"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Construction </w:t>
      </w:r>
    </w:p>
    <w:p w14:paraId="1F4D2AB9"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Surveying </w:t>
      </w:r>
    </w:p>
    <w:p w14:paraId="6E6CB400"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Agriculture </w:t>
      </w:r>
    </w:p>
    <w:p w14:paraId="5B425810" w14:textId="77777777" w:rsidR="00EA5D92" w:rsidRPr="00EA5D92" w:rsidRDefault="00EA5D92" w:rsidP="00EA5D92">
      <w:pPr>
        <w:numPr>
          <w:ilvl w:val="0"/>
          <w:numId w:val="12"/>
        </w:numPr>
        <w:rPr>
          <w:rFonts w:ascii="Roboto Mono" w:hAnsi="Roboto Mono"/>
        </w:rPr>
      </w:pPr>
      <w:r w:rsidRPr="00EA5D92">
        <w:rPr>
          <w:rFonts w:ascii="Roboto Mono" w:hAnsi="Roboto Mono"/>
        </w:rPr>
        <w:lastRenderedPageBreak/>
        <w:t xml:space="preserve">Interior design </w:t>
      </w:r>
    </w:p>
    <w:p w14:paraId="1B394597"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Manufacturing </w:t>
      </w:r>
    </w:p>
    <w:p w14:paraId="7F2F7B48"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Cartography </w:t>
      </w:r>
    </w:p>
    <w:p w14:paraId="5B9979A8"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Landscaping </w:t>
      </w:r>
    </w:p>
    <w:p w14:paraId="29DD0FA7" w14:textId="77777777" w:rsidR="00EA5D92" w:rsidRPr="00EA5D92" w:rsidRDefault="00EA5D92" w:rsidP="00EA5D92">
      <w:pPr>
        <w:numPr>
          <w:ilvl w:val="0"/>
          <w:numId w:val="12"/>
        </w:numPr>
        <w:rPr>
          <w:rFonts w:ascii="Roboto Mono" w:hAnsi="Roboto Mono"/>
        </w:rPr>
      </w:pPr>
      <w:r w:rsidRPr="00EA5D92">
        <w:rPr>
          <w:rFonts w:ascii="Roboto Mono" w:hAnsi="Roboto Mono"/>
        </w:rPr>
        <w:t xml:space="preserve">Environmental science </w:t>
      </w:r>
    </w:p>
    <w:p w14:paraId="20AE498B" w14:textId="77777777" w:rsidR="00EA5D92" w:rsidRPr="00EA5D92" w:rsidRDefault="00EA5D92" w:rsidP="00EA5D92">
      <w:pPr>
        <w:rPr>
          <w:rFonts w:ascii="Roboto Mono" w:hAnsi="Roboto Mono"/>
        </w:rPr>
      </w:pPr>
      <w:r w:rsidRPr="00EA5D92">
        <w:rPr>
          <w:rFonts w:ascii="Roboto Mono" w:hAnsi="Roboto Mono"/>
        </w:rPr>
        <w:pict w14:anchorId="20C2EAAA">
          <v:rect id="_x0000_i1172" style="width:0;height:1.5pt" o:hralign="center" o:hrstd="t" o:hr="t" fillcolor="#a0a0a0" stroked="f"/>
        </w:pict>
      </w:r>
    </w:p>
    <w:p w14:paraId="59482519" w14:textId="77777777" w:rsidR="00EA5D92" w:rsidRDefault="00EA5D92" w:rsidP="00EA5D92">
      <w:pPr>
        <w:pStyle w:val="Heading2"/>
      </w:pPr>
      <w:r w:rsidRPr="00EA5D92">
        <w:t>Everyday Importance</w:t>
      </w:r>
    </w:p>
    <w:p w14:paraId="70B672CD" w14:textId="225F2839"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FC4147C" w14:textId="77777777" w:rsidR="00EA5D92" w:rsidRPr="00EA5D92" w:rsidRDefault="00EA5D92" w:rsidP="00EA5D92">
      <w:pPr>
        <w:rPr>
          <w:rFonts w:ascii="Roboto Mono" w:hAnsi="Roboto Mono"/>
        </w:rPr>
      </w:pPr>
      <w:r w:rsidRPr="00EA5D92">
        <w:rPr>
          <w:rFonts w:ascii="Roboto Mono" w:hAnsi="Roboto Mono"/>
        </w:rPr>
        <w:t>Area measurement is used for:</w:t>
      </w:r>
    </w:p>
    <w:p w14:paraId="6052C22B"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Buying flooring. </w:t>
      </w:r>
    </w:p>
    <w:p w14:paraId="61EFE5C1"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Painting walls. </w:t>
      </w:r>
    </w:p>
    <w:p w14:paraId="4B4DF9CD"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Installing tiles. </w:t>
      </w:r>
    </w:p>
    <w:p w14:paraId="0974FB67"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Measuring farmland. </w:t>
      </w:r>
    </w:p>
    <w:p w14:paraId="67DD4E4C"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Planning gardens. </w:t>
      </w:r>
    </w:p>
    <w:p w14:paraId="30119612"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Designing buildings. </w:t>
      </w:r>
    </w:p>
    <w:p w14:paraId="2DB70FED" w14:textId="77777777" w:rsidR="00EA5D92" w:rsidRPr="00EA5D92" w:rsidRDefault="00EA5D92" w:rsidP="00EA5D92">
      <w:pPr>
        <w:numPr>
          <w:ilvl w:val="0"/>
          <w:numId w:val="13"/>
        </w:numPr>
        <w:rPr>
          <w:rFonts w:ascii="Roboto Mono" w:hAnsi="Roboto Mono"/>
        </w:rPr>
      </w:pPr>
      <w:r w:rsidRPr="00EA5D92">
        <w:rPr>
          <w:rFonts w:ascii="Roboto Mono" w:hAnsi="Roboto Mono"/>
        </w:rPr>
        <w:t xml:space="preserve">Estimating roofing materials. </w:t>
      </w:r>
    </w:p>
    <w:p w14:paraId="62EAB357" w14:textId="77777777" w:rsidR="00EA5D92" w:rsidRPr="00EA5D92" w:rsidRDefault="00EA5D92" w:rsidP="00EA5D92">
      <w:pPr>
        <w:rPr>
          <w:rFonts w:ascii="Roboto Mono" w:hAnsi="Roboto Mono"/>
        </w:rPr>
      </w:pPr>
      <w:r w:rsidRPr="00EA5D92">
        <w:rPr>
          <w:rFonts w:ascii="Roboto Mono" w:hAnsi="Roboto Mono"/>
        </w:rPr>
        <w:pict w14:anchorId="70B14483">
          <v:rect id="_x0000_i1173" style="width:0;height:1.5pt" o:hralign="center" o:hrstd="t" o:hr="t" fillcolor="#a0a0a0" stroked="f"/>
        </w:pict>
      </w:r>
    </w:p>
    <w:p w14:paraId="60EEEBF1" w14:textId="77777777" w:rsidR="00EA5D92" w:rsidRDefault="00EA5D92" w:rsidP="00EA5D92">
      <w:pPr>
        <w:pStyle w:val="Heading2"/>
      </w:pPr>
      <w:r w:rsidRPr="00EA5D92">
        <w:t>Common Mistakes</w:t>
      </w:r>
    </w:p>
    <w:p w14:paraId="129C6BB3" w14:textId="15DC7491"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DE6680"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Confusing </w:t>
      </w:r>
      <w:r w:rsidRPr="00EA5D92">
        <w:rPr>
          <w:rFonts w:ascii="Roboto Mono" w:hAnsi="Roboto Mono"/>
          <w:b/>
          <w:bCs/>
        </w:rPr>
        <w:t>area</w:t>
      </w:r>
      <w:r w:rsidRPr="00EA5D92">
        <w:rPr>
          <w:rFonts w:ascii="Roboto Mono" w:hAnsi="Roboto Mono"/>
        </w:rPr>
        <w:t xml:space="preserve"> with </w:t>
      </w:r>
      <w:r w:rsidRPr="00EA5D92">
        <w:rPr>
          <w:rFonts w:ascii="Roboto Mono" w:hAnsi="Roboto Mono"/>
          <w:b/>
          <w:bCs/>
        </w:rPr>
        <w:t>perimeter</w:t>
      </w:r>
      <w:r w:rsidRPr="00EA5D92">
        <w:rPr>
          <w:rFonts w:ascii="Roboto Mono" w:hAnsi="Roboto Mono"/>
        </w:rPr>
        <w:t xml:space="preserve">. </w:t>
      </w:r>
    </w:p>
    <w:p w14:paraId="170F1033"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Forgetting to use </w:t>
      </w:r>
      <w:r w:rsidRPr="00EA5D92">
        <w:rPr>
          <w:rFonts w:ascii="Roboto Mono" w:hAnsi="Roboto Mono"/>
          <w:b/>
          <w:bCs/>
        </w:rPr>
        <w:t>square units</w:t>
      </w:r>
      <w:r w:rsidRPr="00EA5D92">
        <w:rPr>
          <w:rFonts w:ascii="Roboto Mono" w:hAnsi="Roboto Mono"/>
        </w:rPr>
        <w:t xml:space="preserve">. </w:t>
      </w:r>
    </w:p>
    <w:p w14:paraId="37ED23E2"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Using incorrect dimensions. </w:t>
      </w:r>
    </w:p>
    <w:p w14:paraId="1F866726"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Applying the wrong formula. </w:t>
      </w:r>
    </w:p>
    <w:p w14:paraId="022FF2AD" w14:textId="77777777" w:rsidR="00EA5D92" w:rsidRPr="00EA5D92" w:rsidRDefault="00EA5D92" w:rsidP="00EA5D92">
      <w:pPr>
        <w:numPr>
          <w:ilvl w:val="0"/>
          <w:numId w:val="14"/>
        </w:numPr>
        <w:rPr>
          <w:rFonts w:ascii="Roboto Mono" w:hAnsi="Roboto Mono"/>
        </w:rPr>
      </w:pPr>
      <w:r w:rsidRPr="00EA5D92">
        <w:rPr>
          <w:rFonts w:ascii="Roboto Mono" w:hAnsi="Roboto Mono"/>
        </w:rPr>
        <w:t xml:space="preserve">Making unit conversion errors. </w:t>
      </w:r>
    </w:p>
    <w:p w14:paraId="047D9079" w14:textId="77777777" w:rsidR="00EA5D92" w:rsidRPr="00EA5D92" w:rsidRDefault="00EA5D92" w:rsidP="00EA5D92">
      <w:pPr>
        <w:rPr>
          <w:rFonts w:ascii="Roboto Mono" w:hAnsi="Roboto Mono"/>
        </w:rPr>
      </w:pPr>
      <w:r w:rsidRPr="00EA5D92">
        <w:rPr>
          <w:rFonts w:ascii="Roboto Mono" w:hAnsi="Roboto Mono"/>
        </w:rPr>
        <w:lastRenderedPageBreak/>
        <w:pict w14:anchorId="5B9E3DBD">
          <v:rect id="_x0000_i1174" style="width:0;height:1.5pt" o:hralign="center" o:hrstd="t" o:hr="t" fillcolor="#a0a0a0" stroked="f"/>
        </w:pict>
      </w:r>
    </w:p>
    <w:p w14:paraId="601C1938" w14:textId="77777777" w:rsidR="00EA5D92" w:rsidRDefault="00EA5D92" w:rsidP="00EA5D92">
      <w:pPr>
        <w:pStyle w:val="Heading2"/>
      </w:pPr>
      <w:r w:rsidRPr="00EA5D92">
        <w:t>Key Points</w:t>
      </w:r>
    </w:p>
    <w:p w14:paraId="0DF467AF" w14:textId="743A66E2"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007112"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Area measures the </w:t>
      </w:r>
      <w:r w:rsidRPr="00EA5D92">
        <w:rPr>
          <w:rFonts w:ascii="Roboto Mono" w:hAnsi="Roboto Mono"/>
          <w:b/>
          <w:bCs/>
        </w:rPr>
        <w:t>size of a two-dimensional surface</w:t>
      </w:r>
      <w:r w:rsidRPr="00EA5D92">
        <w:rPr>
          <w:rFonts w:ascii="Roboto Mono" w:hAnsi="Roboto Mono"/>
        </w:rPr>
        <w:t xml:space="preserve">. </w:t>
      </w:r>
    </w:p>
    <w:p w14:paraId="78FE9421"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The SI derived unit is the </w:t>
      </w:r>
      <w:r w:rsidRPr="00EA5D92">
        <w:rPr>
          <w:rFonts w:ascii="Roboto Mono" w:hAnsi="Roboto Mono"/>
          <w:b/>
          <w:bCs/>
        </w:rPr>
        <w:t>square meter (m²)</w:t>
      </w:r>
      <w:r w:rsidRPr="00EA5D92">
        <w:rPr>
          <w:rFonts w:ascii="Roboto Mono" w:hAnsi="Roboto Mono"/>
        </w:rPr>
        <w:t xml:space="preserve">. </w:t>
      </w:r>
    </w:p>
    <w:p w14:paraId="5985B8F6"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Area is expressed in </w:t>
      </w:r>
      <w:r w:rsidRPr="00EA5D92">
        <w:rPr>
          <w:rFonts w:ascii="Roboto Mono" w:hAnsi="Roboto Mono"/>
          <w:b/>
          <w:bCs/>
        </w:rPr>
        <w:t>square units</w:t>
      </w:r>
      <w:r w:rsidRPr="00EA5D92">
        <w:rPr>
          <w:rFonts w:ascii="Roboto Mono" w:hAnsi="Roboto Mono"/>
        </w:rPr>
        <w:t xml:space="preserve">. </w:t>
      </w:r>
    </w:p>
    <w:p w14:paraId="7A15A2AF"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Different shapes require different formulas. </w:t>
      </w:r>
    </w:p>
    <w:p w14:paraId="2B0F144D" w14:textId="77777777" w:rsidR="00EA5D92" w:rsidRPr="00EA5D92" w:rsidRDefault="00EA5D92" w:rsidP="00EA5D92">
      <w:pPr>
        <w:numPr>
          <w:ilvl w:val="0"/>
          <w:numId w:val="15"/>
        </w:numPr>
        <w:rPr>
          <w:rFonts w:ascii="Roboto Mono" w:hAnsi="Roboto Mono"/>
        </w:rPr>
      </w:pPr>
      <w:r w:rsidRPr="00EA5D92">
        <w:rPr>
          <w:rFonts w:ascii="Roboto Mono" w:hAnsi="Roboto Mono"/>
        </w:rPr>
        <w:t xml:space="preserve">Accurate area calculations depend on precise length measurements. </w:t>
      </w:r>
    </w:p>
    <w:p w14:paraId="7C8AAA35" w14:textId="77777777" w:rsidR="00EA5D92" w:rsidRPr="00EA5D92" w:rsidRDefault="00EA5D92" w:rsidP="00EA5D92">
      <w:pPr>
        <w:rPr>
          <w:rFonts w:ascii="Roboto Mono" w:hAnsi="Roboto Mono"/>
        </w:rPr>
      </w:pPr>
      <w:r w:rsidRPr="00EA5D92">
        <w:rPr>
          <w:rFonts w:ascii="Roboto Mono" w:hAnsi="Roboto Mono"/>
        </w:rPr>
        <w:pict w14:anchorId="60B36814">
          <v:rect id="_x0000_i1175" style="width:0;height:1.5pt" o:hralign="center" o:hrstd="t" o:hr="t" fillcolor="#a0a0a0" stroked="f"/>
        </w:pict>
      </w:r>
    </w:p>
    <w:p w14:paraId="6EB0A418" w14:textId="77777777" w:rsidR="00EA5D92" w:rsidRDefault="00EA5D92" w:rsidP="00EA5D92">
      <w:pPr>
        <w:pStyle w:val="Heading2"/>
      </w:pPr>
      <w:r w:rsidRPr="00EA5D92">
        <w:t>Area vs. Perimeter</w:t>
      </w:r>
    </w:p>
    <w:p w14:paraId="6C8D0467" w14:textId="78EEC2E0"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0FA32A" w14:textId="7C03E176" w:rsidR="00C97CD1" w:rsidRPr="00EA5D92" w:rsidRDefault="00C97CD1" w:rsidP="00EA5D92">
      <w:r>
        <w:rPr>
          <w:noProof/>
        </w:rPr>
        <w:drawing>
          <wp:inline distT="0" distB="0" distL="0" distR="0" wp14:anchorId="53CA9FB4" wp14:editId="65F7BB21">
            <wp:extent cx="5943600" cy="1188720"/>
            <wp:effectExtent l="0" t="0" r="0" b="0"/>
            <wp:docPr id="1521906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8"/>
        <w:gridCol w:w="4742"/>
      </w:tblGrid>
      <w:tr w:rsidR="00EA5D92" w:rsidRPr="00EA5D92" w14:paraId="29B69EF9" w14:textId="77777777">
        <w:trPr>
          <w:tblHeader/>
          <w:tblCellSpacing w:w="15" w:type="dxa"/>
        </w:trPr>
        <w:tc>
          <w:tcPr>
            <w:tcW w:w="0" w:type="auto"/>
            <w:vAlign w:val="center"/>
            <w:hideMark/>
          </w:tcPr>
          <w:p w14:paraId="09941BD7" w14:textId="77777777" w:rsidR="00EA5D92" w:rsidRPr="00EA5D92" w:rsidRDefault="00EA5D92" w:rsidP="00EA5D92">
            <w:pPr>
              <w:rPr>
                <w:rFonts w:ascii="Roboto Mono" w:hAnsi="Roboto Mono"/>
                <w:b/>
                <w:bCs/>
              </w:rPr>
            </w:pPr>
            <w:r w:rsidRPr="00EA5D92">
              <w:rPr>
                <w:rFonts w:ascii="Roboto Mono" w:hAnsi="Roboto Mono"/>
                <w:b/>
                <w:bCs/>
              </w:rPr>
              <w:t>Area</w:t>
            </w:r>
          </w:p>
        </w:tc>
        <w:tc>
          <w:tcPr>
            <w:tcW w:w="0" w:type="auto"/>
            <w:vAlign w:val="center"/>
            <w:hideMark/>
          </w:tcPr>
          <w:p w14:paraId="11FCC8F8" w14:textId="77777777" w:rsidR="00EA5D92" w:rsidRPr="00EA5D92" w:rsidRDefault="00EA5D92" w:rsidP="00EA5D92">
            <w:pPr>
              <w:rPr>
                <w:rFonts w:ascii="Roboto Mono" w:hAnsi="Roboto Mono"/>
                <w:b/>
                <w:bCs/>
              </w:rPr>
            </w:pPr>
            <w:r w:rsidRPr="00EA5D92">
              <w:rPr>
                <w:rFonts w:ascii="Roboto Mono" w:hAnsi="Roboto Mono"/>
                <w:b/>
                <w:bCs/>
              </w:rPr>
              <w:t>Perimeter</w:t>
            </w:r>
          </w:p>
        </w:tc>
      </w:tr>
      <w:tr w:rsidR="00EA5D92" w:rsidRPr="00EA5D92" w14:paraId="0C7C1C31" w14:textId="77777777">
        <w:trPr>
          <w:tblCellSpacing w:w="15" w:type="dxa"/>
        </w:trPr>
        <w:tc>
          <w:tcPr>
            <w:tcW w:w="0" w:type="auto"/>
            <w:vAlign w:val="center"/>
            <w:hideMark/>
          </w:tcPr>
          <w:p w14:paraId="5DFD77DE" w14:textId="77777777" w:rsidR="00EA5D92" w:rsidRPr="00EA5D92" w:rsidRDefault="00EA5D92" w:rsidP="00EA5D92">
            <w:pPr>
              <w:rPr>
                <w:rFonts w:ascii="Roboto Mono" w:hAnsi="Roboto Mono"/>
              </w:rPr>
            </w:pPr>
            <w:r w:rsidRPr="00EA5D92">
              <w:rPr>
                <w:rFonts w:ascii="Roboto Mono" w:hAnsi="Roboto Mono"/>
              </w:rPr>
              <w:t>Measures the surface inside a shape</w:t>
            </w:r>
          </w:p>
        </w:tc>
        <w:tc>
          <w:tcPr>
            <w:tcW w:w="0" w:type="auto"/>
            <w:vAlign w:val="center"/>
            <w:hideMark/>
          </w:tcPr>
          <w:p w14:paraId="5FEC6F71" w14:textId="77777777" w:rsidR="00EA5D92" w:rsidRPr="00EA5D92" w:rsidRDefault="00EA5D92" w:rsidP="00EA5D92">
            <w:pPr>
              <w:rPr>
                <w:rFonts w:ascii="Roboto Mono" w:hAnsi="Roboto Mono"/>
              </w:rPr>
            </w:pPr>
            <w:r w:rsidRPr="00EA5D92">
              <w:rPr>
                <w:rFonts w:ascii="Roboto Mono" w:hAnsi="Roboto Mono"/>
              </w:rPr>
              <w:t>Measures the distance around a shape</w:t>
            </w:r>
          </w:p>
        </w:tc>
      </w:tr>
      <w:tr w:rsidR="00EA5D92" w:rsidRPr="00EA5D92" w14:paraId="448127DD" w14:textId="77777777">
        <w:trPr>
          <w:tblCellSpacing w:w="15" w:type="dxa"/>
        </w:trPr>
        <w:tc>
          <w:tcPr>
            <w:tcW w:w="0" w:type="auto"/>
            <w:vAlign w:val="center"/>
            <w:hideMark/>
          </w:tcPr>
          <w:p w14:paraId="10524AFC" w14:textId="77777777" w:rsidR="00EA5D92" w:rsidRPr="00EA5D92" w:rsidRDefault="00EA5D92" w:rsidP="00EA5D92">
            <w:pPr>
              <w:rPr>
                <w:rFonts w:ascii="Roboto Mono" w:hAnsi="Roboto Mono"/>
              </w:rPr>
            </w:pPr>
            <w:r w:rsidRPr="00EA5D92">
              <w:rPr>
                <w:rFonts w:ascii="Roboto Mono" w:hAnsi="Roboto Mono"/>
              </w:rPr>
              <w:t>Two-dimensional quantity</w:t>
            </w:r>
          </w:p>
        </w:tc>
        <w:tc>
          <w:tcPr>
            <w:tcW w:w="0" w:type="auto"/>
            <w:vAlign w:val="center"/>
            <w:hideMark/>
          </w:tcPr>
          <w:p w14:paraId="40136E74" w14:textId="77777777" w:rsidR="00EA5D92" w:rsidRPr="00EA5D92" w:rsidRDefault="00EA5D92" w:rsidP="00EA5D92">
            <w:pPr>
              <w:rPr>
                <w:rFonts w:ascii="Roboto Mono" w:hAnsi="Roboto Mono"/>
              </w:rPr>
            </w:pPr>
            <w:r w:rsidRPr="00EA5D92">
              <w:rPr>
                <w:rFonts w:ascii="Roboto Mono" w:hAnsi="Roboto Mono"/>
              </w:rPr>
              <w:t>One-dimensional quantity</w:t>
            </w:r>
          </w:p>
        </w:tc>
      </w:tr>
      <w:tr w:rsidR="00EA5D92" w:rsidRPr="00EA5D92" w14:paraId="54620221" w14:textId="77777777">
        <w:trPr>
          <w:tblCellSpacing w:w="15" w:type="dxa"/>
        </w:trPr>
        <w:tc>
          <w:tcPr>
            <w:tcW w:w="0" w:type="auto"/>
            <w:vAlign w:val="center"/>
            <w:hideMark/>
          </w:tcPr>
          <w:p w14:paraId="29E32D51" w14:textId="77777777" w:rsidR="00EA5D92" w:rsidRPr="00EA5D92" w:rsidRDefault="00EA5D92" w:rsidP="00EA5D92">
            <w:pPr>
              <w:rPr>
                <w:rFonts w:ascii="Roboto Mono" w:hAnsi="Roboto Mono"/>
              </w:rPr>
            </w:pPr>
            <w:r w:rsidRPr="00EA5D92">
              <w:rPr>
                <w:rFonts w:ascii="Roboto Mono" w:hAnsi="Roboto Mono"/>
              </w:rPr>
              <w:t>Unit: square meters (m²)</w:t>
            </w:r>
          </w:p>
        </w:tc>
        <w:tc>
          <w:tcPr>
            <w:tcW w:w="0" w:type="auto"/>
            <w:vAlign w:val="center"/>
            <w:hideMark/>
          </w:tcPr>
          <w:p w14:paraId="0B4E42B6" w14:textId="77777777" w:rsidR="00EA5D92" w:rsidRPr="00EA5D92" w:rsidRDefault="00EA5D92" w:rsidP="00EA5D92">
            <w:pPr>
              <w:rPr>
                <w:rFonts w:ascii="Roboto Mono" w:hAnsi="Roboto Mono"/>
              </w:rPr>
            </w:pPr>
            <w:r w:rsidRPr="00EA5D92">
              <w:rPr>
                <w:rFonts w:ascii="Roboto Mono" w:hAnsi="Roboto Mono"/>
              </w:rPr>
              <w:t>Unit: meters (m)</w:t>
            </w:r>
          </w:p>
        </w:tc>
      </w:tr>
    </w:tbl>
    <w:p w14:paraId="4EF886CD" w14:textId="77777777" w:rsidR="00EA5D92" w:rsidRPr="00EA5D92" w:rsidRDefault="00EA5D92" w:rsidP="00EA5D92">
      <w:pPr>
        <w:rPr>
          <w:rFonts w:ascii="Roboto Mono" w:hAnsi="Roboto Mono"/>
        </w:rPr>
      </w:pPr>
      <w:r w:rsidRPr="00EA5D92">
        <w:rPr>
          <w:rFonts w:ascii="Roboto Mono" w:hAnsi="Roboto Mono"/>
        </w:rPr>
        <w:pict w14:anchorId="5DACC119">
          <v:rect id="_x0000_i1176" style="width:0;height:1.5pt" o:hralign="center" o:hrstd="t" o:hr="t" fillcolor="#a0a0a0" stroked="f"/>
        </w:pict>
      </w:r>
    </w:p>
    <w:p w14:paraId="2F584602" w14:textId="77777777" w:rsidR="00EA5D92" w:rsidRDefault="00EA5D92" w:rsidP="00EA5D92">
      <w:pPr>
        <w:pStyle w:val="Heading2"/>
      </w:pPr>
      <w:r w:rsidRPr="00EA5D92">
        <w:t>Area vs. Surface Area</w:t>
      </w:r>
    </w:p>
    <w:p w14:paraId="28F9E97F" w14:textId="167F7C0A"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E4B352" w14:textId="50F39D67" w:rsidR="002B484F" w:rsidRPr="00EA5D92" w:rsidRDefault="002B484F" w:rsidP="00EA5D92">
      <w:r>
        <w:rPr>
          <w:noProof/>
        </w:rPr>
        <w:lastRenderedPageBreak/>
        <w:drawing>
          <wp:inline distT="0" distB="0" distL="0" distR="0" wp14:anchorId="0FA83F47" wp14:editId="026AFBFB">
            <wp:extent cx="5943600" cy="1243965"/>
            <wp:effectExtent l="0" t="0" r="0" b="0"/>
            <wp:docPr id="1744330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5647"/>
      </w:tblGrid>
      <w:tr w:rsidR="00EA5D92" w:rsidRPr="00EA5D92" w14:paraId="71BCCC92" w14:textId="77777777">
        <w:trPr>
          <w:tblHeader/>
          <w:tblCellSpacing w:w="15" w:type="dxa"/>
        </w:trPr>
        <w:tc>
          <w:tcPr>
            <w:tcW w:w="0" w:type="auto"/>
            <w:vAlign w:val="center"/>
            <w:hideMark/>
          </w:tcPr>
          <w:p w14:paraId="688284E7" w14:textId="77777777" w:rsidR="00EA5D92" w:rsidRPr="00EA5D92" w:rsidRDefault="00EA5D92" w:rsidP="00EA5D92">
            <w:pPr>
              <w:rPr>
                <w:rFonts w:ascii="Roboto Mono" w:hAnsi="Roboto Mono"/>
                <w:b/>
                <w:bCs/>
              </w:rPr>
            </w:pPr>
            <w:r w:rsidRPr="00EA5D92">
              <w:rPr>
                <w:rFonts w:ascii="Roboto Mono" w:hAnsi="Roboto Mono"/>
                <w:b/>
                <w:bCs/>
              </w:rPr>
              <w:t>Area</w:t>
            </w:r>
          </w:p>
        </w:tc>
        <w:tc>
          <w:tcPr>
            <w:tcW w:w="0" w:type="auto"/>
            <w:vAlign w:val="center"/>
            <w:hideMark/>
          </w:tcPr>
          <w:p w14:paraId="72318B60" w14:textId="77777777" w:rsidR="00EA5D92" w:rsidRPr="00EA5D92" w:rsidRDefault="00EA5D92" w:rsidP="00EA5D92">
            <w:pPr>
              <w:rPr>
                <w:rFonts w:ascii="Roboto Mono" w:hAnsi="Roboto Mono"/>
                <w:b/>
                <w:bCs/>
              </w:rPr>
            </w:pPr>
            <w:r w:rsidRPr="00EA5D92">
              <w:rPr>
                <w:rFonts w:ascii="Roboto Mono" w:hAnsi="Roboto Mono"/>
                <w:b/>
                <w:bCs/>
              </w:rPr>
              <w:t>Surface Area</w:t>
            </w:r>
          </w:p>
        </w:tc>
      </w:tr>
      <w:tr w:rsidR="00EA5D92" w:rsidRPr="00EA5D92" w14:paraId="336E3BBE" w14:textId="77777777">
        <w:trPr>
          <w:tblCellSpacing w:w="15" w:type="dxa"/>
        </w:trPr>
        <w:tc>
          <w:tcPr>
            <w:tcW w:w="0" w:type="auto"/>
            <w:vAlign w:val="center"/>
            <w:hideMark/>
          </w:tcPr>
          <w:p w14:paraId="7300F00D" w14:textId="77777777" w:rsidR="00EA5D92" w:rsidRPr="00EA5D92" w:rsidRDefault="00EA5D92" w:rsidP="00EA5D92">
            <w:pPr>
              <w:rPr>
                <w:rFonts w:ascii="Roboto Mono" w:hAnsi="Roboto Mono"/>
              </w:rPr>
            </w:pPr>
            <w:r w:rsidRPr="00EA5D92">
              <w:rPr>
                <w:rFonts w:ascii="Roboto Mono" w:hAnsi="Roboto Mono"/>
              </w:rPr>
              <w:t>Measures a flat (2D) region</w:t>
            </w:r>
          </w:p>
        </w:tc>
        <w:tc>
          <w:tcPr>
            <w:tcW w:w="0" w:type="auto"/>
            <w:vAlign w:val="center"/>
            <w:hideMark/>
          </w:tcPr>
          <w:p w14:paraId="06061C09" w14:textId="77777777" w:rsidR="00EA5D92" w:rsidRPr="00EA5D92" w:rsidRDefault="00EA5D92" w:rsidP="00EA5D92">
            <w:pPr>
              <w:rPr>
                <w:rFonts w:ascii="Roboto Mono" w:hAnsi="Roboto Mono"/>
              </w:rPr>
            </w:pPr>
            <w:r w:rsidRPr="00EA5D92">
              <w:rPr>
                <w:rFonts w:ascii="Roboto Mono" w:hAnsi="Roboto Mono"/>
              </w:rPr>
              <w:t>Measures the total outer area of a 3D object</w:t>
            </w:r>
          </w:p>
        </w:tc>
      </w:tr>
      <w:tr w:rsidR="00EA5D92" w:rsidRPr="00EA5D92" w14:paraId="31031771" w14:textId="77777777">
        <w:trPr>
          <w:tblCellSpacing w:w="15" w:type="dxa"/>
        </w:trPr>
        <w:tc>
          <w:tcPr>
            <w:tcW w:w="0" w:type="auto"/>
            <w:vAlign w:val="center"/>
            <w:hideMark/>
          </w:tcPr>
          <w:p w14:paraId="26F6C3E3" w14:textId="77777777" w:rsidR="00EA5D92" w:rsidRPr="00EA5D92" w:rsidRDefault="00EA5D92" w:rsidP="00EA5D92">
            <w:pPr>
              <w:rPr>
                <w:rFonts w:ascii="Roboto Mono" w:hAnsi="Roboto Mono"/>
              </w:rPr>
            </w:pPr>
            <w:r w:rsidRPr="00EA5D92">
              <w:rPr>
                <w:rFonts w:ascii="Roboto Mono" w:hAnsi="Roboto Mono"/>
              </w:rPr>
              <w:t>Two-dimensional</w:t>
            </w:r>
          </w:p>
        </w:tc>
        <w:tc>
          <w:tcPr>
            <w:tcW w:w="0" w:type="auto"/>
            <w:vAlign w:val="center"/>
            <w:hideMark/>
          </w:tcPr>
          <w:p w14:paraId="63C5A977" w14:textId="77777777" w:rsidR="00EA5D92" w:rsidRPr="00EA5D92" w:rsidRDefault="00EA5D92" w:rsidP="00EA5D92">
            <w:pPr>
              <w:rPr>
                <w:rFonts w:ascii="Roboto Mono" w:hAnsi="Roboto Mono"/>
              </w:rPr>
            </w:pPr>
            <w:r w:rsidRPr="00EA5D92">
              <w:rPr>
                <w:rFonts w:ascii="Roboto Mono" w:hAnsi="Roboto Mono"/>
              </w:rPr>
              <w:t>Three-dimensional property</w:t>
            </w:r>
          </w:p>
        </w:tc>
      </w:tr>
      <w:tr w:rsidR="00EA5D92" w:rsidRPr="00EA5D92" w14:paraId="2A2AC914" w14:textId="77777777">
        <w:trPr>
          <w:tblCellSpacing w:w="15" w:type="dxa"/>
        </w:trPr>
        <w:tc>
          <w:tcPr>
            <w:tcW w:w="0" w:type="auto"/>
            <w:vAlign w:val="center"/>
            <w:hideMark/>
          </w:tcPr>
          <w:p w14:paraId="5EA72264" w14:textId="77777777" w:rsidR="00EA5D92" w:rsidRPr="00EA5D92" w:rsidRDefault="00EA5D92" w:rsidP="00EA5D92">
            <w:pPr>
              <w:rPr>
                <w:rFonts w:ascii="Roboto Mono" w:hAnsi="Roboto Mono"/>
              </w:rPr>
            </w:pPr>
            <w:r w:rsidRPr="00EA5D92">
              <w:rPr>
                <w:rFonts w:ascii="Roboto Mono" w:hAnsi="Roboto Mono"/>
              </w:rPr>
              <w:t>Example: area of a rectangle</w:t>
            </w:r>
          </w:p>
        </w:tc>
        <w:tc>
          <w:tcPr>
            <w:tcW w:w="0" w:type="auto"/>
            <w:vAlign w:val="center"/>
            <w:hideMark/>
          </w:tcPr>
          <w:p w14:paraId="4CDF3616" w14:textId="77777777" w:rsidR="00EA5D92" w:rsidRPr="00EA5D92" w:rsidRDefault="00EA5D92" w:rsidP="00EA5D92">
            <w:pPr>
              <w:rPr>
                <w:rFonts w:ascii="Roboto Mono" w:hAnsi="Roboto Mono"/>
              </w:rPr>
            </w:pPr>
            <w:r w:rsidRPr="00EA5D92">
              <w:rPr>
                <w:rFonts w:ascii="Roboto Mono" w:hAnsi="Roboto Mono"/>
              </w:rPr>
              <w:t>Example: surface area of a cube</w:t>
            </w:r>
          </w:p>
        </w:tc>
      </w:tr>
    </w:tbl>
    <w:p w14:paraId="4670CAFF" w14:textId="77777777" w:rsidR="00EA5D92" w:rsidRPr="00EA5D92" w:rsidRDefault="00EA5D92" w:rsidP="00EA5D92">
      <w:pPr>
        <w:rPr>
          <w:rFonts w:ascii="Roboto Mono" w:hAnsi="Roboto Mono"/>
        </w:rPr>
      </w:pPr>
      <w:r w:rsidRPr="00EA5D92">
        <w:rPr>
          <w:rFonts w:ascii="Roboto Mono" w:hAnsi="Roboto Mono"/>
        </w:rPr>
        <w:pict w14:anchorId="4778C342">
          <v:rect id="_x0000_i1177" style="width:0;height:1.5pt" o:hralign="center" o:hrstd="t" o:hr="t" fillcolor="#a0a0a0" stroked="f"/>
        </w:pict>
      </w:r>
    </w:p>
    <w:p w14:paraId="70288475" w14:textId="77777777" w:rsidR="00EA5D92" w:rsidRDefault="00EA5D92" w:rsidP="00EA5D92">
      <w:pPr>
        <w:pStyle w:val="Heading2"/>
      </w:pPr>
      <w:r w:rsidRPr="00EA5D92">
        <w:t>Area vs. Volume</w:t>
      </w:r>
    </w:p>
    <w:p w14:paraId="0F1BE635" w14:textId="1021581E" w:rsidR="00EA5D92" w:rsidRDefault="00EA5D92" w:rsidP="00EA5D9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9A46BD" w14:textId="7F4E31C8" w:rsidR="00071876" w:rsidRPr="00EA5D92" w:rsidRDefault="00071876" w:rsidP="00EA5D92">
      <w:r>
        <w:rPr>
          <w:noProof/>
        </w:rPr>
        <w:drawing>
          <wp:inline distT="0" distB="0" distL="0" distR="0" wp14:anchorId="31C0E62A" wp14:editId="475589F5">
            <wp:extent cx="5943600" cy="1196975"/>
            <wp:effectExtent l="0" t="0" r="0" b="3175"/>
            <wp:docPr id="662294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4828"/>
      </w:tblGrid>
      <w:tr w:rsidR="00EA5D92" w:rsidRPr="00EA5D92" w14:paraId="4A85B863" w14:textId="77777777">
        <w:trPr>
          <w:tblHeader/>
          <w:tblCellSpacing w:w="15" w:type="dxa"/>
        </w:trPr>
        <w:tc>
          <w:tcPr>
            <w:tcW w:w="0" w:type="auto"/>
            <w:vAlign w:val="center"/>
            <w:hideMark/>
          </w:tcPr>
          <w:p w14:paraId="5D6E64F4" w14:textId="77777777" w:rsidR="00EA5D92" w:rsidRPr="00EA5D92" w:rsidRDefault="00EA5D92" w:rsidP="00EA5D92">
            <w:pPr>
              <w:rPr>
                <w:rFonts w:ascii="Roboto Mono" w:hAnsi="Roboto Mono"/>
                <w:b/>
                <w:bCs/>
              </w:rPr>
            </w:pPr>
            <w:r w:rsidRPr="00EA5D92">
              <w:rPr>
                <w:rFonts w:ascii="Roboto Mono" w:hAnsi="Roboto Mono"/>
                <w:b/>
                <w:bCs/>
              </w:rPr>
              <w:t>Area</w:t>
            </w:r>
          </w:p>
        </w:tc>
        <w:tc>
          <w:tcPr>
            <w:tcW w:w="0" w:type="auto"/>
            <w:vAlign w:val="center"/>
            <w:hideMark/>
          </w:tcPr>
          <w:p w14:paraId="6F23C692" w14:textId="77777777" w:rsidR="00EA5D92" w:rsidRPr="00EA5D92" w:rsidRDefault="00EA5D92" w:rsidP="00EA5D92">
            <w:pPr>
              <w:rPr>
                <w:rFonts w:ascii="Roboto Mono" w:hAnsi="Roboto Mono"/>
                <w:b/>
                <w:bCs/>
              </w:rPr>
            </w:pPr>
            <w:r w:rsidRPr="00EA5D92">
              <w:rPr>
                <w:rFonts w:ascii="Roboto Mono" w:hAnsi="Roboto Mono"/>
                <w:b/>
                <w:bCs/>
              </w:rPr>
              <w:t>Volume</w:t>
            </w:r>
          </w:p>
        </w:tc>
      </w:tr>
      <w:tr w:rsidR="00EA5D92" w:rsidRPr="00EA5D92" w14:paraId="7B6DFDBF" w14:textId="77777777">
        <w:trPr>
          <w:tblCellSpacing w:w="15" w:type="dxa"/>
        </w:trPr>
        <w:tc>
          <w:tcPr>
            <w:tcW w:w="0" w:type="auto"/>
            <w:vAlign w:val="center"/>
            <w:hideMark/>
          </w:tcPr>
          <w:p w14:paraId="06FF96CB" w14:textId="77777777" w:rsidR="00EA5D92" w:rsidRPr="00EA5D92" w:rsidRDefault="00EA5D92" w:rsidP="00EA5D92">
            <w:pPr>
              <w:rPr>
                <w:rFonts w:ascii="Roboto Mono" w:hAnsi="Roboto Mono"/>
              </w:rPr>
            </w:pPr>
            <w:r w:rsidRPr="00EA5D92">
              <w:rPr>
                <w:rFonts w:ascii="Roboto Mono" w:hAnsi="Roboto Mono"/>
              </w:rPr>
              <w:t>Measures a surface</w:t>
            </w:r>
          </w:p>
        </w:tc>
        <w:tc>
          <w:tcPr>
            <w:tcW w:w="0" w:type="auto"/>
            <w:vAlign w:val="center"/>
            <w:hideMark/>
          </w:tcPr>
          <w:p w14:paraId="1648A1A5" w14:textId="77777777" w:rsidR="00EA5D92" w:rsidRPr="00EA5D92" w:rsidRDefault="00EA5D92" w:rsidP="00EA5D92">
            <w:pPr>
              <w:rPr>
                <w:rFonts w:ascii="Roboto Mono" w:hAnsi="Roboto Mono"/>
              </w:rPr>
            </w:pPr>
            <w:r w:rsidRPr="00EA5D92">
              <w:rPr>
                <w:rFonts w:ascii="Roboto Mono" w:hAnsi="Roboto Mono"/>
              </w:rPr>
              <w:t>Measures the space inside a solid</w:t>
            </w:r>
          </w:p>
        </w:tc>
      </w:tr>
      <w:tr w:rsidR="00EA5D92" w:rsidRPr="00EA5D92" w14:paraId="2B903C01" w14:textId="77777777">
        <w:trPr>
          <w:tblCellSpacing w:w="15" w:type="dxa"/>
        </w:trPr>
        <w:tc>
          <w:tcPr>
            <w:tcW w:w="0" w:type="auto"/>
            <w:vAlign w:val="center"/>
            <w:hideMark/>
          </w:tcPr>
          <w:p w14:paraId="45AC7B2D" w14:textId="77777777" w:rsidR="00EA5D92" w:rsidRPr="00EA5D92" w:rsidRDefault="00EA5D92" w:rsidP="00EA5D92">
            <w:pPr>
              <w:rPr>
                <w:rFonts w:ascii="Roboto Mono" w:hAnsi="Roboto Mono"/>
              </w:rPr>
            </w:pPr>
            <w:r w:rsidRPr="00EA5D92">
              <w:rPr>
                <w:rFonts w:ascii="Roboto Mono" w:hAnsi="Roboto Mono"/>
              </w:rPr>
              <w:t>Two-dimensional</w:t>
            </w:r>
          </w:p>
        </w:tc>
        <w:tc>
          <w:tcPr>
            <w:tcW w:w="0" w:type="auto"/>
            <w:vAlign w:val="center"/>
            <w:hideMark/>
          </w:tcPr>
          <w:p w14:paraId="04FE51AE" w14:textId="77777777" w:rsidR="00EA5D92" w:rsidRPr="00EA5D92" w:rsidRDefault="00EA5D92" w:rsidP="00EA5D92">
            <w:pPr>
              <w:rPr>
                <w:rFonts w:ascii="Roboto Mono" w:hAnsi="Roboto Mono"/>
              </w:rPr>
            </w:pPr>
            <w:r w:rsidRPr="00EA5D92">
              <w:rPr>
                <w:rFonts w:ascii="Roboto Mono" w:hAnsi="Roboto Mono"/>
              </w:rPr>
              <w:t>Three-dimensional</w:t>
            </w:r>
          </w:p>
        </w:tc>
      </w:tr>
      <w:tr w:rsidR="00EA5D92" w:rsidRPr="00EA5D92" w14:paraId="2086848C" w14:textId="77777777">
        <w:trPr>
          <w:tblCellSpacing w:w="15" w:type="dxa"/>
        </w:trPr>
        <w:tc>
          <w:tcPr>
            <w:tcW w:w="0" w:type="auto"/>
            <w:vAlign w:val="center"/>
            <w:hideMark/>
          </w:tcPr>
          <w:p w14:paraId="575ACA41" w14:textId="77777777" w:rsidR="00EA5D92" w:rsidRPr="00EA5D92" w:rsidRDefault="00EA5D92" w:rsidP="00EA5D92">
            <w:pPr>
              <w:rPr>
                <w:rFonts w:ascii="Roboto Mono" w:hAnsi="Roboto Mono"/>
              </w:rPr>
            </w:pPr>
            <w:r w:rsidRPr="00EA5D92">
              <w:rPr>
                <w:rFonts w:ascii="Roboto Mono" w:hAnsi="Roboto Mono"/>
              </w:rPr>
              <w:t>Unit: m²</w:t>
            </w:r>
          </w:p>
        </w:tc>
        <w:tc>
          <w:tcPr>
            <w:tcW w:w="0" w:type="auto"/>
            <w:vAlign w:val="center"/>
            <w:hideMark/>
          </w:tcPr>
          <w:p w14:paraId="510DFBED" w14:textId="77777777" w:rsidR="00EA5D92" w:rsidRPr="00EA5D92" w:rsidRDefault="00EA5D92" w:rsidP="00EA5D92">
            <w:pPr>
              <w:rPr>
                <w:rFonts w:ascii="Roboto Mono" w:hAnsi="Roboto Mono"/>
              </w:rPr>
            </w:pPr>
            <w:r w:rsidRPr="00EA5D92">
              <w:rPr>
                <w:rFonts w:ascii="Roboto Mono" w:hAnsi="Roboto Mono"/>
              </w:rPr>
              <w:t>Unit: m³</w:t>
            </w:r>
          </w:p>
        </w:tc>
      </w:tr>
    </w:tbl>
    <w:p w14:paraId="6397B358" w14:textId="77777777" w:rsidR="00EA5D92" w:rsidRPr="00EA5D92" w:rsidRDefault="00EA5D92" w:rsidP="00EA5D92">
      <w:pPr>
        <w:rPr>
          <w:rFonts w:ascii="Roboto Mono" w:hAnsi="Roboto Mono"/>
        </w:rPr>
      </w:pPr>
      <w:r w:rsidRPr="00EA5D92">
        <w:rPr>
          <w:rFonts w:ascii="Roboto Mono" w:hAnsi="Roboto Mono"/>
        </w:rPr>
        <w:pict w14:anchorId="7EE79962">
          <v:rect id="_x0000_i1178" style="width:0;height:1.5pt" o:hralign="center" o:hrstd="t" o:hr="t" fillcolor="#a0a0a0" stroked="f"/>
        </w:pict>
      </w:r>
    </w:p>
    <w:p w14:paraId="4DC8118E" w14:textId="77777777" w:rsidR="00EA5D92" w:rsidRDefault="00EA5D92" w:rsidP="00EA5D92">
      <w:pPr>
        <w:pStyle w:val="Heading2"/>
      </w:pPr>
      <w:r w:rsidRPr="00EA5D92">
        <w:t>Conclusion</w:t>
      </w:r>
    </w:p>
    <w:p w14:paraId="30F1FF34" w14:textId="4ED8493A" w:rsidR="00EA5D92" w:rsidRPr="00EA5D92" w:rsidRDefault="00EA5D92" w:rsidP="00EA5D9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566595" w14:textId="77777777" w:rsidR="00EA5D92" w:rsidRPr="00EA5D92" w:rsidRDefault="00EA5D92" w:rsidP="00EA5D92">
      <w:pPr>
        <w:rPr>
          <w:rFonts w:ascii="Roboto Mono" w:hAnsi="Roboto Mono"/>
        </w:rPr>
      </w:pPr>
      <w:r w:rsidRPr="00EA5D92">
        <w:rPr>
          <w:rFonts w:ascii="Roboto Mono" w:hAnsi="Roboto Mono"/>
          <w:b/>
          <w:bCs/>
        </w:rPr>
        <w:lastRenderedPageBreak/>
        <w:t>Area</w:t>
      </w:r>
      <w:r w:rsidRPr="00EA5D92">
        <w:rPr>
          <w:rFonts w:ascii="Roboto Mono" w:hAnsi="Roboto Mono"/>
        </w:rPr>
        <w:t xml:space="preserve"> is the measurement of the </w:t>
      </w:r>
      <w:r w:rsidRPr="00EA5D92">
        <w:rPr>
          <w:rFonts w:ascii="Roboto Mono" w:hAnsi="Roboto Mono"/>
          <w:b/>
          <w:bCs/>
        </w:rPr>
        <w:t>two-dimensional surface enclosed within a boundary</w:t>
      </w:r>
      <w:r w:rsidRPr="00EA5D92">
        <w:rPr>
          <w:rFonts w:ascii="Roboto Mono" w:hAnsi="Roboto Mono"/>
        </w:rPr>
        <w:t xml:space="preserve">. It is a </w:t>
      </w:r>
      <w:r w:rsidRPr="00EA5D92">
        <w:rPr>
          <w:rFonts w:ascii="Roboto Mono" w:hAnsi="Roboto Mono"/>
          <w:b/>
          <w:bCs/>
        </w:rPr>
        <w:t>derived quantity</w:t>
      </w:r>
      <w:r w:rsidRPr="00EA5D92">
        <w:rPr>
          <w:rFonts w:ascii="Roboto Mono" w:hAnsi="Roboto Mono"/>
        </w:rPr>
        <w:t xml:space="preserve"> in the International System of Units, with the </w:t>
      </w:r>
      <w:r w:rsidRPr="00EA5D92">
        <w:rPr>
          <w:rFonts w:ascii="Roboto Mono" w:hAnsi="Roboto Mono"/>
          <w:b/>
          <w:bCs/>
        </w:rPr>
        <w:t>square meter (m²)</w:t>
      </w:r>
      <w:r w:rsidRPr="00EA5D92">
        <w:rPr>
          <w:rFonts w:ascii="Roboto Mono" w:hAnsi="Roboto Mono"/>
        </w:rPr>
        <w:t xml:space="preserve"> as its standard unit. Area is calculated from linear dimensions using geometric formulas appropriate to the shape being measured. It is fundamental in mathematics, engineering, architecture, construction, agriculture, mapping, and many everyday activities that require determining the size of flat surfaces.</w:t>
      </w:r>
    </w:p>
    <w:p w14:paraId="5D9C5C01" w14:textId="77777777" w:rsidR="00EA5D92" w:rsidRPr="00EA5D92" w:rsidRDefault="00EA5D92" w:rsidP="00EA5D92">
      <w:pPr>
        <w:rPr>
          <w:rFonts w:ascii="Roboto Mono" w:hAnsi="Roboto Mono"/>
        </w:rPr>
      </w:pPr>
    </w:p>
    <w:sectPr w:rsidR="00EA5D92" w:rsidRPr="00EA5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3E1"/>
    <w:multiLevelType w:val="multilevel"/>
    <w:tmpl w:val="4DCA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5422"/>
    <w:multiLevelType w:val="multilevel"/>
    <w:tmpl w:val="A7B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47E2"/>
    <w:multiLevelType w:val="multilevel"/>
    <w:tmpl w:val="D84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6ED8"/>
    <w:multiLevelType w:val="multilevel"/>
    <w:tmpl w:val="3C6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3797"/>
    <w:multiLevelType w:val="multilevel"/>
    <w:tmpl w:val="A550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96A34"/>
    <w:multiLevelType w:val="multilevel"/>
    <w:tmpl w:val="5B3E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C3B2F"/>
    <w:multiLevelType w:val="multilevel"/>
    <w:tmpl w:val="67B8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8643B"/>
    <w:multiLevelType w:val="multilevel"/>
    <w:tmpl w:val="CA4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86435"/>
    <w:multiLevelType w:val="multilevel"/>
    <w:tmpl w:val="44D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E6900"/>
    <w:multiLevelType w:val="multilevel"/>
    <w:tmpl w:val="C03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2210D"/>
    <w:multiLevelType w:val="multilevel"/>
    <w:tmpl w:val="6A5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047EF"/>
    <w:multiLevelType w:val="multilevel"/>
    <w:tmpl w:val="E08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7428E"/>
    <w:multiLevelType w:val="multilevel"/>
    <w:tmpl w:val="283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4678C"/>
    <w:multiLevelType w:val="multilevel"/>
    <w:tmpl w:val="7F3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45CB8"/>
    <w:multiLevelType w:val="multilevel"/>
    <w:tmpl w:val="6DA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38462">
    <w:abstractNumId w:val="9"/>
  </w:num>
  <w:num w:numId="2" w16cid:durableId="1268344570">
    <w:abstractNumId w:val="8"/>
  </w:num>
  <w:num w:numId="3" w16cid:durableId="1580291928">
    <w:abstractNumId w:val="5"/>
  </w:num>
  <w:num w:numId="4" w16cid:durableId="966205587">
    <w:abstractNumId w:val="12"/>
  </w:num>
  <w:num w:numId="5" w16cid:durableId="1972711966">
    <w:abstractNumId w:val="13"/>
  </w:num>
  <w:num w:numId="6" w16cid:durableId="1530023371">
    <w:abstractNumId w:val="11"/>
  </w:num>
  <w:num w:numId="7" w16cid:durableId="56822046">
    <w:abstractNumId w:val="10"/>
  </w:num>
  <w:num w:numId="8" w16cid:durableId="1382746839">
    <w:abstractNumId w:val="4"/>
  </w:num>
  <w:num w:numId="9" w16cid:durableId="1315256327">
    <w:abstractNumId w:val="7"/>
  </w:num>
  <w:num w:numId="10" w16cid:durableId="170067948">
    <w:abstractNumId w:val="6"/>
  </w:num>
  <w:num w:numId="11" w16cid:durableId="1404833265">
    <w:abstractNumId w:val="3"/>
  </w:num>
  <w:num w:numId="12" w16cid:durableId="1991522937">
    <w:abstractNumId w:val="1"/>
  </w:num>
  <w:num w:numId="13" w16cid:durableId="705713120">
    <w:abstractNumId w:val="0"/>
  </w:num>
  <w:num w:numId="14" w16cid:durableId="330572588">
    <w:abstractNumId w:val="2"/>
  </w:num>
  <w:num w:numId="15" w16cid:durableId="1121848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7B4"/>
    <w:rsid w:val="00071876"/>
    <w:rsid w:val="000757B4"/>
    <w:rsid w:val="00264803"/>
    <w:rsid w:val="002B484F"/>
    <w:rsid w:val="002D0A2D"/>
    <w:rsid w:val="002D1F4F"/>
    <w:rsid w:val="00377963"/>
    <w:rsid w:val="00711B4D"/>
    <w:rsid w:val="008952B3"/>
    <w:rsid w:val="00992C6C"/>
    <w:rsid w:val="00A70480"/>
    <w:rsid w:val="00AE4895"/>
    <w:rsid w:val="00C97CD1"/>
    <w:rsid w:val="00D45D3B"/>
    <w:rsid w:val="00E97B4B"/>
    <w:rsid w:val="00EA5D92"/>
    <w:rsid w:val="00F256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141D"/>
  <w15:chartTrackingRefBased/>
  <w15:docId w15:val="{D1D5D25D-CAE6-4889-9312-D89A24FB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5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5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5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5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7B4"/>
    <w:rPr>
      <w:rFonts w:eastAsiaTheme="majorEastAsia" w:cstheme="majorBidi"/>
      <w:color w:val="272727" w:themeColor="text1" w:themeTint="D8"/>
    </w:rPr>
  </w:style>
  <w:style w:type="paragraph" w:styleId="Title">
    <w:name w:val="Title"/>
    <w:basedOn w:val="Normal"/>
    <w:next w:val="Normal"/>
    <w:link w:val="TitleChar"/>
    <w:uiPriority w:val="10"/>
    <w:qFormat/>
    <w:rsid w:val="00075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7B4"/>
    <w:pPr>
      <w:spacing w:before="160"/>
      <w:jc w:val="center"/>
    </w:pPr>
    <w:rPr>
      <w:i/>
      <w:iCs/>
      <w:color w:val="404040" w:themeColor="text1" w:themeTint="BF"/>
    </w:rPr>
  </w:style>
  <w:style w:type="character" w:customStyle="1" w:styleId="QuoteChar">
    <w:name w:val="Quote Char"/>
    <w:basedOn w:val="DefaultParagraphFont"/>
    <w:link w:val="Quote"/>
    <w:uiPriority w:val="29"/>
    <w:rsid w:val="000757B4"/>
    <w:rPr>
      <w:i/>
      <w:iCs/>
      <w:color w:val="404040" w:themeColor="text1" w:themeTint="BF"/>
    </w:rPr>
  </w:style>
  <w:style w:type="paragraph" w:styleId="ListParagraph">
    <w:name w:val="List Paragraph"/>
    <w:basedOn w:val="Normal"/>
    <w:uiPriority w:val="34"/>
    <w:qFormat/>
    <w:rsid w:val="000757B4"/>
    <w:pPr>
      <w:ind w:left="720"/>
      <w:contextualSpacing/>
    </w:pPr>
  </w:style>
  <w:style w:type="character" w:styleId="IntenseEmphasis">
    <w:name w:val="Intense Emphasis"/>
    <w:basedOn w:val="DefaultParagraphFont"/>
    <w:uiPriority w:val="21"/>
    <w:qFormat/>
    <w:rsid w:val="000757B4"/>
    <w:rPr>
      <w:i/>
      <w:iCs/>
      <w:color w:val="2F5496" w:themeColor="accent1" w:themeShade="BF"/>
    </w:rPr>
  </w:style>
  <w:style w:type="paragraph" w:styleId="IntenseQuote">
    <w:name w:val="Intense Quote"/>
    <w:basedOn w:val="Normal"/>
    <w:next w:val="Normal"/>
    <w:link w:val="IntenseQuoteChar"/>
    <w:uiPriority w:val="30"/>
    <w:qFormat/>
    <w:rsid w:val="00075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7B4"/>
    <w:rPr>
      <w:i/>
      <w:iCs/>
      <w:color w:val="2F5496" w:themeColor="accent1" w:themeShade="BF"/>
    </w:rPr>
  </w:style>
  <w:style w:type="character" w:styleId="IntenseReference">
    <w:name w:val="Intense Reference"/>
    <w:basedOn w:val="DefaultParagraphFont"/>
    <w:uiPriority w:val="32"/>
    <w:qFormat/>
    <w:rsid w:val="000757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1146</Words>
  <Characters>6533</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2026-07-26T03:00:00Z</dcterms:created>
  <dcterms:modified xsi:type="dcterms:W3CDTF">2026-07-26T03:07:00Z</dcterms:modified>
</cp:coreProperties>
</file>