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7395C" w14:textId="77777777" w:rsidR="00B74668" w:rsidRPr="00B74668" w:rsidRDefault="00B74668" w:rsidP="00B74668">
      <w:pPr>
        <w:keepNext/>
        <w:keepLines/>
        <w:spacing w:before="240" w:after="240" w:line="276" w:lineRule="auto"/>
        <w:outlineLvl w:val="0"/>
        <w:rPr>
          <w:rFonts w:asciiTheme="majorHAnsi" w:eastAsiaTheme="majorEastAsia" w:hAnsiTheme="majorHAnsi" w:cstheme="majorBidi"/>
          <w:color w:val="2F5496" w:themeColor="accent1" w:themeShade="BF"/>
          <w:kern w:val="0"/>
          <w:sz w:val="40"/>
          <w:szCs w:val="40"/>
          <w:lang w:val="en"/>
          <w14:ligatures w14:val="none"/>
        </w:rPr>
      </w:pPr>
      <w:bookmarkStart w:id="0" w:name="_q7vk9xstuoc3" w:colFirst="0" w:colLast="0"/>
      <w:bookmarkEnd w:id="0"/>
      <w:r w:rsidRPr="00B74668">
        <w:rPr>
          <w:rFonts w:asciiTheme="majorHAnsi" w:eastAsiaTheme="majorEastAsia" w:hAnsiTheme="majorHAnsi" w:cstheme="majorBidi"/>
          <w:color w:val="2F5496" w:themeColor="accent1" w:themeShade="BF"/>
          <w:kern w:val="0"/>
          <w:sz w:val="40"/>
          <w:szCs w:val="40"/>
          <w:lang w:val="en"/>
          <w14:ligatures w14:val="none"/>
        </w:rPr>
        <w:t>1-Web Protocols</w:t>
      </w:r>
    </w:p>
    <w:p w14:paraId="3CA04FA5"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color w:val="000000"/>
          <w:sz w:val="18"/>
          <w:highlight w:val="lightGray"/>
        </w:rPr>
        <w:t xml:space="preserve"> [1/18/2026]</w:t>
      </w:r>
    </w:p>
    <w:p w14:paraId="6D1C42E2"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Web protocols</w:t>
      </w:r>
      <w:r w:rsidRPr="00B74668">
        <w:rPr>
          <w:rFonts w:ascii="Roboto Mono" w:eastAsia="Roboto Mono" w:hAnsi="Roboto Mono" w:cs="Arial"/>
          <w:kern w:val="0"/>
          <w:szCs w:val="22"/>
          <w:lang w:val="en"/>
          <w14:ligatures w14:val="none"/>
        </w:rPr>
        <w:t xml:space="preserve"> are standardized rules and conventions that enable communication between computers on the internet, especially for accessing and interacting with websites and web services.</w:t>
      </w:r>
    </w:p>
    <w:p w14:paraId="703EBF0D"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Here’s a breakdown:</w:t>
      </w:r>
    </w:p>
    <w:p w14:paraId="323445BE" w14:textId="77777777" w:rsidR="00B74668" w:rsidRPr="00B74668" w:rsidRDefault="00B74668" w:rsidP="00E914F0">
      <w:pPr>
        <w:pStyle w:val="Heading2"/>
        <w:rPr>
          <w:lang w:val="en"/>
        </w:rPr>
      </w:pPr>
      <w:bookmarkStart w:id="1" w:name="_bo059jwt6avx" w:colFirst="0" w:colLast="0"/>
      <w:bookmarkEnd w:id="1"/>
      <w:r w:rsidRPr="00B74668">
        <w:rPr>
          <w:rFonts w:ascii="Segoe UI Emoji" w:hAnsi="Segoe UI Emoji" w:cs="Segoe UI Emoji"/>
          <w:lang w:val="en"/>
        </w:rPr>
        <w:t>🔹</w:t>
      </w:r>
      <w:r w:rsidRPr="00B74668">
        <w:rPr>
          <w:lang w:val="en"/>
        </w:rPr>
        <w:t xml:space="preserve"> Common Web Protocols</w:t>
      </w:r>
    </w:p>
    <w:p w14:paraId="1A6452C8"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color w:val="000000"/>
          <w:sz w:val="18"/>
          <w:highlight w:val="lightGray"/>
        </w:rPr>
        <w:t xml:space="preserve"> [1/18/2026]</w:t>
      </w:r>
    </w:p>
    <w:p w14:paraId="15C88472" w14:textId="77777777" w:rsidR="00B74668" w:rsidRPr="00B74668" w:rsidRDefault="00B74668" w:rsidP="00B74668">
      <w:pPr>
        <w:numPr>
          <w:ilvl w:val="0"/>
          <w:numId w:val="1"/>
        </w:numPr>
        <w:spacing w:before="240"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HTTP (Hypertext Transfer Protocol)</w:t>
      </w:r>
      <w:r w:rsidRPr="00B74668">
        <w:rPr>
          <w:rFonts w:ascii="Roboto Mono" w:eastAsia="Roboto Mono" w:hAnsi="Roboto Mono" w:cs="Arial"/>
          <w:b/>
          <w:bCs/>
          <w:kern w:val="0"/>
          <w:szCs w:val="22"/>
          <w:lang w:val="en"/>
          <w14:ligatures w14:val="none"/>
        </w:rPr>
        <w:br/>
      </w:r>
    </w:p>
    <w:p w14:paraId="488DCF52"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The foundation of data communication on the web.</w:t>
      </w:r>
      <w:r w:rsidRPr="00B74668">
        <w:rPr>
          <w:rFonts w:ascii="Roboto Mono" w:eastAsia="Roboto Mono" w:hAnsi="Roboto Mono" w:cs="Arial"/>
          <w:kern w:val="0"/>
          <w:szCs w:val="22"/>
          <w:lang w:val="en"/>
          <w14:ligatures w14:val="none"/>
        </w:rPr>
        <w:br/>
      </w:r>
    </w:p>
    <w:p w14:paraId="035768B1"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Used to request and deliver web pages.</w:t>
      </w:r>
      <w:r w:rsidRPr="00B74668">
        <w:rPr>
          <w:rFonts w:ascii="Roboto Mono" w:eastAsia="Roboto Mono" w:hAnsi="Roboto Mono" w:cs="Arial"/>
          <w:kern w:val="0"/>
          <w:szCs w:val="22"/>
          <w:lang w:val="en"/>
          <w14:ligatures w14:val="none"/>
        </w:rPr>
        <w:br/>
      </w:r>
    </w:p>
    <w:p w14:paraId="4B57F0FE"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Example: </w:t>
      </w:r>
      <w:r w:rsidRPr="00B74668">
        <w:rPr>
          <w:rFonts w:ascii="Roboto Mono" w:eastAsia="Roboto Mono" w:hAnsi="Roboto Mono" w:cs="Roboto Mono"/>
          <w:color w:val="188038"/>
          <w:kern w:val="0"/>
          <w:szCs w:val="22"/>
          <w:lang w:val="en"/>
          <w14:ligatures w14:val="none"/>
        </w:rPr>
        <w:t>http://example.com</w:t>
      </w:r>
      <w:r w:rsidRPr="00B74668">
        <w:rPr>
          <w:rFonts w:ascii="Roboto Mono" w:eastAsia="Roboto Mono" w:hAnsi="Roboto Mono" w:cs="Roboto Mono"/>
          <w:color w:val="188038"/>
          <w:kern w:val="0"/>
          <w:szCs w:val="22"/>
          <w:lang w:val="en"/>
          <w14:ligatures w14:val="none"/>
        </w:rPr>
        <w:br/>
      </w:r>
    </w:p>
    <w:p w14:paraId="07C51DF0"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HTTPS (HTTP Secure)</w:t>
      </w:r>
      <w:r w:rsidRPr="00B74668">
        <w:rPr>
          <w:rFonts w:ascii="Roboto Mono" w:eastAsia="Roboto Mono" w:hAnsi="Roboto Mono" w:cs="Arial"/>
          <w:b/>
          <w:bCs/>
          <w:kern w:val="0"/>
          <w:szCs w:val="22"/>
          <w:lang w:val="en"/>
          <w14:ligatures w14:val="none"/>
        </w:rPr>
        <w:br/>
      </w:r>
    </w:p>
    <w:p w14:paraId="301A359D"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A secure version of HTTP.</w:t>
      </w:r>
      <w:r w:rsidRPr="00B74668">
        <w:rPr>
          <w:rFonts w:ascii="Roboto Mono" w:eastAsia="Roboto Mono" w:hAnsi="Roboto Mono" w:cs="Arial"/>
          <w:kern w:val="0"/>
          <w:szCs w:val="22"/>
          <w:lang w:val="en"/>
          <w14:ligatures w14:val="none"/>
        </w:rPr>
        <w:br/>
      </w:r>
    </w:p>
    <w:p w14:paraId="78878F10"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Encrypts the data using SSL/TLS.</w:t>
      </w:r>
      <w:r w:rsidRPr="00B74668">
        <w:rPr>
          <w:rFonts w:ascii="Roboto Mono" w:eastAsia="Roboto Mono" w:hAnsi="Roboto Mono" w:cs="Arial"/>
          <w:kern w:val="0"/>
          <w:szCs w:val="22"/>
          <w:lang w:val="en"/>
          <w14:ligatures w14:val="none"/>
        </w:rPr>
        <w:br/>
      </w:r>
    </w:p>
    <w:p w14:paraId="03886083"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Example: </w:t>
      </w:r>
      <w:r w:rsidRPr="00B74668">
        <w:rPr>
          <w:rFonts w:ascii="Roboto Mono" w:eastAsia="Roboto Mono" w:hAnsi="Roboto Mono" w:cs="Roboto Mono"/>
          <w:color w:val="188038"/>
          <w:kern w:val="0"/>
          <w:szCs w:val="22"/>
          <w:lang w:val="en"/>
          <w14:ligatures w14:val="none"/>
        </w:rPr>
        <w:t>https://example.com</w:t>
      </w:r>
      <w:r w:rsidRPr="00B74668">
        <w:rPr>
          <w:rFonts w:ascii="Roboto Mono" w:eastAsia="Roboto Mono" w:hAnsi="Roboto Mono" w:cs="Roboto Mono"/>
          <w:color w:val="188038"/>
          <w:kern w:val="0"/>
          <w:szCs w:val="22"/>
          <w:lang w:val="en"/>
          <w14:ligatures w14:val="none"/>
        </w:rPr>
        <w:br/>
      </w:r>
    </w:p>
    <w:p w14:paraId="21EB3345"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Ensures secure communication, especially for sensitive data like passwords.</w:t>
      </w:r>
      <w:r w:rsidRPr="00B74668">
        <w:rPr>
          <w:rFonts w:ascii="Roboto Mono" w:eastAsia="Roboto Mono" w:hAnsi="Roboto Mono" w:cs="Arial"/>
          <w:kern w:val="0"/>
          <w:szCs w:val="22"/>
          <w:lang w:val="en"/>
          <w14:ligatures w14:val="none"/>
        </w:rPr>
        <w:br/>
      </w:r>
    </w:p>
    <w:p w14:paraId="571AA1F3"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FTP (File Transfer Protocol)</w:t>
      </w:r>
      <w:r w:rsidRPr="00B74668">
        <w:rPr>
          <w:rFonts w:ascii="Roboto Mono" w:eastAsia="Roboto Mono" w:hAnsi="Roboto Mono" w:cs="Arial"/>
          <w:b/>
          <w:bCs/>
          <w:kern w:val="0"/>
          <w:szCs w:val="22"/>
          <w:lang w:val="en"/>
          <w14:ligatures w14:val="none"/>
        </w:rPr>
        <w:br/>
      </w:r>
    </w:p>
    <w:p w14:paraId="33C3D6D9"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Used to transfer files between a client and server.</w:t>
      </w:r>
      <w:r w:rsidRPr="00B74668">
        <w:rPr>
          <w:rFonts w:ascii="Roboto Mono" w:eastAsia="Roboto Mono" w:hAnsi="Roboto Mono" w:cs="Arial"/>
          <w:kern w:val="0"/>
          <w:szCs w:val="22"/>
          <w:lang w:val="en"/>
          <w14:ligatures w14:val="none"/>
        </w:rPr>
        <w:br/>
      </w:r>
    </w:p>
    <w:p w14:paraId="7B160810"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lastRenderedPageBreak/>
        <w:t>Example use: uploading files to a website.</w:t>
      </w:r>
      <w:r w:rsidRPr="00B74668">
        <w:rPr>
          <w:rFonts w:ascii="Roboto Mono" w:eastAsia="Roboto Mono" w:hAnsi="Roboto Mono" w:cs="Arial"/>
          <w:kern w:val="0"/>
          <w:szCs w:val="22"/>
          <w:lang w:val="en"/>
          <w14:ligatures w14:val="none"/>
        </w:rPr>
        <w:br/>
      </w:r>
    </w:p>
    <w:p w14:paraId="174047B9"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SMTP (Simple Mail Transfer Protocol)</w:t>
      </w:r>
      <w:r w:rsidRPr="00B74668">
        <w:rPr>
          <w:rFonts w:ascii="Roboto Mono" w:eastAsia="Roboto Mono" w:hAnsi="Roboto Mono" w:cs="Arial"/>
          <w:b/>
          <w:bCs/>
          <w:kern w:val="0"/>
          <w:szCs w:val="22"/>
          <w:lang w:val="en"/>
          <w14:ligatures w14:val="none"/>
        </w:rPr>
        <w:br/>
      </w:r>
    </w:p>
    <w:p w14:paraId="180C4C11"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Used to send emails.</w:t>
      </w:r>
      <w:r w:rsidRPr="00B74668">
        <w:rPr>
          <w:rFonts w:ascii="Roboto Mono" w:eastAsia="Roboto Mono" w:hAnsi="Roboto Mono" w:cs="Arial"/>
          <w:kern w:val="0"/>
          <w:szCs w:val="22"/>
          <w:lang w:val="en"/>
          <w14:ligatures w14:val="none"/>
        </w:rPr>
        <w:br/>
      </w:r>
    </w:p>
    <w:p w14:paraId="2ACEE312"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Commonly works with POP or IMAP to receive email.</w:t>
      </w:r>
      <w:r w:rsidRPr="00B74668">
        <w:rPr>
          <w:rFonts w:ascii="Roboto Mono" w:eastAsia="Roboto Mono" w:hAnsi="Roboto Mono" w:cs="Arial"/>
          <w:kern w:val="0"/>
          <w:szCs w:val="22"/>
          <w:lang w:val="en"/>
          <w14:ligatures w14:val="none"/>
        </w:rPr>
        <w:br/>
      </w:r>
    </w:p>
    <w:p w14:paraId="5DE9FA89"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IMAP/POP (Internet Message Access Protocol / Post Office Protocol)</w:t>
      </w:r>
      <w:r w:rsidRPr="00B74668">
        <w:rPr>
          <w:rFonts w:ascii="Roboto Mono" w:eastAsia="Roboto Mono" w:hAnsi="Roboto Mono" w:cs="Arial"/>
          <w:b/>
          <w:bCs/>
          <w:kern w:val="0"/>
          <w:szCs w:val="22"/>
          <w:lang w:val="en"/>
          <w14:ligatures w14:val="none"/>
        </w:rPr>
        <w:br/>
      </w:r>
    </w:p>
    <w:p w14:paraId="743D412B"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IMAP: Allows access to emails stored on a server.</w:t>
      </w:r>
      <w:r w:rsidRPr="00B74668">
        <w:rPr>
          <w:rFonts w:ascii="Roboto Mono" w:eastAsia="Roboto Mono" w:hAnsi="Roboto Mono" w:cs="Arial"/>
          <w:kern w:val="0"/>
          <w:szCs w:val="22"/>
          <w:lang w:val="en"/>
          <w14:ligatures w14:val="none"/>
        </w:rPr>
        <w:br/>
      </w:r>
    </w:p>
    <w:p w14:paraId="6CFA01EF"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POP: Downloads emails to a device and often deletes them from the server.</w:t>
      </w:r>
      <w:r w:rsidRPr="00B74668">
        <w:rPr>
          <w:rFonts w:ascii="Roboto Mono" w:eastAsia="Roboto Mono" w:hAnsi="Roboto Mono" w:cs="Arial"/>
          <w:kern w:val="0"/>
          <w:szCs w:val="22"/>
          <w:lang w:val="en"/>
          <w14:ligatures w14:val="none"/>
        </w:rPr>
        <w:br/>
      </w:r>
    </w:p>
    <w:p w14:paraId="4E291CA5"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DNS (Domain Name System)</w:t>
      </w:r>
      <w:r w:rsidRPr="00B74668">
        <w:rPr>
          <w:rFonts w:ascii="Roboto Mono" w:eastAsia="Roboto Mono" w:hAnsi="Roboto Mono" w:cs="Arial"/>
          <w:b/>
          <w:bCs/>
          <w:kern w:val="0"/>
          <w:szCs w:val="22"/>
          <w:lang w:val="en"/>
          <w14:ligatures w14:val="none"/>
        </w:rPr>
        <w:br/>
      </w:r>
    </w:p>
    <w:p w14:paraId="1A3CB24C"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Translates domain names (like </w:t>
      </w:r>
      <w:r w:rsidRPr="00B74668">
        <w:rPr>
          <w:rFonts w:ascii="Roboto Mono" w:eastAsia="Roboto Mono" w:hAnsi="Roboto Mono" w:cs="Roboto Mono"/>
          <w:color w:val="188038"/>
          <w:kern w:val="0"/>
          <w:szCs w:val="22"/>
          <w:lang w:val="en"/>
          <w14:ligatures w14:val="none"/>
        </w:rPr>
        <w:t>google.com</w:t>
      </w:r>
      <w:r w:rsidRPr="00B74668">
        <w:rPr>
          <w:rFonts w:ascii="Roboto Mono" w:eastAsia="Roboto Mono" w:hAnsi="Roboto Mono" w:cs="Arial"/>
          <w:kern w:val="0"/>
          <w:szCs w:val="22"/>
          <w:lang w:val="en"/>
          <w14:ligatures w14:val="none"/>
        </w:rPr>
        <w:t>) into IP addresses.</w:t>
      </w:r>
      <w:r w:rsidRPr="00B74668">
        <w:rPr>
          <w:rFonts w:ascii="Roboto Mono" w:eastAsia="Roboto Mono" w:hAnsi="Roboto Mono" w:cs="Arial"/>
          <w:kern w:val="0"/>
          <w:szCs w:val="22"/>
          <w:lang w:val="en"/>
          <w14:ligatures w14:val="none"/>
        </w:rPr>
        <w:br/>
      </w:r>
    </w:p>
    <w:p w14:paraId="2590C49C"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TCP/IP (Transmission Control Protocol / Internet Protocol)</w:t>
      </w:r>
      <w:r w:rsidRPr="00B74668">
        <w:rPr>
          <w:rFonts w:ascii="Roboto Mono" w:eastAsia="Roboto Mono" w:hAnsi="Roboto Mono" w:cs="Arial"/>
          <w:b/>
          <w:bCs/>
          <w:kern w:val="0"/>
          <w:szCs w:val="22"/>
          <w:lang w:val="en"/>
          <w14:ligatures w14:val="none"/>
        </w:rPr>
        <w:br/>
      </w:r>
    </w:p>
    <w:p w14:paraId="3DD35496"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The base protocol suite of the internet.</w:t>
      </w:r>
      <w:r w:rsidRPr="00B74668">
        <w:rPr>
          <w:rFonts w:ascii="Roboto Mono" w:eastAsia="Roboto Mono" w:hAnsi="Roboto Mono" w:cs="Arial"/>
          <w:kern w:val="0"/>
          <w:szCs w:val="22"/>
          <w:lang w:val="en"/>
          <w14:ligatures w14:val="none"/>
        </w:rPr>
        <w:br/>
      </w:r>
    </w:p>
    <w:p w14:paraId="6F60D602"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Ensures data packets are delivered across networks.</w:t>
      </w:r>
      <w:r w:rsidRPr="00B74668">
        <w:rPr>
          <w:rFonts w:ascii="Roboto Mono" w:eastAsia="Roboto Mono" w:hAnsi="Roboto Mono" w:cs="Arial"/>
          <w:kern w:val="0"/>
          <w:szCs w:val="22"/>
          <w:lang w:val="en"/>
          <w14:ligatures w14:val="none"/>
        </w:rPr>
        <w:br/>
      </w:r>
    </w:p>
    <w:p w14:paraId="70FEEA8F" w14:textId="77777777" w:rsidR="00B74668" w:rsidRPr="00B74668" w:rsidRDefault="00B74668" w:rsidP="00B74668">
      <w:pPr>
        <w:numPr>
          <w:ilvl w:val="0"/>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WebSocket</w:t>
      </w:r>
      <w:r w:rsidRPr="00B74668">
        <w:rPr>
          <w:rFonts w:ascii="Roboto Mono" w:eastAsia="Roboto Mono" w:hAnsi="Roboto Mono" w:cs="Arial"/>
          <w:b/>
          <w:bCs/>
          <w:kern w:val="0"/>
          <w:szCs w:val="22"/>
          <w:lang w:val="en"/>
          <w14:ligatures w14:val="none"/>
        </w:rPr>
        <w:br/>
      </w:r>
    </w:p>
    <w:p w14:paraId="7E795613" w14:textId="77777777" w:rsidR="00B74668" w:rsidRPr="00B74668" w:rsidRDefault="00B74668" w:rsidP="00B74668">
      <w:pPr>
        <w:numPr>
          <w:ilvl w:val="1"/>
          <w:numId w:val="1"/>
        </w:num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A protocol for real-time, two-way communication between client and server.</w:t>
      </w:r>
      <w:r w:rsidRPr="00B74668">
        <w:rPr>
          <w:rFonts w:ascii="Roboto Mono" w:eastAsia="Roboto Mono" w:hAnsi="Roboto Mono" w:cs="Arial"/>
          <w:kern w:val="0"/>
          <w:szCs w:val="22"/>
          <w:lang w:val="en"/>
          <w14:ligatures w14:val="none"/>
        </w:rPr>
        <w:br/>
      </w:r>
    </w:p>
    <w:p w14:paraId="0FE806EC" w14:textId="77777777" w:rsidR="00B74668" w:rsidRPr="00B74668" w:rsidRDefault="00B74668" w:rsidP="00B74668">
      <w:pPr>
        <w:numPr>
          <w:ilvl w:val="1"/>
          <w:numId w:val="1"/>
        </w:numPr>
        <w:spacing w:after="24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Common in chat apps and live updates.</w:t>
      </w:r>
    </w:p>
    <w:p w14:paraId="535E547D"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64DC278F"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6CE68538"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6291A13D" w14:textId="77777777" w:rsidR="00B74668" w:rsidRPr="00B74668" w:rsidRDefault="00B74668" w:rsidP="00E914F0">
      <w:pPr>
        <w:pStyle w:val="Heading2"/>
        <w:rPr>
          <w:lang w:val="en"/>
        </w:rPr>
      </w:pPr>
      <w:bookmarkStart w:id="2" w:name="_b5fkocp6nofv" w:colFirst="0" w:colLast="0"/>
      <w:bookmarkEnd w:id="2"/>
      <w:r w:rsidRPr="00B74668">
        <w:rPr>
          <w:rFonts w:ascii="Segoe UI Emoji" w:hAnsi="Segoe UI Emoji" w:cs="Segoe UI Emoji"/>
          <w:lang w:val="en"/>
        </w:rPr>
        <w:lastRenderedPageBreak/>
        <w:t>🔹</w:t>
      </w:r>
      <w:r w:rsidRPr="00B74668">
        <w:rPr>
          <w:lang w:val="en"/>
        </w:rPr>
        <w:t xml:space="preserve"> Summary</w:t>
      </w:r>
    </w:p>
    <w:p w14:paraId="07E39095"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color w:val="000000"/>
          <w:sz w:val="18"/>
          <w:highlight w:val="lightGray"/>
        </w:rPr>
        <w:t xml:space="preserve"> [1/18/2026]</w:t>
      </w:r>
    </w:p>
    <w:p w14:paraId="402E5B6D"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Web protocols ensure that devices across the world can communicate and share information efficiently and reliably over the internet. They act like the language and rules computers use to talk to each other.</w:t>
      </w:r>
    </w:p>
    <w:p w14:paraId="4D764062" w14:textId="77777777" w:rsidR="00B74668" w:rsidRPr="00B74668" w:rsidRDefault="00B74668" w:rsidP="00E914F0">
      <w:pPr>
        <w:pStyle w:val="Heading1"/>
        <w:rPr>
          <w:lang w:val="en"/>
        </w:rPr>
      </w:pPr>
      <w:bookmarkStart w:id="3" w:name="_7y9dd4xiewii" w:colFirst="0" w:colLast="0"/>
      <w:bookmarkEnd w:id="3"/>
      <w:r w:rsidRPr="00B74668">
        <w:rPr>
          <w:lang w:val="en"/>
        </w:rPr>
        <w:t>2-Web Protocols vs Internet Protocols</w:t>
      </w:r>
    </w:p>
    <w:p w14:paraId="4C90DCFF"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color w:val="000000"/>
          <w:sz w:val="18"/>
          <w:highlight w:val="lightGray"/>
        </w:rPr>
        <w:t xml:space="preserve"> [1/18/2026]</w:t>
      </w:r>
    </w:p>
    <w:p w14:paraId="6C7B03F7"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tbl>
      <w:tblPr>
        <w:tblW w:w="9205" w:type="dxa"/>
        <w:tblBorders>
          <w:top w:val="nil"/>
          <w:left w:val="nil"/>
          <w:bottom w:val="nil"/>
          <w:right w:val="nil"/>
          <w:insideH w:val="nil"/>
          <w:insideV w:val="nil"/>
        </w:tblBorders>
        <w:tblLayout w:type="fixed"/>
        <w:tblLook w:val="0600" w:firstRow="0" w:lastRow="0" w:firstColumn="0" w:lastColumn="0" w:noHBand="1" w:noVBand="1"/>
      </w:tblPr>
      <w:tblGrid>
        <w:gridCol w:w="1715"/>
        <w:gridCol w:w="7490"/>
      </w:tblGrid>
      <w:tr w:rsidR="00B74668" w:rsidRPr="00B74668" w14:paraId="24368E01" w14:textId="77777777" w:rsidTr="00946108">
        <w:trPr>
          <w:trHeight w:val="515"/>
        </w:trPr>
        <w:tc>
          <w:tcPr>
            <w:tcW w:w="1715" w:type="dxa"/>
            <w:tcBorders>
              <w:top w:val="nil"/>
              <w:left w:val="nil"/>
              <w:bottom w:val="nil"/>
              <w:right w:val="nil"/>
            </w:tcBorders>
            <w:tcMar>
              <w:top w:w="100" w:type="dxa"/>
              <w:left w:w="100" w:type="dxa"/>
              <w:bottom w:w="100" w:type="dxa"/>
              <w:right w:w="100" w:type="dxa"/>
            </w:tcMar>
          </w:tcPr>
          <w:p w14:paraId="4654190F" w14:textId="77777777" w:rsidR="00B74668" w:rsidRPr="00B74668" w:rsidRDefault="00B74668" w:rsidP="00B74668">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Term</w:t>
            </w:r>
          </w:p>
        </w:tc>
        <w:tc>
          <w:tcPr>
            <w:tcW w:w="7490" w:type="dxa"/>
            <w:tcBorders>
              <w:top w:val="nil"/>
              <w:left w:val="nil"/>
              <w:bottom w:val="nil"/>
              <w:right w:val="nil"/>
            </w:tcBorders>
            <w:tcMar>
              <w:top w:w="100" w:type="dxa"/>
              <w:left w:w="100" w:type="dxa"/>
              <w:bottom w:w="100" w:type="dxa"/>
              <w:right w:w="100" w:type="dxa"/>
            </w:tcMar>
          </w:tcPr>
          <w:p w14:paraId="235237E2" w14:textId="77777777" w:rsidR="00B74668" w:rsidRPr="00B74668" w:rsidRDefault="00B74668" w:rsidP="00B74668">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What It Means</w:t>
            </w:r>
          </w:p>
        </w:tc>
      </w:tr>
      <w:tr w:rsidR="00B74668" w:rsidRPr="00B74668" w14:paraId="35B78E58" w14:textId="77777777" w:rsidTr="00946108">
        <w:trPr>
          <w:trHeight w:val="800"/>
        </w:trPr>
        <w:tc>
          <w:tcPr>
            <w:tcW w:w="1715" w:type="dxa"/>
            <w:tcBorders>
              <w:top w:val="nil"/>
              <w:left w:val="nil"/>
              <w:bottom w:val="nil"/>
              <w:right w:val="nil"/>
            </w:tcBorders>
            <w:tcMar>
              <w:top w:w="100" w:type="dxa"/>
              <w:left w:w="100" w:type="dxa"/>
              <w:bottom w:w="100" w:type="dxa"/>
              <w:right w:w="100" w:type="dxa"/>
            </w:tcMar>
          </w:tcPr>
          <w:p w14:paraId="5BF278FB"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Internet Protocols</w:t>
            </w:r>
          </w:p>
        </w:tc>
        <w:tc>
          <w:tcPr>
            <w:tcW w:w="7490" w:type="dxa"/>
            <w:tcBorders>
              <w:top w:val="nil"/>
              <w:left w:val="nil"/>
              <w:bottom w:val="nil"/>
              <w:right w:val="nil"/>
            </w:tcBorders>
            <w:tcMar>
              <w:top w:w="100" w:type="dxa"/>
              <w:left w:w="100" w:type="dxa"/>
              <w:bottom w:w="100" w:type="dxa"/>
              <w:right w:w="100" w:type="dxa"/>
            </w:tcMar>
          </w:tcPr>
          <w:p w14:paraId="00180D01"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Low-level communication rules that move data across the internet (e.g., </w:t>
            </w:r>
            <w:r w:rsidRPr="00B74668">
              <w:rPr>
                <w:rFonts w:ascii="Roboto Mono" w:eastAsia="Roboto Mono" w:hAnsi="Roboto Mono" w:cs="Arial"/>
                <w:b/>
                <w:bCs/>
                <w:kern w:val="0"/>
                <w:szCs w:val="22"/>
                <w:lang w:val="en"/>
                <w14:ligatures w14:val="none"/>
              </w:rPr>
              <w:t>IP</w:t>
            </w:r>
            <w:r w:rsidRPr="00B74668">
              <w:rPr>
                <w:rFonts w:ascii="Roboto Mono" w:eastAsia="Roboto Mono" w:hAnsi="Roboto Mono" w:cs="Arial"/>
                <w:kern w:val="0"/>
                <w:szCs w:val="22"/>
                <w:lang w:val="en"/>
                <w14:ligatures w14:val="none"/>
              </w:rPr>
              <w:t>, TCP, UDP)</w:t>
            </w:r>
          </w:p>
        </w:tc>
      </w:tr>
      <w:tr w:rsidR="00B74668" w:rsidRPr="00B74668" w14:paraId="24D86E19" w14:textId="77777777" w:rsidTr="00946108">
        <w:trPr>
          <w:trHeight w:val="800"/>
        </w:trPr>
        <w:tc>
          <w:tcPr>
            <w:tcW w:w="1715" w:type="dxa"/>
            <w:tcBorders>
              <w:top w:val="nil"/>
              <w:left w:val="nil"/>
              <w:bottom w:val="nil"/>
              <w:right w:val="nil"/>
            </w:tcBorders>
            <w:tcMar>
              <w:top w:w="100" w:type="dxa"/>
              <w:left w:w="100" w:type="dxa"/>
              <w:bottom w:w="100" w:type="dxa"/>
              <w:right w:w="100" w:type="dxa"/>
            </w:tcMar>
          </w:tcPr>
          <w:p w14:paraId="5DDC9B89"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Web Protocols</w:t>
            </w:r>
          </w:p>
        </w:tc>
        <w:tc>
          <w:tcPr>
            <w:tcW w:w="7490" w:type="dxa"/>
            <w:tcBorders>
              <w:top w:val="nil"/>
              <w:left w:val="nil"/>
              <w:bottom w:val="nil"/>
              <w:right w:val="nil"/>
            </w:tcBorders>
            <w:tcMar>
              <w:top w:w="100" w:type="dxa"/>
              <w:left w:w="100" w:type="dxa"/>
              <w:bottom w:w="100" w:type="dxa"/>
              <w:right w:w="100" w:type="dxa"/>
            </w:tcMar>
          </w:tcPr>
          <w:p w14:paraId="7347CEE0"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 xml:space="preserve">Higher-level protocols built </w:t>
            </w:r>
            <w:r w:rsidRPr="00B74668">
              <w:rPr>
                <w:rFonts w:ascii="Roboto Mono" w:eastAsia="Roboto Mono" w:hAnsi="Roboto Mono" w:cs="Arial"/>
                <w:b/>
                <w:bCs/>
                <w:kern w:val="0"/>
                <w:szCs w:val="22"/>
                <w:lang w:val="en"/>
                <w14:ligatures w14:val="none"/>
              </w:rPr>
              <w:t>on top of internet protocols</w:t>
            </w:r>
            <w:r w:rsidRPr="00B74668">
              <w:rPr>
                <w:rFonts w:ascii="Roboto Mono" w:eastAsia="Roboto Mono" w:hAnsi="Roboto Mono" w:cs="Arial"/>
                <w:kern w:val="0"/>
                <w:szCs w:val="22"/>
                <w:lang w:val="en"/>
                <w14:ligatures w14:val="none"/>
              </w:rPr>
              <w:t xml:space="preserve"> to enable web communication (e.g., </w:t>
            </w:r>
            <w:r w:rsidRPr="00B74668">
              <w:rPr>
                <w:rFonts w:ascii="Roboto Mono" w:eastAsia="Roboto Mono" w:hAnsi="Roboto Mono" w:cs="Arial"/>
                <w:b/>
                <w:bCs/>
                <w:kern w:val="0"/>
                <w:szCs w:val="22"/>
                <w:lang w:val="en"/>
                <w14:ligatures w14:val="none"/>
              </w:rPr>
              <w:t>HTTP, HTTPS, FTP</w:t>
            </w:r>
            <w:r w:rsidRPr="00B74668">
              <w:rPr>
                <w:rFonts w:ascii="Roboto Mono" w:eastAsia="Roboto Mono" w:hAnsi="Roboto Mono" w:cs="Arial"/>
                <w:kern w:val="0"/>
                <w:szCs w:val="22"/>
                <w:lang w:val="en"/>
                <w14:ligatures w14:val="none"/>
              </w:rPr>
              <w:t>)</w:t>
            </w:r>
          </w:p>
        </w:tc>
      </w:tr>
    </w:tbl>
    <w:p w14:paraId="1E047F57" w14:textId="77777777" w:rsidR="00B74668" w:rsidRPr="00B74668" w:rsidRDefault="00B74668" w:rsidP="00E914F0">
      <w:pPr>
        <w:pStyle w:val="Heading2"/>
        <w:rPr>
          <w:lang w:val="en"/>
        </w:rPr>
      </w:pPr>
      <w:bookmarkStart w:id="4" w:name="_xoqo59v2bl0i" w:colFirst="0" w:colLast="0"/>
      <w:bookmarkEnd w:id="4"/>
      <w:r w:rsidRPr="00B74668">
        <w:rPr>
          <w:rFonts w:ascii="Segoe UI Emoji" w:hAnsi="Segoe UI Emoji" w:cs="Segoe UI Emoji"/>
          <w:lang w:val="en"/>
        </w:rPr>
        <w:t>🧠</w:t>
      </w:r>
      <w:r w:rsidRPr="00B74668">
        <w:rPr>
          <w:lang w:val="en"/>
        </w:rPr>
        <w:t xml:space="preserve"> In Simple Terms:</w:t>
      </w:r>
    </w:p>
    <w:p w14:paraId="2D95E04F"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color w:val="000000"/>
          <w:sz w:val="18"/>
          <w:highlight w:val="lightGray"/>
        </w:rPr>
        <w:t xml:space="preserve"> [1/18/2026]</w:t>
      </w:r>
    </w:p>
    <w:p w14:paraId="69CAF6E9" w14:textId="77777777" w:rsidR="00B74668" w:rsidRPr="00B74668" w:rsidRDefault="00B74668" w:rsidP="00B74668">
      <w:pPr>
        <w:numPr>
          <w:ilvl w:val="0"/>
          <w:numId w:val="2"/>
        </w:numPr>
        <w:spacing w:before="240"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Internet Protocols</w:t>
      </w:r>
      <w:r w:rsidRPr="00B74668">
        <w:rPr>
          <w:rFonts w:ascii="Roboto Mono" w:eastAsia="Roboto Mono" w:hAnsi="Roboto Mono" w:cs="Arial"/>
          <w:kern w:val="0"/>
          <w:szCs w:val="22"/>
          <w:lang w:val="en"/>
          <w14:ligatures w14:val="none"/>
        </w:rPr>
        <w:t xml:space="preserve"> are like the </w:t>
      </w:r>
      <w:r w:rsidRPr="00B74668">
        <w:rPr>
          <w:rFonts w:ascii="Roboto Mono" w:eastAsia="Roboto Mono" w:hAnsi="Roboto Mono" w:cs="Arial"/>
          <w:b/>
          <w:bCs/>
          <w:kern w:val="0"/>
          <w:szCs w:val="22"/>
          <w:lang w:val="en"/>
          <w14:ligatures w14:val="none"/>
        </w:rPr>
        <w:t>postal system</w:t>
      </w:r>
      <w:r w:rsidRPr="00B74668">
        <w:rPr>
          <w:rFonts w:ascii="Roboto Mono" w:eastAsia="Roboto Mono" w:hAnsi="Roboto Mono" w:cs="Arial"/>
          <w:kern w:val="0"/>
          <w:szCs w:val="22"/>
          <w:lang w:val="en"/>
          <w14:ligatures w14:val="none"/>
        </w:rPr>
        <w:t xml:space="preserve"> that routes packages (data) to the right address on the internet.</w:t>
      </w:r>
      <w:r w:rsidRPr="00B74668">
        <w:rPr>
          <w:rFonts w:ascii="Roboto Mono" w:eastAsia="Roboto Mono" w:hAnsi="Roboto Mono" w:cs="Arial"/>
          <w:kern w:val="0"/>
          <w:szCs w:val="22"/>
          <w:lang w:val="en"/>
          <w14:ligatures w14:val="none"/>
        </w:rPr>
        <w:br/>
      </w:r>
    </w:p>
    <w:p w14:paraId="2A6F3C09" w14:textId="77777777" w:rsidR="00B74668" w:rsidRPr="00B74668" w:rsidRDefault="00B74668" w:rsidP="00B74668">
      <w:pPr>
        <w:numPr>
          <w:ilvl w:val="0"/>
          <w:numId w:val="2"/>
        </w:numPr>
        <w:spacing w:after="24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Web Protocols</w:t>
      </w:r>
      <w:r w:rsidRPr="00B74668">
        <w:rPr>
          <w:rFonts w:ascii="Roboto Mono" w:eastAsia="Roboto Mono" w:hAnsi="Roboto Mono" w:cs="Arial"/>
          <w:kern w:val="0"/>
          <w:szCs w:val="22"/>
          <w:lang w:val="en"/>
          <w14:ligatures w14:val="none"/>
        </w:rPr>
        <w:t xml:space="preserve"> are like the </w:t>
      </w:r>
      <w:r w:rsidRPr="00B74668">
        <w:rPr>
          <w:rFonts w:ascii="Roboto Mono" w:eastAsia="Roboto Mono" w:hAnsi="Roboto Mono" w:cs="Arial"/>
          <w:b/>
          <w:bCs/>
          <w:kern w:val="0"/>
          <w:szCs w:val="22"/>
          <w:lang w:val="en"/>
          <w14:ligatures w14:val="none"/>
        </w:rPr>
        <w:t>language</w:t>
      </w:r>
      <w:r w:rsidRPr="00B74668">
        <w:rPr>
          <w:rFonts w:ascii="Roboto Mono" w:eastAsia="Roboto Mono" w:hAnsi="Roboto Mono" w:cs="Arial"/>
          <w:kern w:val="0"/>
          <w:szCs w:val="22"/>
          <w:lang w:val="en"/>
          <w14:ligatures w14:val="none"/>
        </w:rPr>
        <w:t xml:space="preserve"> and rules used to request and receive web pages or services once the data gets there.</w:t>
      </w:r>
      <w:r w:rsidRPr="00B74668">
        <w:rPr>
          <w:rFonts w:ascii="Roboto Mono" w:eastAsia="Roboto Mono" w:hAnsi="Roboto Mono" w:cs="Arial"/>
          <w:kern w:val="0"/>
          <w:szCs w:val="22"/>
          <w:lang w:val="en"/>
          <w14:ligatures w14:val="none"/>
        </w:rPr>
        <w:br/>
      </w:r>
    </w:p>
    <w:p w14:paraId="085EF49F" w14:textId="77777777" w:rsidR="00B74668" w:rsidRPr="00B74668" w:rsidRDefault="00B74668" w:rsidP="00E914F0">
      <w:pPr>
        <w:pStyle w:val="Heading2"/>
        <w:rPr>
          <w:lang w:val="en"/>
        </w:rPr>
      </w:pPr>
      <w:bookmarkStart w:id="5" w:name="_5r8ww5y4sdbr" w:colFirst="0" w:colLast="0"/>
      <w:bookmarkEnd w:id="5"/>
      <w:r w:rsidRPr="00B74668">
        <w:rPr>
          <w:lang w:val="en"/>
        </w:rPr>
        <w:lastRenderedPageBreak/>
        <w:t>Examples</w:t>
      </w:r>
    </w:p>
    <w:p w14:paraId="3DDB38F3" w14:textId="3D52C1F7" w:rsidR="00B74668" w:rsidRPr="00B74668" w:rsidRDefault="00D56988" w:rsidP="00B74668">
      <w:pPr>
        <w:spacing w:after="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color w:val="000000"/>
          <w:sz w:val="18"/>
          <w:highlight w:val="lightGray"/>
        </w:rPr>
        <w:t xml:space="preserve"> [1/18/2026]</w:t>
      </w:r>
    </w:p>
    <w:p w14:paraId="1E249D2B"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tbl>
      <w:tblPr>
        <w:tblW w:w="9360" w:type="dxa"/>
        <w:tblBorders>
          <w:top w:val="nil"/>
          <w:left w:val="nil"/>
          <w:bottom w:val="nil"/>
          <w:right w:val="nil"/>
          <w:insideH w:val="nil"/>
          <w:insideV w:val="nil"/>
        </w:tblBorders>
        <w:tblLayout w:type="fixed"/>
        <w:tblLook w:val="0600" w:firstRow="0" w:lastRow="0" w:firstColumn="0" w:lastColumn="0" w:noHBand="1" w:noVBand="1"/>
      </w:tblPr>
      <w:tblGrid>
        <w:gridCol w:w="3205"/>
        <w:gridCol w:w="2247"/>
        <w:gridCol w:w="3908"/>
      </w:tblGrid>
      <w:tr w:rsidR="00B74668" w:rsidRPr="00B74668" w14:paraId="36967C3A" w14:textId="77777777" w:rsidTr="00946108">
        <w:trPr>
          <w:trHeight w:val="515"/>
        </w:trPr>
        <w:tc>
          <w:tcPr>
            <w:tcW w:w="3204" w:type="dxa"/>
            <w:tcBorders>
              <w:top w:val="nil"/>
              <w:left w:val="nil"/>
              <w:bottom w:val="nil"/>
              <w:right w:val="nil"/>
            </w:tcBorders>
            <w:tcMar>
              <w:top w:w="100" w:type="dxa"/>
              <w:left w:w="100" w:type="dxa"/>
              <w:bottom w:w="100" w:type="dxa"/>
              <w:right w:w="100" w:type="dxa"/>
            </w:tcMar>
          </w:tcPr>
          <w:p w14:paraId="7DAE3AC2" w14:textId="77777777" w:rsidR="00B74668" w:rsidRPr="00B74668" w:rsidRDefault="00B74668" w:rsidP="00B74668">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Protocol</w:t>
            </w:r>
          </w:p>
        </w:tc>
        <w:tc>
          <w:tcPr>
            <w:tcW w:w="2247" w:type="dxa"/>
            <w:tcBorders>
              <w:top w:val="nil"/>
              <w:left w:val="nil"/>
              <w:bottom w:val="nil"/>
              <w:right w:val="nil"/>
            </w:tcBorders>
            <w:tcMar>
              <w:top w:w="100" w:type="dxa"/>
              <w:left w:w="100" w:type="dxa"/>
              <w:bottom w:w="100" w:type="dxa"/>
              <w:right w:w="100" w:type="dxa"/>
            </w:tcMar>
          </w:tcPr>
          <w:p w14:paraId="201110E6" w14:textId="77777777" w:rsidR="00B74668" w:rsidRPr="00B74668" w:rsidRDefault="00B74668" w:rsidP="00B74668">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Layer/Type</w:t>
            </w:r>
          </w:p>
        </w:tc>
        <w:tc>
          <w:tcPr>
            <w:tcW w:w="3907" w:type="dxa"/>
            <w:tcBorders>
              <w:top w:val="nil"/>
              <w:left w:val="nil"/>
              <w:bottom w:val="nil"/>
              <w:right w:val="nil"/>
            </w:tcBorders>
            <w:tcMar>
              <w:top w:w="100" w:type="dxa"/>
              <w:left w:w="100" w:type="dxa"/>
              <w:bottom w:w="100" w:type="dxa"/>
              <w:right w:w="100" w:type="dxa"/>
            </w:tcMar>
          </w:tcPr>
          <w:p w14:paraId="49C21B19" w14:textId="77777777" w:rsidR="00B74668" w:rsidRPr="00B74668" w:rsidRDefault="00B74668" w:rsidP="00B74668">
            <w:pPr>
              <w:spacing w:after="0" w:line="276" w:lineRule="auto"/>
              <w:jc w:val="center"/>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Purpose</w:t>
            </w:r>
          </w:p>
        </w:tc>
      </w:tr>
      <w:tr w:rsidR="00B74668" w:rsidRPr="00B74668" w14:paraId="4CB3175E" w14:textId="77777777" w:rsidTr="00946108">
        <w:trPr>
          <w:trHeight w:val="800"/>
        </w:trPr>
        <w:tc>
          <w:tcPr>
            <w:tcW w:w="3204" w:type="dxa"/>
            <w:tcBorders>
              <w:top w:val="nil"/>
              <w:left w:val="nil"/>
              <w:bottom w:val="nil"/>
              <w:right w:val="nil"/>
            </w:tcBorders>
            <w:tcMar>
              <w:top w:w="100" w:type="dxa"/>
              <w:left w:w="100" w:type="dxa"/>
              <w:bottom w:w="100" w:type="dxa"/>
              <w:right w:w="100" w:type="dxa"/>
            </w:tcMar>
          </w:tcPr>
          <w:p w14:paraId="4628975C"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IP (Internet Protocol)</w:t>
            </w:r>
          </w:p>
        </w:tc>
        <w:tc>
          <w:tcPr>
            <w:tcW w:w="2247" w:type="dxa"/>
            <w:tcBorders>
              <w:top w:val="nil"/>
              <w:left w:val="nil"/>
              <w:bottom w:val="nil"/>
              <w:right w:val="nil"/>
            </w:tcBorders>
            <w:tcMar>
              <w:top w:w="100" w:type="dxa"/>
              <w:left w:w="100" w:type="dxa"/>
              <w:bottom w:w="100" w:type="dxa"/>
              <w:right w:w="100" w:type="dxa"/>
            </w:tcMar>
          </w:tcPr>
          <w:p w14:paraId="1E43798B"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Network layer (low level)</w:t>
            </w:r>
          </w:p>
        </w:tc>
        <w:tc>
          <w:tcPr>
            <w:tcW w:w="3907" w:type="dxa"/>
            <w:tcBorders>
              <w:top w:val="nil"/>
              <w:left w:val="nil"/>
              <w:bottom w:val="nil"/>
              <w:right w:val="nil"/>
            </w:tcBorders>
            <w:tcMar>
              <w:top w:w="100" w:type="dxa"/>
              <w:left w:w="100" w:type="dxa"/>
              <w:bottom w:w="100" w:type="dxa"/>
              <w:right w:w="100" w:type="dxa"/>
            </w:tcMar>
          </w:tcPr>
          <w:p w14:paraId="1D9A8A29"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Routes data packets across networks</w:t>
            </w:r>
          </w:p>
        </w:tc>
      </w:tr>
      <w:tr w:rsidR="00B74668" w:rsidRPr="00B74668" w14:paraId="29B4830F" w14:textId="77777777" w:rsidTr="00946108">
        <w:trPr>
          <w:trHeight w:val="800"/>
        </w:trPr>
        <w:tc>
          <w:tcPr>
            <w:tcW w:w="3204" w:type="dxa"/>
            <w:tcBorders>
              <w:top w:val="nil"/>
              <w:left w:val="nil"/>
              <w:bottom w:val="nil"/>
              <w:right w:val="nil"/>
            </w:tcBorders>
            <w:tcMar>
              <w:top w:w="100" w:type="dxa"/>
              <w:left w:w="100" w:type="dxa"/>
              <w:bottom w:w="100" w:type="dxa"/>
              <w:right w:w="100" w:type="dxa"/>
            </w:tcMar>
          </w:tcPr>
          <w:p w14:paraId="0D944E23"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TCP (Transmission Control Protocol)</w:t>
            </w:r>
          </w:p>
        </w:tc>
        <w:tc>
          <w:tcPr>
            <w:tcW w:w="2247" w:type="dxa"/>
            <w:tcBorders>
              <w:top w:val="nil"/>
              <w:left w:val="nil"/>
              <w:bottom w:val="nil"/>
              <w:right w:val="nil"/>
            </w:tcBorders>
            <w:tcMar>
              <w:top w:w="100" w:type="dxa"/>
              <w:left w:w="100" w:type="dxa"/>
              <w:bottom w:w="100" w:type="dxa"/>
              <w:right w:w="100" w:type="dxa"/>
            </w:tcMar>
          </w:tcPr>
          <w:p w14:paraId="0D865827"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Transport layer</w:t>
            </w:r>
          </w:p>
        </w:tc>
        <w:tc>
          <w:tcPr>
            <w:tcW w:w="3907" w:type="dxa"/>
            <w:tcBorders>
              <w:top w:val="nil"/>
              <w:left w:val="nil"/>
              <w:bottom w:val="nil"/>
              <w:right w:val="nil"/>
            </w:tcBorders>
            <w:tcMar>
              <w:top w:w="100" w:type="dxa"/>
              <w:left w:w="100" w:type="dxa"/>
              <w:bottom w:w="100" w:type="dxa"/>
              <w:right w:w="100" w:type="dxa"/>
            </w:tcMar>
          </w:tcPr>
          <w:p w14:paraId="75F095EC"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Ensures reliable delivery of data</w:t>
            </w:r>
          </w:p>
        </w:tc>
      </w:tr>
      <w:tr w:rsidR="00B74668" w:rsidRPr="00B74668" w14:paraId="14E9666A" w14:textId="77777777" w:rsidTr="00946108">
        <w:trPr>
          <w:trHeight w:val="800"/>
        </w:trPr>
        <w:tc>
          <w:tcPr>
            <w:tcW w:w="3204" w:type="dxa"/>
            <w:tcBorders>
              <w:top w:val="nil"/>
              <w:left w:val="nil"/>
              <w:bottom w:val="nil"/>
              <w:right w:val="nil"/>
            </w:tcBorders>
            <w:tcMar>
              <w:top w:w="100" w:type="dxa"/>
              <w:left w:w="100" w:type="dxa"/>
              <w:bottom w:w="100" w:type="dxa"/>
              <w:right w:w="100" w:type="dxa"/>
            </w:tcMar>
          </w:tcPr>
          <w:p w14:paraId="0D14A7E6"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HTTP (Hypertext Transfer Protocol)</w:t>
            </w:r>
          </w:p>
        </w:tc>
        <w:tc>
          <w:tcPr>
            <w:tcW w:w="2247" w:type="dxa"/>
            <w:tcBorders>
              <w:top w:val="nil"/>
              <w:left w:val="nil"/>
              <w:bottom w:val="nil"/>
              <w:right w:val="nil"/>
            </w:tcBorders>
            <w:tcMar>
              <w:top w:w="100" w:type="dxa"/>
              <w:left w:w="100" w:type="dxa"/>
              <w:bottom w:w="100" w:type="dxa"/>
              <w:right w:w="100" w:type="dxa"/>
            </w:tcMar>
          </w:tcPr>
          <w:p w14:paraId="6C79E709"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Application layer (web)</w:t>
            </w:r>
          </w:p>
        </w:tc>
        <w:tc>
          <w:tcPr>
            <w:tcW w:w="3907" w:type="dxa"/>
            <w:tcBorders>
              <w:top w:val="nil"/>
              <w:left w:val="nil"/>
              <w:bottom w:val="nil"/>
              <w:right w:val="nil"/>
            </w:tcBorders>
            <w:tcMar>
              <w:top w:w="100" w:type="dxa"/>
              <w:left w:w="100" w:type="dxa"/>
              <w:bottom w:w="100" w:type="dxa"/>
              <w:right w:w="100" w:type="dxa"/>
            </w:tcMar>
          </w:tcPr>
          <w:p w14:paraId="1BA14539"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Rules for web browsers and servers to communicate</w:t>
            </w:r>
          </w:p>
        </w:tc>
      </w:tr>
      <w:tr w:rsidR="00B74668" w:rsidRPr="00B74668" w14:paraId="7DCEA974" w14:textId="77777777" w:rsidTr="00946108">
        <w:trPr>
          <w:trHeight w:val="800"/>
        </w:trPr>
        <w:tc>
          <w:tcPr>
            <w:tcW w:w="3204" w:type="dxa"/>
            <w:tcBorders>
              <w:top w:val="nil"/>
              <w:left w:val="nil"/>
              <w:bottom w:val="nil"/>
              <w:right w:val="nil"/>
            </w:tcBorders>
            <w:tcMar>
              <w:top w:w="100" w:type="dxa"/>
              <w:left w:w="100" w:type="dxa"/>
              <w:bottom w:w="100" w:type="dxa"/>
              <w:right w:w="100" w:type="dxa"/>
            </w:tcMar>
          </w:tcPr>
          <w:p w14:paraId="590AA7A7"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HTTPS</w:t>
            </w:r>
          </w:p>
        </w:tc>
        <w:tc>
          <w:tcPr>
            <w:tcW w:w="2247" w:type="dxa"/>
            <w:tcBorders>
              <w:top w:val="nil"/>
              <w:left w:val="nil"/>
              <w:bottom w:val="nil"/>
              <w:right w:val="nil"/>
            </w:tcBorders>
            <w:tcMar>
              <w:top w:w="100" w:type="dxa"/>
              <w:left w:w="100" w:type="dxa"/>
              <w:bottom w:w="100" w:type="dxa"/>
              <w:right w:w="100" w:type="dxa"/>
            </w:tcMar>
          </w:tcPr>
          <w:p w14:paraId="08CEA5E3"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HTTP over TLS/SSL</w:t>
            </w:r>
          </w:p>
        </w:tc>
        <w:tc>
          <w:tcPr>
            <w:tcW w:w="3907" w:type="dxa"/>
            <w:tcBorders>
              <w:top w:val="nil"/>
              <w:left w:val="nil"/>
              <w:bottom w:val="nil"/>
              <w:right w:val="nil"/>
            </w:tcBorders>
            <w:tcMar>
              <w:top w:w="100" w:type="dxa"/>
              <w:left w:w="100" w:type="dxa"/>
              <w:bottom w:w="100" w:type="dxa"/>
              <w:right w:w="100" w:type="dxa"/>
            </w:tcMar>
          </w:tcPr>
          <w:p w14:paraId="7ABE9E5F"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kern w:val="0"/>
                <w:szCs w:val="22"/>
                <w:lang w:val="en"/>
                <w14:ligatures w14:val="none"/>
              </w:rPr>
              <w:t>Secure version of HTTP</w:t>
            </w:r>
          </w:p>
        </w:tc>
      </w:tr>
    </w:tbl>
    <w:p w14:paraId="7C47CC96"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698083A9"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0247DD44"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1A001847"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10B01378"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4DE7AB80"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4BAB1D39"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7E8CF7BC" w14:textId="77777777" w:rsidR="00B74668" w:rsidRDefault="00B74668" w:rsidP="00E914F0">
      <w:pPr>
        <w:pStyle w:val="Heading2"/>
        <w:rPr>
          <w:lang w:val="en"/>
        </w:rPr>
      </w:pPr>
      <w:bookmarkStart w:id="6" w:name="_wdtl59gan66b" w:colFirst="0" w:colLast="0"/>
      <w:bookmarkEnd w:id="6"/>
      <w:r w:rsidRPr="00B74668">
        <w:rPr>
          <w:lang w:val="en"/>
        </w:rPr>
        <w:t>Network protocol Image</w:t>
      </w:r>
    </w:p>
    <w:p w14:paraId="0108D3F2" w14:textId="32AF24A6" w:rsidR="00B74668" w:rsidRPr="00F051C1" w:rsidRDefault="00D637F1" w:rsidP="00F051C1">
      <w:pPr>
        <w:rPr>
          <w:rFonts w:asciiTheme="majorHAnsi" w:eastAsiaTheme="majorEastAsia" w:hAnsiTheme="majorHAnsi" w:cstheme="majorBidi"/>
          <w:color w:val="2F5496" w:themeColor="accent1" w:themeShade="BF"/>
          <w:kern w:val="0"/>
          <w:sz w:val="32"/>
          <w:szCs w:val="32"/>
          <w:lang w:val="en"/>
          <w14:ligatures w14:val="none"/>
        </w:rPr>
      </w:pPr>
      <w:bookmarkStart w:id="7" w:name="_Hlk220086504"/>
      <w:r w:rsidRPr="001211C2">
        <w:rPr>
          <w:rFonts w:ascii="Arial" w:eastAsia="Arial" w:hAnsi="Arial" w:cs="Arial"/>
          <w:b/>
          <w:bCs/>
          <w:sz w:val="18"/>
          <w:szCs w:val="18"/>
          <w:highlight w:val="lightGray"/>
        </w:rPr>
        <w:t># Source: Table Source: Provided by:</w:t>
      </w:r>
      <w:r w:rsidRPr="001211C2">
        <w:rPr>
          <w:rFonts w:ascii="Arial" w:eastAsia="Arial" w:hAnsi="Arial" w:cs="Arial"/>
          <w:sz w:val="18"/>
          <w:szCs w:val="18"/>
          <w:highlight w:val="lightGray"/>
        </w:rPr>
        <w:t xml:space="preserve"> [Data Path: Persons Table -&gt; ID Column: </w:t>
      </w:r>
      <w:r>
        <w:rPr>
          <w:rFonts w:ascii="Arial" w:eastAsia="Arial" w:hAnsi="Arial" w:cs="Arial"/>
          <w:sz w:val="18"/>
          <w:szCs w:val="18"/>
          <w:highlight w:val="lightGray"/>
        </w:rPr>
        <w:t>1</w:t>
      </w:r>
      <w:r w:rsidRPr="001211C2">
        <w:rPr>
          <w:rFonts w:ascii="Arial" w:eastAsia="Arial" w:hAnsi="Arial" w:cs="Arial"/>
          <w:sz w:val="18"/>
          <w:szCs w:val="18"/>
          <w:highlight w:val="lightGray"/>
        </w:rPr>
        <w:t xml:space="preserve">, </w:t>
      </w:r>
      <w:proofErr w:type="spellStart"/>
      <w:r w:rsidRPr="001211C2">
        <w:rPr>
          <w:rFonts w:ascii="Arial" w:eastAsia="Arial" w:hAnsi="Arial" w:cs="Arial"/>
          <w:sz w:val="18"/>
          <w:szCs w:val="18"/>
          <w:highlight w:val="lightGray"/>
        </w:rPr>
        <w:t>Name_En</w:t>
      </w:r>
      <w:proofErr w:type="spellEnd"/>
      <w:r w:rsidRPr="001211C2">
        <w:rPr>
          <w:rFonts w:ascii="Arial" w:eastAsia="Arial" w:hAnsi="Arial" w:cs="Arial"/>
          <w:sz w:val="18"/>
          <w:szCs w:val="18"/>
          <w:highlight w:val="lightGray"/>
        </w:rPr>
        <w:t xml:space="preserve"> Column: </w:t>
      </w:r>
      <w:r>
        <w:rPr>
          <w:rFonts w:ascii="Arial" w:eastAsia="Arial" w:hAnsi="Arial" w:cs="Arial"/>
          <w:color w:val="000000"/>
          <w:sz w:val="18"/>
          <w:highlight w:val="lightGray"/>
        </w:rPr>
        <w:t>Motasem Essam</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From:</w:t>
      </w:r>
      <w:r w:rsidRPr="001211C2">
        <w:rPr>
          <w:rFonts w:ascii="Arial" w:eastAsia="Arial" w:hAnsi="Arial" w:cs="Arial"/>
          <w:sz w:val="18"/>
          <w:szCs w:val="18"/>
          <w:highlight w:val="lightGray"/>
        </w:rPr>
        <w:t xml:space="preserve"> [</w:t>
      </w:r>
      <w:r w:rsidRPr="001211C2">
        <w:rPr>
          <w:rFonts w:ascii="Arial" w:eastAsia="Arial" w:hAnsi="Arial" w:cs="Arial"/>
          <w:b/>
          <w:bCs/>
          <w:sz w:val="18"/>
          <w:szCs w:val="18"/>
          <w:highlight w:val="lightGray"/>
        </w:rPr>
        <w:t>Data Path</w:t>
      </w:r>
      <w:r w:rsidRPr="001211C2">
        <w:rPr>
          <w:rFonts w:ascii="Arial" w:eastAsia="Arial" w:hAnsi="Arial" w:cs="Arial"/>
          <w:sz w:val="18"/>
          <w:szCs w:val="18"/>
          <w:highlight w:val="lightGray"/>
        </w:rPr>
        <w:t xml:space="preserve">: </w:t>
      </w:r>
      <w:bookmarkEnd w:id="7"/>
      <w:r>
        <w:rPr>
          <w:rFonts w:ascii="Arial" w:hAnsi="Arial"/>
          <w:sz w:val="18"/>
          <w:highlight w:val="lightGray"/>
        </w:rPr>
        <w:t>Miscellaneous Folder -&gt; Miscellaneous Database -&gt; Miscellaneous Table -&gt; ID:</w:t>
      </w:r>
      <w:r w:rsidR="00757F6D">
        <w:rPr>
          <w:rFonts w:ascii="Arial" w:hAnsi="Arial"/>
          <w:sz w:val="18"/>
          <w:highlight w:val="lightGray"/>
        </w:rPr>
        <w:t xml:space="preserve"> 24</w:t>
      </w:r>
      <w:r w:rsidR="00757F6D">
        <w:rPr>
          <w:rFonts w:ascii="Arial" w:eastAsia="Arial" w:hAnsi="Arial" w:cs="Arial"/>
          <w:color w:val="000000"/>
          <w:sz w:val="18"/>
          <w:highlight w:val="lightGray"/>
        </w:rPr>
        <w:t xml:space="preserve">] </w:t>
      </w:r>
      <w:r w:rsidR="00757F6D">
        <w:rPr>
          <w:rFonts w:ascii="Arial" w:eastAsia="Arial" w:hAnsi="Arial" w:cs="Arial"/>
          <w:b/>
          <w:color w:val="000000"/>
          <w:sz w:val="18"/>
          <w:highlight w:val="lightGray"/>
        </w:rPr>
        <w:t>on</w:t>
      </w:r>
      <w:r w:rsidR="00757F6D">
        <w:rPr>
          <w:rFonts w:ascii="Arial" w:eastAsia="Arial" w:hAnsi="Arial" w:cs="Arial"/>
          <w:color w:val="000000"/>
          <w:sz w:val="18"/>
          <w:highlight w:val="lightGray"/>
        </w:rPr>
        <w:t xml:space="preserve"> [</w:t>
      </w:r>
      <w:r w:rsidR="00757F6D">
        <w:rPr>
          <w:rFonts w:ascii="Arial" w:hAnsi="Arial"/>
          <w:sz w:val="18"/>
          <w:highlight w:val="lightGray"/>
        </w:rPr>
        <w:t xml:space="preserve"> [1/18/2026]</w:t>
      </w:r>
    </w:p>
    <w:p w14:paraId="4AB7AD13"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Arial" w:eastAsia="Arial" w:hAnsi="Arial" w:cs="Arial"/>
          <w:noProof/>
          <w:kern w:val="0"/>
          <w:sz w:val="22"/>
          <w:szCs w:val="22"/>
          <w:lang w:val="en"/>
          <w14:ligatures w14:val="none"/>
        </w:rPr>
        <w:lastRenderedPageBreak/>
        <w:drawing>
          <wp:inline distT="114300" distB="114300" distL="114300" distR="114300" wp14:anchorId="546A95BD" wp14:editId="17FF693A">
            <wp:extent cx="4252913" cy="4950111"/>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4252913" cy="4950111"/>
                    </a:xfrm>
                    <a:prstGeom prst="rect">
                      <a:avLst/>
                    </a:prstGeom>
                    <a:ln/>
                  </pic:spPr>
                </pic:pic>
              </a:graphicData>
            </a:graphic>
          </wp:inline>
        </w:drawing>
      </w:r>
    </w:p>
    <w:p w14:paraId="03779AA8" w14:textId="77777777" w:rsidR="00B74668" w:rsidRPr="00B74668" w:rsidRDefault="00B74668" w:rsidP="00E914F0">
      <w:pPr>
        <w:pStyle w:val="Heading2"/>
        <w:rPr>
          <w:lang w:val="en"/>
        </w:rPr>
      </w:pPr>
      <w:bookmarkStart w:id="8" w:name="_e95jvluasxvg" w:colFirst="0" w:colLast="0"/>
      <w:bookmarkEnd w:id="8"/>
      <w:r w:rsidRPr="00B74668">
        <w:rPr>
          <w:lang w:val="en"/>
        </w:rPr>
        <w:t>Summary</w:t>
      </w:r>
    </w:p>
    <w:p w14:paraId="1E74DB6D" w14:textId="77777777" w:rsidR="00B74668" w:rsidRPr="00B74668" w:rsidRDefault="00B74668" w:rsidP="00B74668">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color w:val="000000"/>
          <w:sz w:val="18"/>
          <w:highlight w:val="lightGray"/>
        </w:rPr>
        <w:t xml:space="preserve"> [1/18/2026]</w:t>
      </w:r>
    </w:p>
    <w:p w14:paraId="0412A783" w14:textId="77777777" w:rsidR="00B74668" w:rsidRPr="00B74668" w:rsidRDefault="00B74668" w:rsidP="00B74668">
      <w:pPr>
        <w:spacing w:after="0" w:line="276" w:lineRule="auto"/>
        <w:rPr>
          <w:rFonts w:ascii="Arial" w:eastAsia="Arial" w:hAnsi="Arial" w:cs="Arial"/>
          <w:kern w:val="0"/>
          <w:sz w:val="22"/>
          <w:szCs w:val="22"/>
          <w:lang w:val="en"/>
          <w14:ligatures w14:val="none"/>
        </w:rPr>
      </w:pPr>
      <w:r w:rsidRPr="00B74668">
        <w:rPr>
          <w:rFonts w:ascii="Roboto Mono" w:eastAsia="Roboto Mono" w:hAnsi="Roboto Mono" w:cs="Arial"/>
          <w:b/>
          <w:bCs/>
          <w:kern w:val="0"/>
          <w:szCs w:val="22"/>
          <w:lang w:val="en"/>
          <w14:ligatures w14:val="none"/>
        </w:rPr>
        <w:t>Internet Protocols</w:t>
      </w:r>
      <w:r w:rsidRPr="00B74668">
        <w:rPr>
          <w:rFonts w:ascii="Roboto Mono" w:eastAsia="Roboto Mono" w:hAnsi="Roboto Mono" w:cs="Arial"/>
          <w:kern w:val="0"/>
          <w:szCs w:val="22"/>
          <w:lang w:val="en"/>
          <w14:ligatures w14:val="none"/>
        </w:rPr>
        <w:t xml:space="preserve"> move data around the internet, while </w:t>
      </w:r>
      <w:r w:rsidRPr="00B74668">
        <w:rPr>
          <w:rFonts w:ascii="Roboto Mono" w:eastAsia="Roboto Mono" w:hAnsi="Roboto Mono" w:cs="Arial"/>
          <w:b/>
          <w:bCs/>
          <w:kern w:val="0"/>
          <w:szCs w:val="22"/>
          <w:lang w:val="en"/>
          <w14:ligatures w14:val="none"/>
        </w:rPr>
        <w:t>Web Protocols</w:t>
      </w:r>
      <w:r w:rsidRPr="00B74668">
        <w:rPr>
          <w:rFonts w:ascii="Roboto Mono" w:eastAsia="Roboto Mono" w:hAnsi="Roboto Mono" w:cs="Arial"/>
          <w:kern w:val="0"/>
          <w:szCs w:val="22"/>
          <w:lang w:val="en"/>
          <w14:ligatures w14:val="none"/>
        </w:rPr>
        <w:t xml:space="preserve"> are specific rules for exchanging web content and services using those internet protocols.</w:t>
      </w:r>
    </w:p>
    <w:p w14:paraId="5AB107EF"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548A3044" w14:textId="77777777" w:rsidR="00B74668" w:rsidRPr="00B74668" w:rsidRDefault="00B74668" w:rsidP="00B74668">
      <w:pPr>
        <w:spacing w:after="0" w:line="276" w:lineRule="auto"/>
        <w:rPr>
          <w:rFonts w:ascii="Arial" w:eastAsia="Arial" w:hAnsi="Arial" w:cs="Arial"/>
          <w:kern w:val="0"/>
          <w:sz w:val="22"/>
          <w:szCs w:val="22"/>
          <w:lang w:val="en"/>
          <w14:ligatures w14:val="none"/>
        </w:rPr>
      </w:pPr>
    </w:p>
    <w:p w14:paraId="35BA8873" w14:textId="77777777" w:rsidR="00A70480" w:rsidRPr="00B74668" w:rsidRDefault="00A70480" w:rsidP="00B74668"/>
    <w:sectPr w:rsidR="00A70480" w:rsidRPr="00B74668" w:rsidSect="00B7466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EA2CD0"/>
    <w:multiLevelType w:val="multilevel"/>
    <w:tmpl w:val="D032CE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03C0107"/>
    <w:multiLevelType w:val="multilevel"/>
    <w:tmpl w:val="B9B00A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762138442">
    <w:abstractNumId w:val="1"/>
  </w:num>
  <w:num w:numId="2" w16cid:durableId="1386567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668"/>
    <w:rsid w:val="00203BB1"/>
    <w:rsid w:val="0026377E"/>
    <w:rsid w:val="002D1F4F"/>
    <w:rsid w:val="004573B2"/>
    <w:rsid w:val="006061FF"/>
    <w:rsid w:val="00711B4D"/>
    <w:rsid w:val="00757F6D"/>
    <w:rsid w:val="00854D6A"/>
    <w:rsid w:val="008952B3"/>
    <w:rsid w:val="00A70480"/>
    <w:rsid w:val="00AF4A0E"/>
    <w:rsid w:val="00B74668"/>
    <w:rsid w:val="00D56988"/>
    <w:rsid w:val="00D637F1"/>
    <w:rsid w:val="00DE4267"/>
    <w:rsid w:val="00E914F0"/>
    <w:rsid w:val="00F051C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62CAA"/>
  <w15:chartTrackingRefBased/>
  <w15:docId w15:val="{06C25400-927D-4B57-964C-5DE81C8C0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46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746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46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46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46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46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46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46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46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46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746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46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46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46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46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46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46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4668"/>
    <w:rPr>
      <w:rFonts w:eastAsiaTheme="majorEastAsia" w:cstheme="majorBidi"/>
      <w:color w:val="272727" w:themeColor="text1" w:themeTint="D8"/>
    </w:rPr>
  </w:style>
  <w:style w:type="paragraph" w:styleId="Title">
    <w:name w:val="Title"/>
    <w:basedOn w:val="Normal"/>
    <w:next w:val="Normal"/>
    <w:link w:val="TitleChar"/>
    <w:uiPriority w:val="10"/>
    <w:qFormat/>
    <w:rsid w:val="00B746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46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46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46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4668"/>
    <w:pPr>
      <w:spacing w:before="160"/>
      <w:jc w:val="center"/>
    </w:pPr>
    <w:rPr>
      <w:i/>
      <w:iCs/>
      <w:color w:val="404040" w:themeColor="text1" w:themeTint="BF"/>
    </w:rPr>
  </w:style>
  <w:style w:type="character" w:customStyle="1" w:styleId="QuoteChar">
    <w:name w:val="Quote Char"/>
    <w:basedOn w:val="DefaultParagraphFont"/>
    <w:link w:val="Quote"/>
    <w:uiPriority w:val="29"/>
    <w:rsid w:val="00B74668"/>
    <w:rPr>
      <w:i/>
      <w:iCs/>
      <w:color w:val="404040" w:themeColor="text1" w:themeTint="BF"/>
    </w:rPr>
  </w:style>
  <w:style w:type="paragraph" w:styleId="ListParagraph">
    <w:name w:val="List Paragraph"/>
    <w:basedOn w:val="Normal"/>
    <w:uiPriority w:val="34"/>
    <w:qFormat/>
    <w:rsid w:val="00B74668"/>
    <w:pPr>
      <w:ind w:left="720"/>
      <w:contextualSpacing/>
    </w:pPr>
  </w:style>
  <w:style w:type="character" w:styleId="IntenseEmphasis">
    <w:name w:val="Intense Emphasis"/>
    <w:basedOn w:val="DefaultParagraphFont"/>
    <w:uiPriority w:val="21"/>
    <w:qFormat/>
    <w:rsid w:val="00B74668"/>
    <w:rPr>
      <w:i/>
      <w:iCs/>
      <w:color w:val="2F5496" w:themeColor="accent1" w:themeShade="BF"/>
    </w:rPr>
  </w:style>
  <w:style w:type="paragraph" w:styleId="IntenseQuote">
    <w:name w:val="Intense Quote"/>
    <w:basedOn w:val="Normal"/>
    <w:next w:val="Normal"/>
    <w:link w:val="IntenseQuoteChar"/>
    <w:uiPriority w:val="30"/>
    <w:qFormat/>
    <w:rsid w:val="00B746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4668"/>
    <w:rPr>
      <w:i/>
      <w:iCs/>
      <w:color w:val="2F5496" w:themeColor="accent1" w:themeShade="BF"/>
    </w:rPr>
  </w:style>
  <w:style w:type="character" w:styleId="IntenseReference">
    <w:name w:val="Intense Reference"/>
    <w:basedOn w:val="DefaultParagraphFont"/>
    <w:uiPriority w:val="32"/>
    <w:qFormat/>
    <w:rsid w:val="00B746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603</Words>
  <Characters>3442</Characters>
  <Application>Microsoft Office Word</Application>
  <DocSecurity>0</DocSecurity>
  <Lines>28</Lines>
  <Paragraphs>8</Paragraphs>
  <ScaleCrop>false</ScaleCrop>
  <Company/>
  <LinksUpToDate>false</LinksUpToDate>
  <CharactersWithSpaces>4037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18</cp:revision>
  <dcterms:created xsi:type="dcterms:W3CDTF">2026-01-22T15:52:00Z</dcterms:created>
  <dcterms:modified xsi:type="dcterms:W3CDTF">2026-01-31T10:20:00Z</dcterms:modified>
</cp:coreProperties>
</file>