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FDE1" w14:textId="77777777" w:rsidR="00345870" w:rsidRPr="00345870" w:rsidRDefault="00345870" w:rsidP="00F30190">
      <w:pPr>
        <w:pStyle w:val="Heading1"/>
        <w:rPr>
          <w:rFonts w:eastAsia="Arial"/>
          <w:lang w:val="en"/>
        </w:rPr>
      </w:pPr>
      <w:bookmarkStart w:id="0" w:name="_h06zq1tdawvz" w:colFirst="0" w:colLast="0"/>
      <w:bookmarkEnd w:id="0"/>
      <w:r w:rsidRPr="00345870">
        <w:rPr>
          <w:rFonts w:eastAsia="Arial"/>
          <w:lang w:val="en"/>
        </w:rPr>
        <w:t>Security &amp; PCI Compliance</w:t>
      </w:r>
    </w:p>
    <w:p w14:paraId="14F2A3B7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B7F6A70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building a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PCI Compliance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one of the most critical components. You're directly handling sensitive financial data — especially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cardholder information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you must meet strict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security standards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implement strong protective measures.</w:t>
      </w:r>
    </w:p>
    <w:p w14:paraId="2223250E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6EF88">
          <v:rect id="_x0000_i1025" style="width:0;height:1.5pt" o:hralign="center" o:hrstd="t" o:hr="t" fillcolor="#a0a0a0" stroked="f"/>
        </w:pict>
      </w:r>
    </w:p>
    <w:p w14:paraId="39513FCF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" w:name="_s8esolqy0ra4" w:colFirst="0" w:colLast="0"/>
      <w:bookmarkEnd w:id="1"/>
      <w:r w:rsidRPr="00345870">
        <w:rPr>
          <w:rFonts w:ascii="Segoe UI Emoji" w:eastAsia="Arial" w:hAnsi="Segoe UI Emoji" w:cs="Segoe UI Emoji"/>
          <w:lang w:val="en"/>
        </w:rPr>
        <w:t>🛡️</w:t>
      </w:r>
      <w:r w:rsidRPr="00345870">
        <w:rPr>
          <w:rFonts w:eastAsia="Arial"/>
          <w:lang w:val="en"/>
        </w:rPr>
        <w:t xml:space="preserve"> What is PCI Compliance?</w:t>
      </w:r>
    </w:p>
    <w:p w14:paraId="7D09CB1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BC19BA7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DSS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Card Industry Data Security Standard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a set of rules created by major card networks (Visa, Mastercard, etc.) to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cardholder data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fraud or theft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7D5592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you're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card data directly on your systems,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responsible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meeting PCI DSS requirements.</w:t>
      </w:r>
    </w:p>
    <w:p w14:paraId="5C489E46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012D2">
          <v:rect id="_x0000_i1026" style="width:0;height:1.5pt" o:hralign="center" o:hrstd="t" o:hr="t" fillcolor="#a0a0a0" stroked="f"/>
        </w:pict>
      </w:r>
    </w:p>
    <w:p w14:paraId="68ECD445" w14:textId="77777777" w:rsidR="00345870" w:rsidRPr="00345870" w:rsidRDefault="00345870" w:rsidP="00F30190">
      <w:pPr>
        <w:pStyle w:val="Heading2"/>
        <w:rPr>
          <w:rFonts w:ascii="Arial" w:eastAsia="Arial" w:hAnsi="Arial" w:cs="Arial"/>
          <w:lang w:val="en"/>
        </w:rPr>
      </w:pPr>
      <w:bookmarkStart w:id="2" w:name="_j6m4zizdyb0i" w:colFirst="0" w:colLast="0"/>
      <w:bookmarkEnd w:id="2"/>
      <w:r w:rsidRPr="00345870">
        <w:rPr>
          <w:rFonts w:ascii="Segoe UI Emoji" w:eastAsia="Arial Unicode MS" w:hAnsi="Segoe UI Emoji" w:cs="Segoe UI Emoji"/>
          <w:lang w:val="en"/>
        </w:rPr>
        <w:t>✅</w:t>
      </w:r>
      <w:r w:rsidRPr="00345870">
        <w:rPr>
          <w:rFonts w:eastAsia="Arial Unicode MS"/>
          <w:lang w:val="en"/>
        </w:rPr>
        <w:t xml:space="preserve"> Goals of PCI Compliance</w:t>
      </w:r>
    </w:p>
    <w:p w14:paraId="60984A09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D5D157C" w14:textId="77777777" w:rsidR="00345870" w:rsidRPr="00345870" w:rsidRDefault="00345870" w:rsidP="00345870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and maintain a secure network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E0433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cardholder data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C3DD50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a vulnerability management program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0E1629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Implement strong access control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750367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Monitor and test networks regularly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105E76" w14:textId="77777777" w:rsidR="00345870" w:rsidRPr="00345870" w:rsidRDefault="00345870" w:rsidP="00345870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an information security policy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0498C1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EB0AB">
          <v:rect id="_x0000_i1027" style="width:0;height:1.5pt" o:hralign="center" o:hrstd="t" o:hr="t" fillcolor="#a0a0a0" stroked="f"/>
        </w:pict>
      </w:r>
    </w:p>
    <w:p w14:paraId="6D64ED51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3" w:name="_yr49ew829rtl" w:colFirst="0" w:colLast="0"/>
      <w:bookmarkEnd w:id="3"/>
      <w:r w:rsidRPr="00345870">
        <w:rPr>
          <w:rFonts w:ascii="Segoe UI Emoji" w:eastAsia="Arial" w:hAnsi="Segoe UI Emoji" w:cs="Segoe UI Emoji"/>
          <w:lang w:val="en"/>
        </w:rPr>
        <w:t>🔧</w:t>
      </w:r>
      <w:r w:rsidRPr="00345870">
        <w:rPr>
          <w:rFonts w:eastAsia="Arial"/>
          <w:lang w:val="en"/>
        </w:rPr>
        <w:t xml:space="preserve"> Core Security Practices in Custom Integrations</w:t>
      </w:r>
    </w:p>
    <w:p w14:paraId="53F12806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4" w:name="_y4ylu3b5jo8a" w:colFirst="0" w:colLast="0"/>
      <w:bookmarkEnd w:id="4"/>
      <w:r w:rsidRPr="00345870">
        <w:rPr>
          <w:rFonts w:eastAsia="Arial"/>
          <w:lang w:val="en"/>
        </w:rPr>
        <w:t>1. Use HTTPS Everywhere</w:t>
      </w:r>
    </w:p>
    <w:p w14:paraId="659941B9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37B445A" w14:textId="77777777" w:rsidR="00345870" w:rsidRPr="00345870" w:rsidRDefault="00345870" w:rsidP="00345870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forms and APIs that touch payment data must 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 (HTTPS)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FA0AFB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5" w:name="_dnr7wk9u45nn" w:colFirst="0" w:colLast="0"/>
      <w:bookmarkEnd w:id="5"/>
      <w:r w:rsidRPr="00345870">
        <w:rPr>
          <w:rFonts w:eastAsia="Arial"/>
          <w:lang w:val="en"/>
        </w:rPr>
        <w:t>2. Never Store Raw Card Data</w:t>
      </w:r>
    </w:p>
    <w:p w14:paraId="15843AAB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CCB72CA" w14:textId="77777777" w:rsidR="00345870" w:rsidRPr="00345870" w:rsidRDefault="00345870" w:rsidP="00345870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store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FF597D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card numbers (PAN)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1913C3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CVV codes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17E35A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data from magnetic stripes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79C06C" w14:textId="77777777" w:rsidR="00345870" w:rsidRPr="00345870" w:rsidRDefault="00345870" w:rsidP="00345870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must store partial data (e.g., last 4 digits), it must be encrypted.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D7C913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6" w:name="_nhh6fc1820wc" w:colFirst="0" w:colLast="0"/>
      <w:bookmarkEnd w:id="6"/>
      <w:r w:rsidRPr="00345870">
        <w:rPr>
          <w:rFonts w:eastAsia="Arial"/>
          <w:lang w:val="en"/>
        </w:rPr>
        <w:t>3. Tokenization</w:t>
      </w:r>
    </w:p>
    <w:p w14:paraId="0449AF94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9E173CB" w14:textId="77777777" w:rsidR="00345870" w:rsidRPr="00345870" w:rsidRDefault="00345870" w:rsidP="0034587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bank supports it, 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400F8" w14:textId="77777777" w:rsidR="00345870" w:rsidRPr="00345870" w:rsidRDefault="00345870" w:rsidP="00345870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card data with a secure, meaningless token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61C35" w14:textId="77777777" w:rsidR="00345870" w:rsidRPr="00345870" w:rsidRDefault="00345870" w:rsidP="00345870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PCI scope (you don’t store real card numbers)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50FAC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7" w:name="_w5n66s2h4eyl" w:colFirst="0" w:colLast="0"/>
      <w:bookmarkEnd w:id="7"/>
      <w:r w:rsidRPr="00345870">
        <w:rPr>
          <w:rFonts w:eastAsia="Arial"/>
          <w:lang w:val="en"/>
        </w:rPr>
        <w:lastRenderedPageBreak/>
        <w:t>4. Encryption at Rest and In Transit</w:t>
      </w:r>
    </w:p>
    <w:p w14:paraId="4626FB0C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079D2B9" w14:textId="77777777" w:rsidR="00345870" w:rsidRPr="00345870" w:rsidRDefault="00345870" w:rsidP="00345870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payment data should be encrypted during transmission (TLS) and when stored (if required).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5FB78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8" w:name="_rh383zyu8xje" w:colFirst="0" w:colLast="0"/>
      <w:bookmarkEnd w:id="8"/>
      <w:r w:rsidRPr="00345870">
        <w:rPr>
          <w:rFonts w:eastAsia="Arial"/>
          <w:lang w:val="en"/>
        </w:rPr>
        <w:t>5. Access Control &amp; Authentication</w:t>
      </w:r>
    </w:p>
    <w:p w14:paraId="60DCF286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750E6E8" w14:textId="77777777" w:rsidR="00345870" w:rsidRPr="00345870" w:rsidRDefault="00345870" w:rsidP="0034587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Restrict access to sensitive systems only to authorized staff.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71F29" w14:textId="77777777" w:rsidR="00345870" w:rsidRPr="00345870" w:rsidRDefault="00345870" w:rsidP="0034587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admin access.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33294F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9" w:name="_kihb65ov43ke" w:colFirst="0" w:colLast="0"/>
      <w:bookmarkEnd w:id="9"/>
      <w:r w:rsidRPr="00345870">
        <w:rPr>
          <w:rFonts w:eastAsia="Arial"/>
          <w:lang w:val="en"/>
        </w:rPr>
        <w:t>6. 3D Secure Support (e.g., OTP, biometric)</w:t>
      </w:r>
    </w:p>
    <w:p w14:paraId="1EC48522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4341D20" w14:textId="77777777" w:rsidR="00345870" w:rsidRPr="00345870" w:rsidRDefault="00345870" w:rsidP="0034587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added verification during payment (common in MENA banks).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E422C" w14:textId="77777777" w:rsidR="00345870" w:rsidRPr="00345870" w:rsidRDefault="00345870" w:rsidP="0034587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chargebacks and liability for fraud.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D5B0A" w14:textId="77777777" w:rsidR="00345870" w:rsidRPr="00F30190" w:rsidRDefault="00345870" w:rsidP="00F30190">
      <w:pPr>
        <w:pStyle w:val="Heading3"/>
      </w:pPr>
      <w:bookmarkStart w:id="10" w:name="_bvgtvxtsy7do" w:colFirst="0" w:colLast="0"/>
      <w:bookmarkEnd w:id="10"/>
      <w:r w:rsidRPr="00345870">
        <w:rPr>
          <w:rFonts w:eastAsia="Arial"/>
          <w:lang w:val="en"/>
        </w:rPr>
        <w:t>7. Logging and Auditing</w:t>
      </w:r>
    </w:p>
    <w:p w14:paraId="11AA6C4C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209552F" w14:textId="77777777" w:rsidR="00345870" w:rsidRPr="00345870" w:rsidRDefault="00345870" w:rsidP="0034587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all access to payment systems.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15C10B" w14:textId="77777777" w:rsidR="00345870" w:rsidRPr="00345870" w:rsidRDefault="00345870" w:rsidP="0034587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transaction attempts, errors, and any unusual activity.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9B9C17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C7AAC">
          <v:rect id="_x0000_i1028" style="width:0;height:1.5pt" o:hralign="center" o:hrstd="t" o:hr="t" fillcolor="#a0a0a0" stroked="f"/>
        </w:pict>
      </w:r>
    </w:p>
    <w:p w14:paraId="18BFD0B6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1" w:name="_qjrjvhdt14y8" w:colFirst="0" w:colLast="0"/>
      <w:bookmarkEnd w:id="11"/>
      <w:r w:rsidRPr="00345870">
        <w:rPr>
          <w:rFonts w:ascii="Segoe UI Emoji" w:eastAsia="Arial" w:hAnsi="Segoe UI Emoji" w:cs="Segoe UI Emoji"/>
          <w:lang w:val="en"/>
        </w:rPr>
        <w:t>📋</w:t>
      </w:r>
      <w:r w:rsidRPr="00345870">
        <w:rPr>
          <w:rFonts w:eastAsia="Arial"/>
          <w:lang w:val="en"/>
        </w:rPr>
        <w:t xml:space="preserve"> PCI DSS Compliance Levels (Based on Volume)</w:t>
      </w:r>
    </w:p>
    <w:p w14:paraId="11B68BFE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32559C1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A04208" wp14:editId="2811EFD2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1835"/>
        <w:gridCol w:w="2480"/>
        <w:gridCol w:w="2510"/>
      </w:tblGrid>
      <w:tr w:rsidR="00345870" w:rsidRPr="00345870" w14:paraId="3501FD08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09B7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B20F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Type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B79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Transactions per Year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53B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Requirements</w:t>
            </w:r>
          </w:p>
        </w:tc>
      </w:tr>
      <w:tr w:rsidR="00345870" w:rsidRPr="00345870" w14:paraId="107C7FD8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FC7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266B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merchants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BD0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&gt; 6 million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7295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audit + scan</w:t>
            </w:r>
          </w:p>
        </w:tc>
      </w:tr>
      <w:tr w:rsidR="00345870" w:rsidRPr="00345870" w14:paraId="523E9DB9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4069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2–4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C5CC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Small/medium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122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&lt; 6 million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435A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SAQ + scan (less strict)</w:t>
            </w:r>
          </w:p>
        </w:tc>
      </w:tr>
    </w:tbl>
    <w:p w14:paraId="4735ADBB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most startups and mid-sized businesses,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SAQ-D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(Self-Assessment Questionnaire) is required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handling card data directly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56AB82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7AD733">
          <v:rect id="_x0000_i1029" style="width:0;height:1.5pt" o:hralign="center" o:hrstd="t" o:hr="t" fillcolor="#a0a0a0" stroked="f"/>
        </w:pict>
      </w:r>
    </w:p>
    <w:p w14:paraId="24FE8C7F" w14:textId="77777777" w:rsidR="00345870" w:rsidRPr="00345870" w:rsidRDefault="00345870" w:rsidP="00F30190">
      <w:pPr>
        <w:pStyle w:val="Heading2"/>
        <w:rPr>
          <w:rFonts w:ascii="Arial" w:eastAsia="Arial" w:hAnsi="Arial" w:cs="Arial"/>
          <w:lang w:val="en"/>
        </w:rPr>
      </w:pPr>
      <w:bookmarkStart w:id="12" w:name="_dhrt6onlax54" w:colFirst="0" w:colLast="0"/>
      <w:bookmarkEnd w:id="12"/>
      <w:r w:rsidRPr="00345870">
        <w:rPr>
          <w:rFonts w:ascii="Segoe UI Emoji" w:eastAsia="Arial Unicode MS" w:hAnsi="Segoe UI Emoji" w:cs="Segoe UI Emoji"/>
          <w:lang w:val="en"/>
        </w:rPr>
        <w:t>❗</w:t>
      </w:r>
      <w:r w:rsidRPr="00345870">
        <w:rPr>
          <w:rFonts w:eastAsia="Arial Unicode MS"/>
          <w:lang w:val="en"/>
        </w:rPr>
        <w:t xml:space="preserve"> What Happens If You Don’t Comply?</w:t>
      </w:r>
    </w:p>
    <w:p w14:paraId="546097C3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8AAF373" w14:textId="77777777" w:rsidR="00345870" w:rsidRPr="00345870" w:rsidRDefault="00345870" w:rsidP="00345870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card networks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4A53EC" w14:textId="77777777" w:rsidR="00345870" w:rsidRPr="00345870" w:rsidRDefault="00345870" w:rsidP="0034587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ability to accept card payments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827A12" w14:textId="77777777" w:rsidR="00345870" w:rsidRPr="00345870" w:rsidRDefault="00345870" w:rsidP="0034587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Legal liability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case of data breaches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91EFC2" w14:textId="77777777" w:rsidR="00345870" w:rsidRPr="00345870" w:rsidRDefault="00345870" w:rsidP="00345870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Reputation damage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A7E2E8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9E9AA5">
          <v:rect id="_x0000_i1030" style="width:0;height:1.5pt" o:hralign="center" o:hrstd="t" o:hr="t" fillcolor="#a0a0a0" stroked="f"/>
        </w:pict>
      </w:r>
    </w:p>
    <w:p w14:paraId="17B8BAAC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3" w:name="_8haoa5e6lmti" w:colFirst="0" w:colLast="0"/>
      <w:bookmarkEnd w:id="13"/>
      <w:r w:rsidRPr="00345870">
        <w:rPr>
          <w:rFonts w:ascii="Segoe UI Emoji" w:eastAsia="Arial" w:hAnsi="Segoe UI Emoji" w:cs="Segoe UI Emoji"/>
          <w:lang w:val="en"/>
        </w:rPr>
        <w:t>🧩</w:t>
      </w:r>
      <w:r w:rsidRPr="00345870">
        <w:rPr>
          <w:rFonts w:eastAsia="Arial"/>
          <w:lang w:val="en"/>
        </w:rPr>
        <w:t xml:space="preserve"> How to Avoid Full PCI Scope</w:t>
      </w:r>
    </w:p>
    <w:p w14:paraId="24DE0A8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547107E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don’t want to deal with heavy PCI requirements:</w:t>
      </w:r>
    </w:p>
    <w:p w14:paraId="4250B31A" w14:textId="77777777" w:rsidR="00345870" w:rsidRPr="00345870" w:rsidRDefault="00345870" w:rsidP="00345870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tokenization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bank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F3B3B4" w14:textId="77777777" w:rsidR="00345870" w:rsidRPr="00345870" w:rsidRDefault="00345870" w:rsidP="00345870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to the bank’s hosted payment page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41D044" w14:textId="77777777" w:rsidR="00345870" w:rsidRPr="00345870" w:rsidRDefault="00345870" w:rsidP="00345870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 an </w:t>
      </w:r>
      <w:proofErr w:type="spellStart"/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proofErr w:type="spellEnd"/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from the bank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capture card data securely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F8C4F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offloads risk and reduces your compliance responsibility.</w:t>
      </w:r>
    </w:p>
    <w:p w14:paraId="521670BD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9F5A9F">
          <v:rect id="_x0000_i1031" style="width:0;height:1.5pt" o:hralign="center" o:hrstd="t" o:hr="t" fillcolor="#a0a0a0" stroked="f"/>
        </w:pict>
      </w:r>
    </w:p>
    <w:p w14:paraId="41EFEBC9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4" w:name="_nlz5p2v1jxpr" w:colFirst="0" w:colLast="0"/>
      <w:bookmarkEnd w:id="14"/>
      <w:r w:rsidRPr="00345870">
        <w:rPr>
          <w:rFonts w:ascii="Segoe UI Emoji" w:eastAsia="Arial" w:hAnsi="Segoe UI Emoji" w:cs="Segoe UI Emoji"/>
          <w:lang w:val="en"/>
        </w:rPr>
        <w:t>🧠</w:t>
      </w:r>
      <w:r w:rsidRPr="00345870">
        <w:rPr>
          <w:rFonts w:eastAsia="Arial"/>
          <w:lang w:val="en"/>
        </w:rPr>
        <w:t xml:space="preserve"> Summary</w:t>
      </w:r>
    </w:p>
    <w:p w14:paraId="2C3551C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48F8F12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2A06A2" wp14:editId="0E4D494D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07376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2870"/>
        <w:gridCol w:w="3560"/>
      </w:tblGrid>
      <w:tr w:rsidR="00345870" w:rsidRPr="00345870" w14:paraId="58269038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727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Practice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686C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Required?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B042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45870" w:rsidRPr="00345870" w14:paraId="284AFE9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8FA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 everywhere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F029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289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data interception</w:t>
            </w:r>
          </w:p>
        </w:tc>
      </w:tr>
      <w:tr w:rsidR="00345870" w:rsidRPr="00345870" w14:paraId="2658DAB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1F72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storing card data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4A6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1DED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risk of leaks</w:t>
            </w:r>
          </w:p>
        </w:tc>
      </w:tr>
      <w:tr w:rsidR="00345870" w:rsidRPr="00345870" w14:paraId="516A477D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CBF1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A322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Strongly recommended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2D3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Minimizes PCI scope</w:t>
            </w:r>
          </w:p>
        </w:tc>
      </w:tr>
      <w:tr w:rsidR="00345870" w:rsidRPr="00345870" w14:paraId="651DF00F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677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controls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3C83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14C8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Limits internal threats</w:t>
            </w:r>
          </w:p>
        </w:tc>
      </w:tr>
      <w:tr w:rsidR="00345870" w:rsidRPr="00345870" w14:paraId="72C26D9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5125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3D Secure support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E3F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required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474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fraud protection</w:t>
            </w:r>
          </w:p>
        </w:tc>
      </w:tr>
      <w:tr w:rsidR="00345870" w:rsidRPr="00345870" w14:paraId="663335B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86DC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DSS documentation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7E9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2F94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Needed for certification and audits</w:t>
            </w:r>
          </w:p>
        </w:tc>
      </w:tr>
    </w:tbl>
    <w:p w14:paraId="55A10F2A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465D2">
          <v:rect id="_x0000_i1032" style="width:0;height:1.5pt" o:hralign="center" o:hrstd="t" o:hr="t" fillcolor="#a0a0a0" stroked="f"/>
        </w:pict>
      </w:r>
    </w:p>
    <w:p w14:paraId="1ECF9BFF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EE7A1B" w14:textId="77777777" w:rsidR="00A70480" w:rsidRPr="00345870" w:rsidRDefault="00A70480" w:rsidP="00345870"/>
    <w:sectPr w:rsidR="00A70480" w:rsidRPr="00345870" w:rsidSect="003458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839"/>
    <w:multiLevelType w:val="multilevel"/>
    <w:tmpl w:val="4FE44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93219"/>
    <w:multiLevelType w:val="multilevel"/>
    <w:tmpl w:val="48C40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0A1A96"/>
    <w:multiLevelType w:val="multilevel"/>
    <w:tmpl w:val="53569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AF7A5B"/>
    <w:multiLevelType w:val="multilevel"/>
    <w:tmpl w:val="801E9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E6567"/>
    <w:multiLevelType w:val="multilevel"/>
    <w:tmpl w:val="F3780A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B15394"/>
    <w:multiLevelType w:val="multilevel"/>
    <w:tmpl w:val="29C86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F00223"/>
    <w:multiLevelType w:val="multilevel"/>
    <w:tmpl w:val="5054F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B6E34"/>
    <w:multiLevelType w:val="multilevel"/>
    <w:tmpl w:val="44586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62007"/>
    <w:multiLevelType w:val="multilevel"/>
    <w:tmpl w:val="BC64D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6C2C76"/>
    <w:multiLevelType w:val="multilevel"/>
    <w:tmpl w:val="A8FC3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0124954">
    <w:abstractNumId w:val="6"/>
  </w:num>
  <w:num w:numId="2" w16cid:durableId="2056848475">
    <w:abstractNumId w:val="5"/>
  </w:num>
  <w:num w:numId="3" w16cid:durableId="1483350295">
    <w:abstractNumId w:val="2"/>
  </w:num>
  <w:num w:numId="4" w16cid:durableId="2106072931">
    <w:abstractNumId w:val="0"/>
  </w:num>
  <w:num w:numId="5" w16cid:durableId="1475181149">
    <w:abstractNumId w:val="3"/>
  </w:num>
  <w:num w:numId="6" w16cid:durableId="1890720184">
    <w:abstractNumId w:val="7"/>
  </w:num>
  <w:num w:numId="7" w16cid:durableId="145359981">
    <w:abstractNumId w:val="9"/>
  </w:num>
  <w:num w:numId="8" w16cid:durableId="2097550052">
    <w:abstractNumId w:val="1"/>
  </w:num>
  <w:num w:numId="9" w16cid:durableId="337317522">
    <w:abstractNumId w:val="8"/>
  </w:num>
  <w:num w:numId="10" w16cid:durableId="1539121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70"/>
    <w:rsid w:val="002D1F4F"/>
    <w:rsid w:val="00345870"/>
    <w:rsid w:val="00711B4D"/>
    <w:rsid w:val="00854D6A"/>
    <w:rsid w:val="008952B3"/>
    <w:rsid w:val="00A70480"/>
    <w:rsid w:val="00F30190"/>
    <w:rsid w:val="00F3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437B"/>
  <w15:chartTrackingRefBased/>
  <w15:docId w15:val="{0E272E4F-EF77-48ED-A190-18D39187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2026-01-24T19:43:00Z</dcterms:modified>
</cp:coreProperties>
</file>