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CF9DA" w14:textId="77777777" w:rsidR="008F4355" w:rsidRPr="008F4355" w:rsidRDefault="008F4355" w:rsidP="002D0EE5">
      <w:pPr>
        <w:pStyle w:val="Heading1"/>
        <w:rPr>
          <w:rFonts w:eastAsia="Arial"/>
          <w:lang w:val="en"/>
        </w:rPr>
      </w:pPr>
      <w:bookmarkStart w:id="0" w:name="_1fuacwc5zsit" w:colFirst="0" w:colLast="0"/>
      <w:bookmarkEnd w:id="0"/>
      <w:r w:rsidRPr="008F4355">
        <w:rPr>
          <w:rFonts w:eastAsia="Arial"/>
          <w:lang w:val="en"/>
        </w:rPr>
        <w:t>Internet Gateway</w:t>
      </w:r>
    </w:p>
    <w:p w14:paraId="76AA0D11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1" w:name="_5hf06w3c6qmk" w:colFirst="0" w:colLast="0"/>
      <w:bookmarkEnd w:id="1"/>
      <w:r w:rsidRPr="008F4355">
        <w:rPr>
          <w:rFonts w:ascii="Segoe UI Emoji" w:eastAsia="Arial" w:hAnsi="Segoe UI Emoji" w:cs="Segoe UI Emoji"/>
          <w:lang w:val="en"/>
        </w:rPr>
        <w:t>🌐</w:t>
      </w:r>
      <w:r w:rsidRPr="008F4355">
        <w:rPr>
          <w:rFonts w:eastAsia="Arial"/>
          <w:lang w:val="en"/>
        </w:rPr>
        <w:t xml:space="preserve"> What is an Internet Gateway?</w:t>
      </w:r>
    </w:p>
    <w:p w14:paraId="74C42A7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49E7A57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component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(physical or virtual) that allows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in a private network to access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also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connections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internet (if allowed). It acts as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your internal network and the global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EC8245C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like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 door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your private network to the public internet.</w:t>
      </w:r>
    </w:p>
    <w:p w14:paraId="0F27C593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D9053">
          <v:rect id="_x0000_i1025" style="width:0;height:1.5pt" o:hralign="center" o:hrstd="t" o:hr="t" fillcolor="#a0a0a0" stroked="f"/>
        </w:pict>
      </w:r>
    </w:p>
    <w:p w14:paraId="03D35E77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2" w:name="_5asfgzac9ldx" w:colFirst="0" w:colLast="0"/>
      <w:bookmarkEnd w:id="2"/>
      <w:r w:rsidRPr="008F4355">
        <w:rPr>
          <w:rFonts w:ascii="Segoe UI Emoji" w:eastAsia="Arial" w:hAnsi="Segoe UI Emoji" w:cs="Segoe UI Emoji"/>
          <w:lang w:val="en"/>
        </w:rPr>
        <w:t>🔧</w:t>
      </w:r>
      <w:r w:rsidRPr="008F4355">
        <w:rPr>
          <w:rFonts w:eastAsia="Arial"/>
          <w:lang w:val="en"/>
        </w:rPr>
        <w:t xml:space="preserve"> What It Does</w:t>
      </w:r>
    </w:p>
    <w:p w14:paraId="5EDBA8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BD5D26C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A7C5AF" wp14:editId="2C57AE88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6314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170"/>
      </w:tblGrid>
      <w:tr w:rsidR="008F4355" w:rsidRPr="008F4355" w14:paraId="2D1B678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D6BE7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411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02B10F7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5ACC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F2CA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devices (like PCs or servers) to connect to the internet (e.g., browse websites)</w:t>
            </w:r>
          </w:p>
        </w:tc>
      </w:tr>
      <w:tr w:rsidR="008F4355" w:rsidRPr="008F4355" w14:paraId="0A90098D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36A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F348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public internet traffic to reach specific internal devices (with firewall/NAT rules)</w:t>
            </w:r>
          </w:p>
        </w:tc>
      </w:tr>
      <w:tr w:rsidR="008F4355" w:rsidRPr="008F4355" w14:paraId="5976B9E1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112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E087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packets between internal and external networks</w:t>
            </w:r>
          </w:p>
        </w:tc>
      </w:tr>
      <w:tr w:rsidR="008F4355" w:rsidRPr="008F4355" w14:paraId="5762686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DCF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(Network Address Translation)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B66C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and vice versa</w:t>
            </w:r>
          </w:p>
        </w:tc>
      </w:tr>
    </w:tbl>
    <w:p w14:paraId="754B691D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568FA7">
          <v:rect id="_x0000_i1026" style="width:0;height:1.5pt" o:hralign="center" o:hrstd="t" o:hr="t" fillcolor="#a0a0a0" stroked="f"/>
        </w:pict>
      </w:r>
    </w:p>
    <w:p w14:paraId="690C84DA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3" w:name="_wbjetqxn4at2" w:colFirst="0" w:colLast="0"/>
      <w:bookmarkEnd w:id="3"/>
      <w:r w:rsidRPr="008F4355">
        <w:rPr>
          <w:rFonts w:ascii="Segoe UI Emoji" w:eastAsia="Arial" w:hAnsi="Segoe UI Emoji" w:cs="Segoe UI Emoji"/>
          <w:lang w:val="en"/>
        </w:rPr>
        <w:t>🏠</w:t>
      </w:r>
      <w:r w:rsidRPr="008F4355">
        <w:rPr>
          <w:rFonts w:eastAsia="Arial"/>
          <w:lang w:val="en"/>
        </w:rPr>
        <w:t xml:space="preserve"> Example: Home Network</w:t>
      </w:r>
    </w:p>
    <w:p w14:paraId="2051A13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6A1DA9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F56B9" wp14:editId="3F3EBD57">
            <wp:extent cx="5943600" cy="1092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CEF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[Router: 192.168.1.1]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34868D89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8F435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8F08BB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Internet Gateway</w:t>
      </w:r>
    </w:p>
    <w:p w14:paraId="2F2C1E1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ACD1E" w14:textId="77777777" w:rsidR="008F4355" w:rsidRPr="008F4355" w:rsidRDefault="008F4355" w:rsidP="008F435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home router acts as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by: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BC84C" w14:textId="77777777" w:rsidR="008F4355" w:rsidRPr="008F4355" w:rsidRDefault="008F4355" w:rsidP="008F435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traffic from your devices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FE1A0" w14:textId="77777777" w:rsidR="008F4355" w:rsidRPr="008F4355" w:rsidRDefault="008F4355" w:rsidP="008F4355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Receiving responses from websites and delivering them to the right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FA50B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1C8CC">
          <v:rect id="_x0000_i1027" style="width:0;height:1.5pt" o:hralign="center" o:hrstd="t" o:hr="t" fillcolor="#a0a0a0" stroked="f"/>
        </w:pict>
      </w:r>
    </w:p>
    <w:p w14:paraId="1EDB82D2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4" w:name="_x5517jgp87cw" w:colFirst="0" w:colLast="0"/>
      <w:bookmarkEnd w:id="4"/>
      <w:r w:rsidRPr="008F4355">
        <w:rPr>
          <w:rFonts w:ascii="Segoe UI Emoji" w:eastAsia="Arial" w:hAnsi="Segoe UI Emoji" w:cs="Segoe UI Emoji"/>
          <w:lang w:val="en"/>
        </w:rPr>
        <w:t>☁️</w:t>
      </w:r>
      <w:r w:rsidRPr="008F4355">
        <w:rPr>
          <w:rFonts w:eastAsia="Arial"/>
          <w:lang w:val="en"/>
        </w:rPr>
        <w:t xml:space="preserve"> Example: Cloud Platform (AWS)</w:t>
      </w:r>
    </w:p>
    <w:p w14:paraId="66367460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21B68A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cloud services (like AWS),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 (IGW)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that:</w:t>
      </w:r>
    </w:p>
    <w:p w14:paraId="008AD073" w14:textId="77777777" w:rsidR="008F4355" w:rsidRPr="008F4355" w:rsidRDefault="008F4355" w:rsidP="008F43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(Virtual Private Cloud)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6B6FF7" w14:textId="77777777" w:rsidR="008F4355" w:rsidRPr="008F4355" w:rsidRDefault="008F4355" w:rsidP="008F43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Enables public subnets (e.g., a web server) to be reachable from outside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34CAA" w14:textId="77777777" w:rsidR="008F4355" w:rsidRPr="008F4355" w:rsidRDefault="008F4355" w:rsidP="008F43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attached at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level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to specific instances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911DAE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IGWs work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tables, public IPs, and security groups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define access.</w:t>
      </w:r>
    </w:p>
    <w:p w14:paraId="2B2C62DF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10E665">
          <v:rect id="_x0000_i1028" style="width:0;height:1.5pt" o:hralign="center" o:hrstd="t" o:hr="t" fillcolor="#a0a0a0" stroked="f"/>
        </w:pict>
      </w:r>
    </w:p>
    <w:p w14:paraId="60D9C380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5" w:name="_g8sxunts5wrg" w:colFirst="0" w:colLast="0"/>
      <w:bookmarkEnd w:id="5"/>
      <w:r w:rsidRPr="008F4355">
        <w:rPr>
          <w:rFonts w:ascii="Segoe UI Emoji" w:eastAsia="Arial" w:hAnsi="Segoe UI Emoji" w:cs="Segoe UI Emoji"/>
          <w:lang w:val="en"/>
        </w:rPr>
        <w:t>🧠</w:t>
      </w:r>
      <w:r w:rsidRPr="008F4355">
        <w:rPr>
          <w:rFonts w:eastAsia="Arial"/>
          <w:lang w:val="en"/>
        </w:rPr>
        <w:t xml:space="preserve"> Internet Gateway vs Other Gateways</w:t>
      </w:r>
    </w:p>
    <w:p w14:paraId="1D2DF21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6AC7DF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F28D0B" wp14:editId="4819C20D">
            <wp:extent cx="5943600" cy="157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688BD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6785"/>
      </w:tblGrid>
      <w:tr w:rsidR="008F4355" w:rsidRPr="008F4355" w14:paraId="28D6F32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9E2FE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5F7F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8F4355" w:rsidRPr="008F4355" w14:paraId="754D0B9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B2E5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E375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out of a local subnet</w:t>
            </w:r>
          </w:p>
        </w:tc>
      </w:tr>
      <w:tr w:rsidR="008F4355" w:rsidRPr="008F4355" w14:paraId="659809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2B90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0660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entire networks to the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</w:tr>
      <w:tr w:rsidR="008F4355" w:rsidRPr="008F4355" w14:paraId="3CD9028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67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E98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outbound internet access for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subnets</w:t>
            </w: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(no public IP)</w:t>
            </w:r>
          </w:p>
        </w:tc>
      </w:tr>
      <w:tr w:rsidR="008F4355" w:rsidRPr="008F4355" w14:paraId="4C9EF0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6D9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VPN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6DA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remote access via encrypted VPN tunnels</w:t>
            </w:r>
          </w:p>
        </w:tc>
      </w:tr>
    </w:tbl>
    <w:p w14:paraId="08732ED4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637195">
          <v:rect id="_x0000_i1029" style="width:0;height:1.5pt" o:hralign="center" o:hrstd="t" o:hr="t" fillcolor="#a0a0a0" stroked="f"/>
        </w:pict>
      </w:r>
    </w:p>
    <w:p w14:paraId="45D82640" w14:textId="77777777" w:rsidR="008F4355" w:rsidRPr="008F4355" w:rsidRDefault="008F4355" w:rsidP="002D0EE5">
      <w:pPr>
        <w:pStyle w:val="Heading2"/>
        <w:rPr>
          <w:rFonts w:ascii="Arial" w:eastAsia="Arial" w:hAnsi="Arial" w:cs="Arial"/>
          <w:lang w:val="en"/>
        </w:rPr>
      </w:pPr>
      <w:bookmarkStart w:id="6" w:name="_6kbjyebu6h6b" w:colFirst="0" w:colLast="0"/>
      <w:bookmarkEnd w:id="6"/>
      <w:r w:rsidRPr="008F4355">
        <w:rPr>
          <w:rFonts w:ascii="Segoe UI Emoji" w:eastAsia="Arial Unicode MS" w:hAnsi="Segoe UI Emoji" w:cs="Segoe UI Emoji"/>
          <w:lang w:val="en"/>
        </w:rPr>
        <w:t>✅</w:t>
      </w:r>
      <w:r w:rsidRPr="008F4355">
        <w:rPr>
          <w:rFonts w:eastAsia="Arial Unicode MS"/>
          <w:lang w:val="en"/>
        </w:rPr>
        <w:t xml:space="preserve"> Pros</w:t>
      </w:r>
    </w:p>
    <w:p w14:paraId="104037AD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AA493D6" w14:textId="77777777" w:rsidR="008F4355" w:rsidRPr="008F4355" w:rsidRDefault="008F4355" w:rsidP="008F435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full internet access for private networks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C81DC1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public access to apps like web servers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2A6AFA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Essential for cloud deployments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56C7F2" w14:textId="77777777" w:rsidR="008F4355" w:rsidRPr="008F4355" w:rsidRDefault="008F4355" w:rsidP="008F435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routing, firewall, and NAT policies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control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1618F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92025">
          <v:rect id="_x0000_i1030" style="width:0;height:1.5pt" o:hralign="center" o:hrstd="t" o:hr="t" fillcolor="#a0a0a0" stroked="f"/>
        </w:pict>
      </w:r>
    </w:p>
    <w:p w14:paraId="77489233" w14:textId="77777777" w:rsidR="008F4355" w:rsidRPr="008F4355" w:rsidRDefault="008F4355" w:rsidP="002D0EE5">
      <w:pPr>
        <w:pStyle w:val="Heading2"/>
        <w:rPr>
          <w:rFonts w:ascii="Arial" w:eastAsia="Arial" w:hAnsi="Arial" w:cs="Arial"/>
          <w:lang w:val="en"/>
        </w:rPr>
      </w:pPr>
      <w:bookmarkStart w:id="7" w:name="_d2ahfv9muhj6" w:colFirst="0" w:colLast="0"/>
      <w:bookmarkEnd w:id="7"/>
      <w:r w:rsidRPr="008F4355">
        <w:rPr>
          <w:rFonts w:ascii="Segoe UI Emoji" w:eastAsia="Arial Unicode MS" w:hAnsi="Segoe UI Emoji" w:cs="Segoe UI Emoji"/>
          <w:lang w:val="en"/>
        </w:rPr>
        <w:t>❌</w:t>
      </w:r>
      <w:r w:rsidRPr="008F4355">
        <w:rPr>
          <w:rFonts w:eastAsia="Arial Unicode MS"/>
          <w:lang w:val="en"/>
        </w:rPr>
        <w:t xml:space="preserve"> Cons</w:t>
      </w:r>
    </w:p>
    <w:p w14:paraId="361D93E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7BFFBFB" w14:textId="77777777" w:rsidR="008F4355" w:rsidRPr="008F4355" w:rsidRDefault="008F4355" w:rsidP="008F43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Public exposure increases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risk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3297B7" w14:textId="77777777" w:rsidR="008F4355" w:rsidRPr="008F4355" w:rsidRDefault="008F4355" w:rsidP="008F43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proper firewall/NAT settings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vulnerabilities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2FE8E" w14:textId="77777777" w:rsidR="008F4355" w:rsidRPr="008F4355" w:rsidRDefault="008F4355" w:rsidP="008F43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cloud,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costs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apply for traffic through gateways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1C5478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22FC10">
          <v:rect id="_x0000_i1031" style="width:0;height:1.5pt" o:hralign="center" o:hrstd="t" o:hr="t" fillcolor="#a0a0a0" stroked="f"/>
        </w:pict>
      </w:r>
    </w:p>
    <w:p w14:paraId="48E152FD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8" w:name="_dj2zbdcaunyj" w:colFirst="0" w:colLast="0"/>
      <w:bookmarkEnd w:id="8"/>
      <w:r w:rsidRPr="008F4355">
        <w:rPr>
          <w:rFonts w:ascii="Segoe UI Emoji" w:eastAsia="Arial" w:hAnsi="Segoe UI Emoji" w:cs="Segoe UI Emoji"/>
          <w:lang w:val="en"/>
        </w:rPr>
        <w:t>📌</w:t>
      </w:r>
      <w:r w:rsidRPr="008F4355">
        <w:rPr>
          <w:rFonts w:eastAsia="Arial"/>
          <w:lang w:val="en"/>
        </w:rPr>
        <w:t xml:space="preserve"> Summary</w:t>
      </w:r>
    </w:p>
    <w:p w14:paraId="0739941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6F4256E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64B82" wp14:editId="00FB8B74">
            <wp:extent cx="5943600" cy="1587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CC15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20"/>
      </w:tblGrid>
      <w:tr w:rsidR="008F4355" w:rsidRPr="008F4355" w14:paraId="743166CD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A195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0CACF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15B880C1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AD34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8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physical or virtual device that connects a private network to the internet</w:t>
            </w:r>
          </w:p>
        </w:tc>
      </w:tr>
      <w:tr w:rsidR="008F4355" w:rsidRPr="008F4355" w14:paraId="6B8DEA57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029E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63A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networks, enterprises, and cloud platforms (e.g., AWS, Azure)</w:t>
            </w:r>
          </w:p>
        </w:tc>
      </w:tr>
      <w:tr w:rsidR="008F4355" w:rsidRPr="008F4355" w14:paraId="602772A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40D9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Roles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AD2D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access, NAT, routing</w:t>
            </w:r>
          </w:p>
        </w:tc>
      </w:tr>
      <w:tr w:rsidR="008F4355" w:rsidRPr="008F4355" w14:paraId="7E9004C3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61D66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BCC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at Layer 3 (Network Layer)</w:t>
            </w:r>
          </w:p>
        </w:tc>
      </w:tr>
    </w:tbl>
    <w:p w14:paraId="7613A612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CDCBD">
          <v:rect id="_x0000_i1032" style="width:0;height:1.5pt" o:hralign="center" o:hrstd="t" o:hr="t" fillcolor="#a0a0a0" stroked="f"/>
        </w:pict>
      </w:r>
    </w:p>
    <w:p w14:paraId="6AD6FCD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ED17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F5FC4" w14:textId="77777777" w:rsidR="00A70480" w:rsidRPr="008F4355" w:rsidRDefault="00A70480" w:rsidP="008F4355"/>
    <w:sectPr w:rsidR="00A70480" w:rsidRPr="008F4355" w:rsidSect="008F43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35A5"/>
    <w:multiLevelType w:val="multilevel"/>
    <w:tmpl w:val="97A2C8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F2402E"/>
    <w:multiLevelType w:val="multilevel"/>
    <w:tmpl w:val="E05832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BF6DE6"/>
    <w:multiLevelType w:val="multilevel"/>
    <w:tmpl w:val="D1264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E4188A"/>
    <w:multiLevelType w:val="multilevel"/>
    <w:tmpl w:val="58260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7831361">
    <w:abstractNumId w:val="2"/>
  </w:num>
  <w:num w:numId="2" w16cid:durableId="1611888038">
    <w:abstractNumId w:val="0"/>
  </w:num>
  <w:num w:numId="3" w16cid:durableId="706560780">
    <w:abstractNumId w:val="3"/>
  </w:num>
  <w:num w:numId="4" w16cid:durableId="1151555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355"/>
    <w:rsid w:val="002D0EE5"/>
    <w:rsid w:val="002D1F4F"/>
    <w:rsid w:val="00304ED1"/>
    <w:rsid w:val="00711B4D"/>
    <w:rsid w:val="00854D6A"/>
    <w:rsid w:val="008952B3"/>
    <w:rsid w:val="008F435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A916"/>
  <w15:chartTrackingRefBased/>
  <w15:docId w15:val="{2D359412-14A2-4EA9-BBF7-EF2314B83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3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3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3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3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3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3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432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