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33C2E" w14:textId="77777777" w:rsidR="00E4400C" w:rsidRDefault="00E4400C" w:rsidP="00E4400C">
      <w:pPr>
        <w:pStyle w:val="Heading1"/>
      </w:pPr>
      <w:r w:rsidRPr="00A26708">
        <w:t>Platform as a Service (PaaS)</w:t>
      </w:r>
    </w:p>
    <w:p w14:paraId="5DE89989" w14:textId="77777777" w:rsidR="00E4400C" w:rsidRPr="00A26708" w:rsidRDefault="00E4400C" w:rsidP="00E4400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F56FB1B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</w:t>
      </w:r>
      <w:r w:rsidRPr="00A26708">
        <w:rPr>
          <w:rFonts w:ascii="Roboto Mono" w:hAnsi="Roboto Mono"/>
        </w:rPr>
        <w:t xml:space="preserve"> is a </w:t>
      </w:r>
      <w:r w:rsidRPr="00A26708">
        <w:rPr>
          <w:rFonts w:ascii="Roboto Mono" w:hAnsi="Roboto Mono"/>
          <w:b/>
          <w:bCs/>
        </w:rPr>
        <w:t>cloud computing service model</w:t>
      </w:r>
      <w:r w:rsidRPr="00A26708">
        <w:rPr>
          <w:rFonts w:ascii="Roboto Mono" w:hAnsi="Roboto Mono"/>
        </w:rPr>
        <w:t xml:space="preserve"> that provides a </w:t>
      </w:r>
      <w:r w:rsidRPr="00A26708">
        <w:rPr>
          <w:rFonts w:ascii="Roboto Mono" w:hAnsi="Roboto Mono"/>
          <w:b/>
          <w:bCs/>
        </w:rPr>
        <w:t>platform for developers to build, deploy, and manage applications</w:t>
      </w:r>
      <w:r w:rsidRPr="00A26708">
        <w:rPr>
          <w:rFonts w:ascii="Roboto Mono" w:hAnsi="Roboto Mono"/>
        </w:rPr>
        <w:t xml:space="preserve"> over the Internet without worrying about the underlying infrastructure.</w:t>
      </w:r>
    </w:p>
    <w:p w14:paraId="06EC0897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It sits </w:t>
      </w:r>
      <w:r w:rsidRPr="00A26708">
        <w:rPr>
          <w:rFonts w:ascii="Roboto Mono" w:hAnsi="Roboto Mono"/>
          <w:b/>
          <w:bCs/>
        </w:rPr>
        <w:t>between IaaS and SaaS</w:t>
      </w:r>
      <w:r w:rsidRPr="00A26708">
        <w:rPr>
          <w:rFonts w:ascii="Roboto Mono" w:hAnsi="Roboto Mono"/>
        </w:rPr>
        <w:t xml:space="preserve">, giving developers tools to focus on </w:t>
      </w:r>
      <w:r w:rsidRPr="00A26708">
        <w:rPr>
          <w:rFonts w:ascii="Roboto Mono" w:hAnsi="Roboto Mono"/>
          <w:b/>
          <w:bCs/>
        </w:rPr>
        <w:t>coding and deployment</w:t>
      </w:r>
      <w:r w:rsidRPr="00A26708">
        <w:rPr>
          <w:rFonts w:ascii="Roboto Mono" w:hAnsi="Roboto Mono"/>
        </w:rPr>
        <w:t xml:space="preserve"> instead of hardware and OS management.</w:t>
      </w:r>
    </w:p>
    <w:p w14:paraId="28122ACD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39A00AF4">
          <v:rect id="_x0000_i1025" style="width:0;height:1.5pt" o:hralign="center" o:hrstd="t" o:hr="t" fillcolor="#a0a0a0" stroked="f"/>
        </w:pict>
      </w:r>
    </w:p>
    <w:p w14:paraId="5C00B8D0" w14:textId="77777777" w:rsidR="00E4400C" w:rsidRDefault="00E4400C" w:rsidP="00E4400C">
      <w:pPr>
        <w:pStyle w:val="Heading2"/>
      </w:pPr>
      <w:r w:rsidRPr="00A26708">
        <w:t>Definition</w:t>
      </w:r>
    </w:p>
    <w:p w14:paraId="22BEE233" w14:textId="77777777" w:rsidR="00E4400C" w:rsidRPr="00A26708" w:rsidRDefault="00E4400C" w:rsidP="00E440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FF881D1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</w:t>
      </w:r>
      <w:r w:rsidRPr="00A26708">
        <w:rPr>
          <w:rFonts w:ascii="Roboto Mono" w:hAnsi="Roboto Mono"/>
        </w:rPr>
        <w:t>:</w:t>
      </w:r>
    </w:p>
    <w:p w14:paraId="4B98E6BF" w14:textId="77777777" w:rsidR="00E4400C" w:rsidRPr="00A26708" w:rsidRDefault="00E4400C" w:rsidP="00E4400C">
      <w:pPr>
        <w:numPr>
          <w:ilvl w:val="0"/>
          <w:numId w:val="1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Provides </w:t>
      </w:r>
      <w:r w:rsidRPr="00A26708">
        <w:rPr>
          <w:rFonts w:ascii="Roboto Mono" w:hAnsi="Roboto Mono"/>
          <w:b/>
          <w:bCs/>
        </w:rPr>
        <w:t>hardware and software tools</w:t>
      </w:r>
      <w:r w:rsidRPr="00A26708">
        <w:rPr>
          <w:rFonts w:ascii="Roboto Mono" w:hAnsi="Roboto Mono"/>
        </w:rPr>
        <w:t xml:space="preserve"> hosted by a cloud provider</w:t>
      </w:r>
    </w:p>
    <w:p w14:paraId="43D91397" w14:textId="77777777" w:rsidR="00E4400C" w:rsidRPr="00A26708" w:rsidRDefault="00E4400C" w:rsidP="00E4400C">
      <w:pPr>
        <w:numPr>
          <w:ilvl w:val="0"/>
          <w:numId w:val="1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Users focus on </w:t>
      </w:r>
      <w:r w:rsidRPr="00A26708">
        <w:rPr>
          <w:rFonts w:ascii="Roboto Mono" w:hAnsi="Roboto Mono"/>
          <w:b/>
          <w:bCs/>
        </w:rPr>
        <w:t>application development</w:t>
      </w:r>
    </w:p>
    <w:p w14:paraId="79D15866" w14:textId="77777777" w:rsidR="00E4400C" w:rsidRPr="00A26708" w:rsidRDefault="00E4400C" w:rsidP="00E4400C">
      <w:pPr>
        <w:numPr>
          <w:ilvl w:val="0"/>
          <w:numId w:val="1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Provider manages </w:t>
      </w:r>
      <w:r w:rsidRPr="00A26708">
        <w:rPr>
          <w:rFonts w:ascii="Roboto Mono" w:hAnsi="Roboto Mono"/>
          <w:b/>
          <w:bCs/>
        </w:rPr>
        <w:t>servers, storage, networking, OS, and middleware</w:t>
      </w:r>
    </w:p>
    <w:p w14:paraId="6F394B5F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4BD0F94C">
          <v:rect id="_x0000_i1026" style="width:0;height:1.5pt" o:hralign="center" o:hrstd="t" o:hr="t" fillcolor="#a0a0a0" stroked="f"/>
        </w:pict>
      </w:r>
    </w:p>
    <w:p w14:paraId="040D6158" w14:textId="77777777" w:rsidR="00E4400C" w:rsidRDefault="00E4400C" w:rsidP="00E4400C">
      <w:pPr>
        <w:pStyle w:val="Heading2"/>
      </w:pPr>
      <w:r w:rsidRPr="00A26708">
        <w:t>Architecture Diagram</w:t>
      </w:r>
    </w:p>
    <w:p w14:paraId="105C1AC1" w14:textId="77777777" w:rsidR="00E4400C" w:rsidRDefault="00E4400C" w:rsidP="00E4400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87B10EA" w14:textId="77777777" w:rsidR="00E4400C" w:rsidRPr="00A26708" w:rsidRDefault="00E4400C" w:rsidP="00E4400C">
      <w:r>
        <w:rPr>
          <w:noProof/>
        </w:rPr>
        <w:drawing>
          <wp:inline distT="0" distB="0" distL="0" distR="0" wp14:anchorId="1C643574" wp14:editId="4B6375DC">
            <wp:extent cx="5943600" cy="3848735"/>
            <wp:effectExtent l="0" t="0" r="0" b="0"/>
            <wp:docPr id="160377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C0B0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User / Developer</w:t>
      </w:r>
    </w:p>
    <w:p w14:paraId="3CA11E6B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0C18B9BA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v</w:t>
      </w:r>
    </w:p>
    <w:p w14:paraId="2B99D9A8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483FC7A4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Application Code  |</w:t>
      </w:r>
    </w:p>
    <w:p w14:paraId="51DAAE9A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&amp; Data            |</w:t>
      </w:r>
    </w:p>
    <w:p w14:paraId="4D69237C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55832835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23AA6321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5AA9B5B7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PaaS Platform      |</w:t>
      </w:r>
    </w:p>
    <w:p w14:paraId="3BAD0752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Runtime, DB, APIs |</w:t>
      </w:r>
    </w:p>
    <w:p w14:paraId="77FEA675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7F44D641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        |</w:t>
      </w:r>
    </w:p>
    <w:p w14:paraId="0EDC7048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39CC2697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Cloud Infrastructure|</w:t>
      </w:r>
    </w:p>
    <w:p w14:paraId="67F13DAE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(Compute, Storage, |</w:t>
      </w:r>
    </w:p>
    <w:p w14:paraId="2CD81959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| Network)           |</w:t>
      </w:r>
    </w:p>
    <w:p w14:paraId="79513CB3" w14:textId="77777777" w:rsidR="00E4400C" w:rsidRPr="00A26708" w:rsidRDefault="00E4400C" w:rsidP="00E4400C">
      <w:pPr>
        <w:rPr>
          <w:rFonts w:ascii="Roboto Mono" w:hAnsi="Roboto Mono"/>
        </w:rPr>
      </w:pPr>
      <w:r w:rsidRPr="00A26708">
        <w:rPr>
          <w:rFonts w:ascii="Roboto Mono" w:hAnsi="Roboto Mono"/>
        </w:rPr>
        <w:t>+-------------------+</w:t>
      </w:r>
    </w:p>
    <w:p w14:paraId="3C92A945" w14:textId="77777777" w:rsidR="00E4400C" w:rsidRPr="00A26708" w:rsidRDefault="00E4400C" w:rsidP="00E4400C">
      <w:pPr>
        <w:numPr>
          <w:ilvl w:val="0"/>
          <w:numId w:val="2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User responsibility:</w:t>
      </w:r>
      <w:r w:rsidRPr="00A26708">
        <w:rPr>
          <w:rFonts w:ascii="Roboto Mono" w:hAnsi="Roboto Mono"/>
        </w:rPr>
        <w:t xml:space="preserve"> Application code and data</w:t>
      </w:r>
    </w:p>
    <w:p w14:paraId="61749AD9" w14:textId="77777777" w:rsidR="00E4400C" w:rsidRPr="00A26708" w:rsidRDefault="00E4400C" w:rsidP="00E4400C">
      <w:pPr>
        <w:numPr>
          <w:ilvl w:val="0"/>
          <w:numId w:val="2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Provider responsibility:</w:t>
      </w:r>
      <w:r w:rsidRPr="00A26708">
        <w:rPr>
          <w:rFonts w:ascii="Roboto Mono" w:hAnsi="Roboto Mono"/>
        </w:rPr>
        <w:t xml:space="preserve"> OS, runtime, middleware, infrastructure</w:t>
      </w:r>
    </w:p>
    <w:p w14:paraId="51656E6B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2AF8BD77">
          <v:rect id="_x0000_i1027" style="width:0;height:1.5pt" o:hralign="center" o:hrstd="t" o:hr="t" fillcolor="#a0a0a0" stroked="f"/>
        </w:pict>
      </w:r>
    </w:p>
    <w:p w14:paraId="3B49D4D1" w14:textId="77777777" w:rsidR="00E4400C" w:rsidRDefault="00E4400C" w:rsidP="00E4400C">
      <w:pPr>
        <w:pStyle w:val="Heading2"/>
      </w:pPr>
      <w:r w:rsidRPr="00A26708">
        <w:t>Key Features</w:t>
      </w:r>
    </w:p>
    <w:p w14:paraId="1A761684" w14:textId="77777777" w:rsidR="00E4400C" w:rsidRPr="002035D2" w:rsidRDefault="00E4400C" w:rsidP="00E440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F4A8F75" w14:textId="77777777" w:rsidR="00E4400C" w:rsidRPr="00A26708" w:rsidRDefault="00E4400C" w:rsidP="00E4400C">
      <w:pPr>
        <w:numPr>
          <w:ilvl w:val="0"/>
          <w:numId w:val="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Provides </w:t>
      </w:r>
      <w:r w:rsidRPr="00A26708">
        <w:rPr>
          <w:rFonts w:ascii="Roboto Mono" w:hAnsi="Roboto Mono"/>
          <w:b/>
          <w:bCs/>
        </w:rPr>
        <w:t>development tools, runtime environments, and databases</w:t>
      </w:r>
    </w:p>
    <w:p w14:paraId="2A6E5C9D" w14:textId="77777777" w:rsidR="00E4400C" w:rsidRPr="00A26708" w:rsidRDefault="00E4400C" w:rsidP="00E4400C">
      <w:pPr>
        <w:numPr>
          <w:ilvl w:val="0"/>
          <w:numId w:val="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Handles </w:t>
      </w:r>
      <w:r w:rsidRPr="00A26708">
        <w:rPr>
          <w:rFonts w:ascii="Roboto Mono" w:hAnsi="Roboto Mono"/>
          <w:b/>
          <w:bCs/>
        </w:rPr>
        <w:t>scaling, load balancing, and updates automatically</w:t>
      </w:r>
    </w:p>
    <w:p w14:paraId="66E3B618" w14:textId="77777777" w:rsidR="00E4400C" w:rsidRPr="00A26708" w:rsidRDefault="00E4400C" w:rsidP="00E4400C">
      <w:pPr>
        <w:numPr>
          <w:ilvl w:val="0"/>
          <w:numId w:val="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Supports multiple programming languages and frameworks</w:t>
      </w:r>
    </w:p>
    <w:p w14:paraId="48CDA65D" w14:textId="77777777" w:rsidR="00E4400C" w:rsidRPr="00A26708" w:rsidRDefault="00E4400C" w:rsidP="00E4400C">
      <w:pPr>
        <w:numPr>
          <w:ilvl w:val="0"/>
          <w:numId w:val="3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Allows rapid development and deployment</w:t>
      </w:r>
    </w:p>
    <w:p w14:paraId="147409FD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23894471">
          <v:rect id="_x0000_i1028" style="width:0;height:1.5pt" o:hralign="center" o:hrstd="t" o:hr="t" fillcolor="#a0a0a0" stroked="f"/>
        </w:pict>
      </w:r>
    </w:p>
    <w:p w14:paraId="42AFFE56" w14:textId="77777777" w:rsidR="00E4400C" w:rsidRDefault="00E4400C" w:rsidP="00E4400C">
      <w:pPr>
        <w:pStyle w:val="Heading2"/>
      </w:pPr>
      <w:r w:rsidRPr="00A26708">
        <w:t>Examples</w:t>
      </w:r>
    </w:p>
    <w:p w14:paraId="74BCF165" w14:textId="77777777" w:rsidR="00E4400C" w:rsidRPr="002035D2" w:rsidRDefault="00E4400C" w:rsidP="00E440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F85ACD3" w14:textId="77777777" w:rsidR="00E4400C" w:rsidRPr="00A26708" w:rsidRDefault="00E4400C" w:rsidP="00E4400C">
      <w:pPr>
        <w:numPr>
          <w:ilvl w:val="0"/>
          <w:numId w:val="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Google App Engine</w:t>
      </w:r>
      <w:r w:rsidRPr="00A26708">
        <w:rPr>
          <w:rFonts w:ascii="Roboto Mono" w:hAnsi="Roboto Mono"/>
        </w:rPr>
        <w:t xml:space="preserve"> – Deploy apps without managing servers</w:t>
      </w:r>
    </w:p>
    <w:p w14:paraId="1643DB51" w14:textId="77777777" w:rsidR="00E4400C" w:rsidRPr="00A26708" w:rsidRDefault="00E4400C" w:rsidP="00E4400C">
      <w:pPr>
        <w:numPr>
          <w:ilvl w:val="0"/>
          <w:numId w:val="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Microsoft Azure App Service</w:t>
      </w:r>
      <w:r w:rsidRPr="00A26708">
        <w:rPr>
          <w:rFonts w:ascii="Roboto Mono" w:hAnsi="Roboto Mono"/>
        </w:rPr>
        <w:t xml:space="preserve"> – Web and mobile app development</w:t>
      </w:r>
    </w:p>
    <w:p w14:paraId="444182E6" w14:textId="77777777" w:rsidR="00E4400C" w:rsidRPr="00A26708" w:rsidRDefault="00E4400C" w:rsidP="00E4400C">
      <w:pPr>
        <w:numPr>
          <w:ilvl w:val="0"/>
          <w:numId w:val="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Heroku</w:t>
      </w:r>
      <w:r w:rsidRPr="00A26708">
        <w:rPr>
          <w:rFonts w:ascii="Roboto Mono" w:hAnsi="Roboto Mono"/>
        </w:rPr>
        <w:t xml:space="preserve"> – Cloud platform for deploying applications quickly</w:t>
      </w:r>
    </w:p>
    <w:p w14:paraId="20478E8B" w14:textId="77777777" w:rsidR="00E4400C" w:rsidRPr="00A26708" w:rsidRDefault="00E4400C" w:rsidP="00E4400C">
      <w:pPr>
        <w:numPr>
          <w:ilvl w:val="0"/>
          <w:numId w:val="4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Red Hat OpenShift</w:t>
      </w:r>
      <w:r w:rsidRPr="00A26708">
        <w:rPr>
          <w:rFonts w:ascii="Roboto Mono" w:hAnsi="Roboto Mono"/>
        </w:rPr>
        <w:t xml:space="preserve"> – PaaS for enterprise apps</w:t>
      </w:r>
    </w:p>
    <w:p w14:paraId="74342DEE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64135E18">
          <v:rect id="_x0000_i1029" style="width:0;height:1.5pt" o:hralign="center" o:hrstd="t" o:hr="t" fillcolor="#a0a0a0" stroked="f"/>
        </w:pict>
      </w:r>
    </w:p>
    <w:p w14:paraId="10D2EF96" w14:textId="77777777" w:rsidR="00E4400C" w:rsidRDefault="00E4400C" w:rsidP="00E4400C">
      <w:pPr>
        <w:pStyle w:val="Heading2"/>
      </w:pPr>
      <w:r w:rsidRPr="00A26708">
        <w:t>Advantages</w:t>
      </w:r>
    </w:p>
    <w:p w14:paraId="073E052B" w14:textId="77777777" w:rsidR="00E4400C" w:rsidRPr="002035D2" w:rsidRDefault="00E4400C" w:rsidP="00E440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158F485" w14:textId="77777777" w:rsidR="00E4400C" w:rsidRPr="00A26708" w:rsidRDefault="00E4400C" w:rsidP="00E4400C">
      <w:pPr>
        <w:numPr>
          <w:ilvl w:val="0"/>
          <w:numId w:val="5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 xml:space="preserve">Developers focus on </w:t>
      </w:r>
      <w:r w:rsidRPr="00A26708">
        <w:rPr>
          <w:rFonts w:ascii="Roboto Mono" w:hAnsi="Roboto Mono"/>
          <w:b/>
          <w:bCs/>
        </w:rPr>
        <w:t>application logic</w:t>
      </w:r>
      <w:r w:rsidRPr="00A26708">
        <w:rPr>
          <w:rFonts w:ascii="Roboto Mono" w:hAnsi="Roboto Mono"/>
        </w:rPr>
        <w:t>, not infrastructure</w:t>
      </w:r>
    </w:p>
    <w:p w14:paraId="7CA99177" w14:textId="77777777" w:rsidR="00E4400C" w:rsidRPr="00A26708" w:rsidRDefault="00E4400C" w:rsidP="00E4400C">
      <w:pPr>
        <w:numPr>
          <w:ilvl w:val="0"/>
          <w:numId w:val="5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Faster time-to-market for applications</w:t>
      </w:r>
    </w:p>
    <w:p w14:paraId="103E8BE1" w14:textId="77777777" w:rsidR="00E4400C" w:rsidRPr="00A26708" w:rsidRDefault="00E4400C" w:rsidP="00E4400C">
      <w:pPr>
        <w:numPr>
          <w:ilvl w:val="0"/>
          <w:numId w:val="5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Automatic scaling and maintenance</w:t>
      </w:r>
    </w:p>
    <w:p w14:paraId="4A88DDC7" w14:textId="77777777" w:rsidR="00E4400C" w:rsidRPr="00A26708" w:rsidRDefault="00E4400C" w:rsidP="00E4400C">
      <w:pPr>
        <w:numPr>
          <w:ilvl w:val="0"/>
          <w:numId w:val="5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Cost-effective: pay for the platform and resources used</w:t>
      </w:r>
    </w:p>
    <w:p w14:paraId="7FB0E71E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560D9DA7">
          <v:rect id="_x0000_i1030" style="width:0;height:1.5pt" o:hralign="center" o:hrstd="t" o:hr="t" fillcolor="#a0a0a0" stroked="f"/>
        </w:pict>
      </w:r>
    </w:p>
    <w:p w14:paraId="409F6335" w14:textId="77777777" w:rsidR="00E4400C" w:rsidRDefault="00E4400C" w:rsidP="00E4400C">
      <w:pPr>
        <w:pStyle w:val="Heading2"/>
      </w:pPr>
      <w:r w:rsidRPr="00A26708">
        <w:t>Disadvantages</w:t>
      </w:r>
    </w:p>
    <w:p w14:paraId="3DADC517" w14:textId="77777777" w:rsidR="00E4400C" w:rsidRPr="002035D2" w:rsidRDefault="00E4400C" w:rsidP="00E440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E6EDF38" w14:textId="77777777" w:rsidR="00E4400C" w:rsidRPr="00A26708" w:rsidRDefault="00E4400C" w:rsidP="00E4400C">
      <w:pPr>
        <w:numPr>
          <w:ilvl w:val="0"/>
          <w:numId w:val="6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Limited control over underlying infrastructure</w:t>
      </w:r>
    </w:p>
    <w:p w14:paraId="0E763559" w14:textId="77777777" w:rsidR="00E4400C" w:rsidRPr="00A26708" w:rsidRDefault="00E4400C" w:rsidP="00E4400C">
      <w:pPr>
        <w:numPr>
          <w:ilvl w:val="0"/>
          <w:numId w:val="6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Vendor lock-in for platform-specific tools or frameworks</w:t>
      </w:r>
    </w:p>
    <w:p w14:paraId="67E94E2D" w14:textId="77777777" w:rsidR="00E4400C" w:rsidRPr="00A26708" w:rsidRDefault="00E4400C" w:rsidP="00E4400C">
      <w:pPr>
        <w:numPr>
          <w:ilvl w:val="0"/>
          <w:numId w:val="6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Less flexibility compared to IaaS for custom configurations</w:t>
      </w:r>
    </w:p>
    <w:p w14:paraId="7C69130C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6365EED3">
          <v:rect id="_x0000_i1031" style="width:0;height:1.5pt" o:hralign="center" o:hrstd="t" o:hr="t" fillcolor="#a0a0a0" stroked="f"/>
        </w:pict>
      </w:r>
    </w:p>
    <w:p w14:paraId="660CB97B" w14:textId="77777777" w:rsidR="00E4400C" w:rsidRDefault="00E4400C" w:rsidP="00E4400C">
      <w:pPr>
        <w:pStyle w:val="Heading2"/>
      </w:pPr>
      <w:r w:rsidRPr="00A26708">
        <w:t>Simple Analogy</w:t>
      </w:r>
    </w:p>
    <w:p w14:paraId="113482EC" w14:textId="77777777" w:rsidR="00E4400C" w:rsidRPr="002035D2" w:rsidRDefault="00E4400C" w:rsidP="00E440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68F460B" w14:textId="77777777" w:rsidR="00E4400C" w:rsidRPr="00A26708" w:rsidRDefault="00E4400C" w:rsidP="00E4400C">
      <w:pPr>
        <w:numPr>
          <w:ilvl w:val="0"/>
          <w:numId w:val="7"/>
        </w:numPr>
        <w:rPr>
          <w:rFonts w:ascii="Roboto Mono" w:hAnsi="Roboto Mono"/>
        </w:rPr>
      </w:pPr>
      <w:r w:rsidRPr="00A26708">
        <w:rPr>
          <w:rFonts w:ascii="Roboto Mono" w:hAnsi="Roboto Mono"/>
          <w:b/>
          <w:bCs/>
        </w:rPr>
        <w:t>PaaS:</w:t>
      </w:r>
      <w:r w:rsidRPr="00A26708">
        <w:rPr>
          <w:rFonts w:ascii="Roboto Mono" w:hAnsi="Roboto Mono"/>
        </w:rPr>
        <w:t xml:space="preserve"> Renting a </w:t>
      </w:r>
      <w:r w:rsidRPr="00A26708">
        <w:rPr>
          <w:rFonts w:ascii="Roboto Mono" w:hAnsi="Roboto Mono"/>
          <w:b/>
          <w:bCs/>
        </w:rPr>
        <w:t>fully furnished and equipped office</w:t>
      </w:r>
    </w:p>
    <w:p w14:paraId="617ED136" w14:textId="77777777" w:rsidR="00E4400C" w:rsidRPr="00A26708" w:rsidRDefault="00E4400C" w:rsidP="00E4400C">
      <w:pPr>
        <w:numPr>
          <w:ilvl w:val="1"/>
          <w:numId w:val="7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You bring your work (application code)</w:t>
      </w:r>
    </w:p>
    <w:p w14:paraId="592CEDD1" w14:textId="77777777" w:rsidR="00E4400C" w:rsidRPr="00A26708" w:rsidRDefault="00E4400C" w:rsidP="00E4400C">
      <w:pPr>
        <w:numPr>
          <w:ilvl w:val="1"/>
          <w:numId w:val="7"/>
        </w:numPr>
        <w:rPr>
          <w:rFonts w:ascii="Roboto Mono" w:hAnsi="Roboto Mono"/>
        </w:rPr>
      </w:pPr>
      <w:r w:rsidRPr="00A26708">
        <w:rPr>
          <w:rFonts w:ascii="Roboto Mono" w:hAnsi="Roboto Mono"/>
        </w:rPr>
        <w:t>Office provider handles furniture, electricity, internet, and maintenance (OS, runtime, database, infrastructure)</w:t>
      </w:r>
    </w:p>
    <w:p w14:paraId="2BAC45AA" w14:textId="77777777" w:rsidR="00E4400C" w:rsidRPr="00A26708" w:rsidRDefault="00E4400C" w:rsidP="00E4400C">
      <w:pPr>
        <w:rPr>
          <w:rFonts w:ascii="Roboto Mono" w:hAnsi="Roboto Mono"/>
        </w:rPr>
      </w:pPr>
      <w:r>
        <w:rPr>
          <w:rFonts w:ascii="Roboto Mono" w:hAnsi="Roboto Mono"/>
        </w:rPr>
        <w:pict w14:anchorId="588808B7">
          <v:rect id="_x0000_i1032" style="width:0;height:1.5pt" o:hralign="center" o:hrstd="t" o:hr="t" fillcolor="#a0a0a0" stroked="f"/>
        </w:pict>
      </w:r>
    </w:p>
    <w:p w14:paraId="0AF96354" w14:textId="77777777" w:rsidR="00E4400C" w:rsidRDefault="00E4400C" w:rsidP="00E4400C"/>
    <w:p w14:paraId="3E90851B" w14:textId="77777777" w:rsidR="00A70480" w:rsidRPr="00E4400C" w:rsidRDefault="00A70480" w:rsidP="00E4400C"/>
    <w:sectPr w:rsidR="00A70480" w:rsidRPr="00E44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18B"/>
    <w:multiLevelType w:val="multilevel"/>
    <w:tmpl w:val="E26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7471"/>
    <w:multiLevelType w:val="multilevel"/>
    <w:tmpl w:val="BF9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2958"/>
    <w:multiLevelType w:val="multilevel"/>
    <w:tmpl w:val="835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06EC"/>
    <w:multiLevelType w:val="multilevel"/>
    <w:tmpl w:val="8E7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000F"/>
    <w:multiLevelType w:val="multilevel"/>
    <w:tmpl w:val="DE2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C3DC9"/>
    <w:multiLevelType w:val="multilevel"/>
    <w:tmpl w:val="EC0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2576A"/>
    <w:multiLevelType w:val="multilevel"/>
    <w:tmpl w:val="69C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5995">
    <w:abstractNumId w:val="0"/>
  </w:num>
  <w:num w:numId="2" w16cid:durableId="1698695055">
    <w:abstractNumId w:val="1"/>
  </w:num>
  <w:num w:numId="3" w16cid:durableId="571618925">
    <w:abstractNumId w:val="5"/>
  </w:num>
  <w:num w:numId="4" w16cid:durableId="646251936">
    <w:abstractNumId w:val="4"/>
  </w:num>
  <w:num w:numId="5" w16cid:durableId="1094743318">
    <w:abstractNumId w:val="6"/>
  </w:num>
  <w:num w:numId="6" w16cid:durableId="663748691">
    <w:abstractNumId w:val="2"/>
  </w:num>
  <w:num w:numId="7" w16cid:durableId="1600606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0C"/>
    <w:rsid w:val="002D1F4F"/>
    <w:rsid w:val="00711B4D"/>
    <w:rsid w:val="00854D6A"/>
    <w:rsid w:val="008952B3"/>
    <w:rsid w:val="00A70480"/>
    <w:rsid w:val="00E4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C01C"/>
  <w15:chartTrackingRefBased/>
  <w15:docId w15:val="{8E63F213-89F2-48D5-9044-DC39904A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00C"/>
  </w:style>
  <w:style w:type="paragraph" w:styleId="Heading1">
    <w:name w:val="heading 1"/>
    <w:basedOn w:val="Normal"/>
    <w:next w:val="Normal"/>
    <w:link w:val="Heading1Char"/>
    <w:uiPriority w:val="9"/>
    <w:qFormat/>
    <w:rsid w:val="00E4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4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