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C414" w14:textId="77777777" w:rsidR="00044BE0" w:rsidRDefault="00044BE0" w:rsidP="00044BE0">
      <w:pPr>
        <w:pStyle w:val="Heading1"/>
      </w:pPr>
      <w:r w:rsidRPr="00366C0C">
        <w:t>Distributed Real-Time Systems (DRTS)</w:t>
      </w:r>
    </w:p>
    <w:p w14:paraId="5004FA5F" w14:textId="77777777" w:rsidR="00044BE0" w:rsidRPr="00366C0C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A05F6CF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A </w:t>
      </w:r>
      <w:r w:rsidRPr="00366C0C">
        <w:rPr>
          <w:rFonts w:ascii="Roboto Mono" w:hAnsi="Roboto Mono"/>
          <w:b/>
          <w:bCs/>
        </w:rPr>
        <w:t>Distributed Real-Time System (DRTS)</w:t>
      </w:r>
      <w:r w:rsidRPr="00366C0C">
        <w:rPr>
          <w:rFonts w:ascii="Roboto Mono" w:hAnsi="Roboto Mono"/>
        </w:rPr>
        <w:t xml:space="preserve"> is a type of </w:t>
      </w:r>
      <w:r w:rsidRPr="00366C0C">
        <w:rPr>
          <w:rFonts w:ascii="Roboto Mono" w:hAnsi="Roboto Mono"/>
          <w:b/>
          <w:bCs/>
        </w:rPr>
        <w:t>distributed system</w:t>
      </w:r>
      <w:r w:rsidRPr="00366C0C">
        <w:rPr>
          <w:rFonts w:ascii="Roboto Mono" w:hAnsi="Roboto Mono"/>
        </w:rPr>
        <w:t xml:space="preserve"> in which multiple nodes cooperate to </w:t>
      </w:r>
      <w:r w:rsidRPr="00366C0C">
        <w:rPr>
          <w:rFonts w:ascii="Roboto Mono" w:hAnsi="Roboto Mono"/>
          <w:b/>
          <w:bCs/>
        </w:rPr>
        <w:t>process and respond to events within strict timing constraints</w:t>
      </w:r>
      <w:r w:rsidRPr="00366C0C">
        <w:rPr>
          <w:rFonts w:ascii="Roboto Mono" w:hAnsi="Roboto Mono"/>
        </w:rPr>
        <w:t>.</w:t>
      </w:r>
    </w:p>
    <w:p w14:paraId="01DA5D69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These systems are used where </w:t>
      </w:r>
      <w:r w:rsidRPr="00366C0C">
        <w:rPr>
          <w:rFonts w:ascii="Roboto Mono" w:hAnsi="Roboto Mono"/>
          <w:b/>
          <w:bCs/>
        </w:rPr>
        <w:t>timely and predictable responses are critical</w:t>
      </w:r>
      <w:r w:rsidRPr="00366C0C">
        <w:rPr>
          <w:rFonts w:ascii="Roboto Mono" w:hAnsi="Roboto Mono"/>
        </w:rPr>
        <w:t xml:space="preserve">, such as in </w:t>
      </w:r>
      <w:r w:rsidRPr="00366C0C">
        <w:rPr>
          <w:rFonts w:ascii="Roboto Mono" w:hAnsi="Roboto Mono"/>
          <w:b/>
          <w:bCs/>
        </w:rPr>
        <w:t>industrial automation, avionics, or medical systems</w:t>
      </w:r>
      <w:r w:rsidRPr="00366C0C">
        <w:rPr>
          <w:rFonts w:ascii="Roboto Mono" w:hAnsi="Roboto Mono"/>
        </w:rPr>
        <w:t>.</w:t>
      </w:r>
    </w:p>
    <w:p w14:paraId="313E4270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040A8D62">
          <v:rect id="_x0000_i1025" style="width:0;height:1.5pt" o:hralign="center" o:hrstd="t" o:hr="t" fillcolor="#a0a0a0" stroked="f"/>
        </w:pict>
      </w:r>
    </w:p>
    <w:p w14:paraId="3C878C7F" w14:textId="77777777" w:rsidR="00044BE0" w:rsidRDefault="00044BE0" w:rsidP="00044BE0">
      <w:pPr>
        <w:pStyle w:val="Heading2"/>
      </w:pPr>
      <w:r w:rsidRPr="00366C0C">
        <w:t>Definition</w:t>
      </w:r>
    </w:p>
    <w:p w14:paraId="3725AB65" w14:textId="77777777" w:rsidR="00044BE0" w:rsidRPr="00366C0C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B2D1191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A </w:t>
      </w:r>
      <w:r w:rsidRPr="00366C0C">
        <w:rPr>
          <w:rFonts w:ascii="Roboto Mono" w:hAnsi="Roboto Mono"/>
          <w:b/>
          <w:bCs/>
        </w:rPr>
        <w:t>Distributed Real-Time System</w:t>
      </w:r>
      <w:r w:rsidRPr="00366C0C">
        <w:rPr>
          <w:rFonts w:ascii="Roboto Mono" w:hAnsi="Roboto Mono"/>
        </w:rPr>
        <w:t>:</w:t>
      </w:r>
    </w:p>
    <w:p w14:paraId="4B07B347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Combines multiple computers or nodes across a network</w:t>
      </w:r>
    </w:p>
    <w:p w14:paraId="01758F33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Processes tasks </w:t>
      </w:r>
      <w:r w:rsidRPr="00366C0C">
        <w:rPr>
          <w:rFonts w:ascii="Roboto Mono" w:hAnsi="Roboto Mono"/>
          <w:b/>
          <w:bCs/>
        </w:rPr>
        <w:t>within a guaranteed time frame</w:t>
      </w:r>
      <w:r w:rsidRPr="00366C0C">
        <w:rPr>
          <w:rFonts w:ascii="Roboto Mono" w:hAnsi="Roboto Mono"/>
        </w:rPr>
        <w:t xml:space="preserve"> (hard or soft deadlines)</w:t>
      </w:r>
    </w:p>
    <w:p w14:paraId="16035A4B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Ensures </w:t>
      </w:r>
      <w:r w:rsidRPr="00366C0C">
        <w:rPr>
          <w:rFonts w:ascii="Roboto Mono" w:hAnsi="Roboto Mono"/>
          <w:b/>
          <w:bCs/>
        </w:rPr>
        <w:t>deterministic behavior</w:t>
      </w:r>
      <w:r w:rsidRPr="00366C0C">
        <w:rPr>
          <w:rFonts w:ascii="Roboto Mono" w:hAnsi="Roboto Mono"/>
        </w:rPr>
        <w:t xml:space="preserve"> for critical applications</w:t>
      </w:r>
    </w:p>
    <w:p w14:paraId="19AB9CA8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Often used in </w:t>
      </w:r>
      <w:r w:rsidRPr="00366C0C">
        <w:rPr>
          <w:rFonts w:ascii="Roboto Mono" w:hAnsi="Roboto Mono"/>
          <w:b/>
          <w:bCs/>
        </w:rPr>
        <w:t>control systems and safety-critical applications</w:t>
      </w:r>
    </w:p>
    <w:p w14:paraId="67A59ADB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23DE988F">
          <v:rect id="_x0000_i1026" style="width:0;height:1.5pt" o:hralign="center" o:hrstd="t" o:hr="t" fillcolor="#a0a0a0" stroked="f"/>
        </w:pict>
      </w:r>
    </w:p>
    <w:p w14:paraId="5732A022" w14:textId="77777777" w:rsidR="00044BE0" w:rsidRDefault="00044BE0" w:rsidP="00044BE0">
      <w:pPr>
        <w:pStyle w:val="Heading2"/>
      </w:pPr>
      <w:r w:rsidRPr="00366C0C">
        <w:t>Architecture Diagram</w:t>
      </w:r>
    </w:p>
    <w:p w14:paraId="4C360EF8" w14:textId="77777777" w:rsidR="00044BE0" w:rsidRDefault="00044BE0" w:rsidP="00044BE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0E91908" w14:textId="77777777" w:rsidR="00044BE0" w:rsidRPr="00366C0C" w:rsidRDefault="00044BE0" w:rsidP="00044BE0">
      <w:r>
        <w:rPr>
          <w:noProof/>
        </w:rPr>
        <w:drawing>
          <wp:inline distT="0" distB="0" distL="0" distR="0" wp14:anchorId="2AEEEFFC" wp14:editId="2B795DE1">
            <wp:extent cx="5943600" cy="4064000"/>
            <wp:effectExtent l="0" t="0" r="0" b="0"/>
            <wp:docPr id="69660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076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390D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4E0365D6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Sensor / Input|</w:t>
      </w:r>
    </w:p>
    <w:p w14:paraId="7366B2D5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45E78B64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   |</w:t>
      </w:r>
    </w:p>
    <w:p w14:paraId="5EDB5876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   v</w:t>
      </w:r>
    </w:p>
    <w:p w14:paraId="1FDD9E9B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141A5DD4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Controller /  |</w:t>
      </w:r>
    </w:p>
    <w:p w14:paraId="528E465C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Task Manager  |</w:t>
      </w:r>
    </w:p>
    <w:p w14:paraId="372E280A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00C2E1B3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/      |      \</w:t>
      </w:r>
    </w:p>
    <w:p w14:paraId="4F59503E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/       |       \</w:t>
      </w:r>
    </w:p>
    <w:p w14:paraId="3068278D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+--------+ +--------+ +--------+</w:t>
      </w:r>
    </w:p>
    <w:p w14:paraId="26C2270A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| Node A | | Node B | | Node C |</w:t>
      </w:r>
    </w:p>
    <w:p w14:paraId="016063CF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+--------+ +--------+ +--------+</w:t>
      </w:r>
    </w:p>
    <w:p w14:paraId="69E1A003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\       |       /</w:t>
      </w:r>
    </w:p>
    <w:p w14:paraId="0FC48C8E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 \      |      /</w:t>
      </w:r>
    </w:p>
    <w:p w14:paraId="0250CD06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70D623D0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Actuator / Output |</w:t>
      </w:r>
    </w:p>
    <w:p w14:paraId="6228CB17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52040ABF" w14:textId="77777777" w:rsidR="00044BE0" w:rsidRPr="00366C0C" w:rsidRDefault="00044BE0" w:rsidP="00044BE0">
      <w:pPr>
        <w:numPr>
          <w:ilvl w:val="0"/>
          <w:numId w:val="2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Sensors</w:t>
      </w:r>
      <w:r w:rsidRPr="00366C0C">
        <w:rPr>
          <w:rFonts w:ascii="Roboto Mono" w:hAnsi="Roboto Mono"/>
        </w:rPr>
        <w:t xml:space="preserve"> detect events or input data</w:t>
      </w:r>
    </w:p>
    <w:p w14:paraId="001D0F9E" w14:textId="77777777" w:rsidR="00044BE0" w:rsidRPr="00366C0C" w:rsidRDefault="00044BE0" w:rsidP="00044BE0">
      <w:pPr>
        <w:numPr>
          <w:ilvl w:val="0"/>
          <w:numId w:val="2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Nodes</w:t>
      </w:r>
      <w:r w:rsidRPr="00366C0C">
        <w:rPr>
          <w:rFonts w:ascii="Roboto Mono" w:hAnsi="Roboto Mono"/>
        </w:rPr>
        <w:t xml:space="preserve"> process events in a coordinated manner</w:t>
      </w:r>
    </w:p>
    <w:p w14:paraId="75ECC5C9" w14:textId="77777777" w:rsidR="00044BE0" w:rsidRPr="00366C0C" w:rsidRDefault="00044BE0" w:rsidP="00044BE0">
      <w:pPr>
        <w:numPr>
          <w:ilvl w:val="0"/>
          <w:numId w:val="2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Actuators</w:t>
      </w:r>
      <w:r w:rsidRPr="00366C0C">
        <w:rPr>
          <w:rFonts w:ascii="Roboto Mono" w:hAnsi="Roboto Mono"/>
        </w:rPr>
        <w:t xml:space="preserve"> or outputs respond </w:t>
      </w:r>
      <w:r w:rsidRPr="00366C0C">
        <w:rPr>
          <w:rFonts w:ascii="Roboto Mono" w:hAnsi="Roboto Mono"/>
          <w:b/>
          <w:bCs/>
        </w:rPr>
        <w:t>within real-time deadlines</w:t>
      </w:r>
    </w:p>
    <w:p w14:paraId="176CA25D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2D8F6304">
          <v:rect id="_x0000_i1027" style="width:0;height:1.5pt" o:hralign="center" o:hrstd="t" o:hr="t" fillcolor="#a0a0a0" stroked="f"/>
        </w:pict>
      </w:r>
    </w:p>
    <w:p w14:paraId="3D9D92B1" w14:textId="77777777" w:rsidR="00044BE0" w:rsidRDefault="00044BE0" w:rsidP="00044BE0">
      <w:pPr>
        <w:pStyle w:val="Heading2"/>
      </w:pPr>
      <w:r w:rsidRPr="00366C0C">
        <w:t>Key Characteristics</w:t>
      </w:r>
    </w:p>
    <w:p w14:paraId="61116006" w14:textId="77777777" w:rsidR="00044BE0" w:rsidRDefault="00044BE0" w:rsidP="00044BE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29DAA35" w14:textId="77777777" w:rsidR="00044BE0" w:rsidRPr="004B5B37" w:rsidRDefault="00044BE0" w:rsidP="00044BE0">
      <w:r>
        <w:rPr>
          <w:noProof/>
        </w:rPr>
        <w:drawing>
          <wp:inline distT="0" distB="0" distL="0" distR="0" wp14:anchorId="6A135794" wp14:editId="0313B69D">
            <wp:extent cx="5943600" cy="1898650"/>
            <wp:effectExtent l="0" t="0" r="0" b="6350"/>
            <wp:docPr id="103993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393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7043"/>
      </w:tblGrid>
      <w:tr w:rsidR="00044BE0" w:rsidRPr="00366C0C" w14:paraId="18F49F05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979FE7" w14:textId="77777777" w:rsidR="00044BE0" w:rsidRPr="00366C0C" w:rsidRDefault="00044BE0" w:rsidP="00946108">
            <w:pPr>
              <w:rPr>
                <w:rFonts w:ascii="Roboto Mono" w:hAnsi="Roboto Mono"/>
                <w:b/>
                <w:bCs/>
              </w:rPr>
            </w:pPr>
            <w:r w:rsidRPr="00366C0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4DE2314" w14:textId="77777777" w:rsidR="00044BE0" w:rsidRPr="00366C0C" w:rsidRDefault="00044BE0" w:rsidP="00946108">
            <w:pPr>
              <w:rPr>
                <w:rFonts w:ascii="Roboto Mono" w:hAnsi="Roboto Mono"/>
                <w:b/>
                <w:bCs/>
              </w:rPr>
            </w:pPr>
            <w:r w:rsidRPr="00366C0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44BE0" w:rsidRPr="00366C0C" w14:paraId="7E1C7C7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533BE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Time constraints</w:t>
            </w:r>
          </w:p>
        </w:tc>
        <w:tc>
          <w:tcPr>
            <w:tcW w:w="0" w:type="auto"/>
            <w:vAlign w:val="center"/>
            <w:hideMark/>
          </w:tcPr>
          <w:p w14:paraId="401EF151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Tasks must meet strict deadlines (hard or soft)</w:t>
            </w:r>
          </w:p>
        </w:tc>
      </w:tr>
      <w:tr w:rsidR="00044BE0" w:rsidRPr="00366C0C" w14:paraId="5FF9295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03C2C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Coordination</w:t>
            </w:r>
          </w:p>
        </w:tc>
        <w:tc>
          <w:tcPr>
            <w:tcW w:w="0" w:type="auto"/>
            <w:vAlign w:val="center"/>
            <w:hideMark/>
          </w:tcPr>
          <w:p w14:paraId="26713489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Nodes communicate to process events accurately</w:t>
            </w:r>
          </w:p>
        </w:tc>
      </w:tr>
      <w:tr w:rsidR="00044BE0" w:rsidRPr="00366C0C" w14:paraId="489F5B3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49419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4EA26F94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System must handle node failures without missing deadlines</w:t>
            </w:r>
          </w:p>
        </w:tc>
      </w:tr>
      <w:tr w:rsidR="00044BE0" w:rsidRPr="00366C0C" w14:paraId="4C369A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BCF3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Predictability</w:t>
            </w:r>
          </w:p>
        </w:tc>
        <w:tc>
          <w:tcPr>
            <w:tcW w:w="0" w:type="auto"/>
            <w:vAlign w:val="center"/>
            <w:hideMark/>
          </w:tcPr>
          <w:p w14:paraId="13AF6EB4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Execution times and responses are deterministic</w:t>
            </w:r>
          </w:p>
        </w:tc>
      </w:tr>
      <w:tr w:rsidR="00044BE0" w:rsidRPr="00366C0C" w14:paraId="2C2DD29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85F31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14:paraId="52F8C1C0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Multiple tasks are executed simultaneously across nodes</w:t>
            </w:r>
          </w:p>
        </w:tc>
      </w:tr>
    </w:tbl>
    <w:p w14:paraId="74F5D881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70D66BB7">
          <v:rect id="_x0000_i1028" style="width:0;height:1.5pt" o:hralign="center" o:hrstd="t" o:hr="t" fillcolor="#a0a0a0" stroked="f"/>
        </w:pict>
      </w:r>
    </w:p>
    <w:p w14:paraId="167FB64A" w14:textId="77777777" w:rsidR="00044BE0" w:rsidRDefault="00044BE0" w:rsidP="00044BE0">
      <w:pPr>
        <w:pStyle w:val="Heading2"/>
      </w:pPr>
      <w:r w:rsidRPr="00366C0C">
        <w:t>How It Works</w:t>
      </w:r>
    </w:p>
    <w:p w14:paraId="3C80FE3D" w14:textId="77777777" w:rsidR="00044BE0" w:rsidRPr="004B5B37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BA63D55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Sensors or external systems generate events</w:t>
      </w:r>
    </w:p>
    <w:p w14:paraId="738BB12E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Events are sent to processing nodes</w:t>
      </w:r>
    </w:p>
    <w:p w14:paraId="5119209B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Nodes perform computations </w:t>
      </w:r>
      <w:r w:rsidRPr="00366C0C">
        <w:rPr>
          <w:rFonts w:ascii="Roboto Mono" w:hAnsi="Roboto Mono"/>
          <w:b/>
          <w:bCs/>
        </w:rPr>
        <w:t>within deadlines</w:t>
      </w:r>
    </w:p>
    <w:p w14:paraId="4C04AD8E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Results trigger actuators or responses in real-time</w:t>
      </w:r>
    </w:p>
    <w:p w14:paraId="6A82F2DB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CEF2E75">
          <v:rect id="_x0000_i1029" style="width:0;height:1.5pt" o:hralign="center" o:hrstd="t" o:hr="t" fillcolor="#a0a0a0" stroked="f"/>
        </w:pict>
      </w:r>
    </w:p>
    <w:p w14:paraId="3CABA655" w14:textId="77777777" w:rsidR="00044BE0" w:rsidRDefault="00044BE0" w:rsidP="00044BE0">
      <w:pPr>
        <w:pStyle w:val="Heading2"/>
      </w:pPr>
      <w:r w:rsidRPr="00366C0C">
        <w:t>Advantages</w:t>
      </w:r>
    </w:p>
    <w:p w14:paraId="2018DE80" w14:textId="77777777" w:rsidR="00044BE0" w:rsidRPr="004B5B37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51CA33F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Provides </w:t>
      </w:r>
      <w:r w:rsidRPr="00366C0C">
        <w:rPr>
          <w:rFonts w:ascii="Roboto Mono" w:hAnsi="Roboto Mono"/>
          <w:b/>
          <w:bCs/>
        </w:rPr>
        <w:t>timely and predictable responses</w:t>
      </w:r>
    </w:p>
    <w:p w14:paraId="66AFA46A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Fault-tolerant and reliable</w:t>
      </w:r>
    </w:p>
    <w:p w14:paraId="7B437283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Can handle </w:t>
      </w:r>
      <w:r w:rsidRPr="00366C0C">
        <w:rPr>
          <w:rFonts w:ascii="Roboto Mono" w:hAnsi="Roboto Mono"/>
          <w:b/>
          <w:bCs/>
        </w:rPr>
        <w:t>critical applications</w:t>
      </w:r>
      <w:r w:rsidRPr="00366C0C">
        <w:rPr>
          <w:rFonts w:ascii="Roboto Mono" w:hAnsi="Roboto Mono"/>
        </w:rPr>
        <w:t xml:space="preserve"> like aviation, healthcare, or industrial control</w:t>
      </w:r>
    </w:p>
    <w:p w14:paraId="658CFD08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Supports </w:t>
      </w:r>
      <w:r w:rsidRPr="00366C0C">
        <w:rPr>
          <w:rFonts w:ascii="Roboto Mono" w:hAnsi="Roboto Mono"/>
          <w:b/>
          <w:bCs/>
        </w:rPr>
        <w:t>parallel event processing</w:t>
      </w:r>
    </w:p>
    <w:p w14:paraId="6CD3F60B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2ED63CC2">
          <v:rect id="_x0000_i1030" style="width:0;height:1.5pt" o:hralign="center" o:hrstd="t" o:hr="t" fillcolor="#a0a0a0" stroked="f"/>
        </w:pict>
      </w:r>
    </w:p>
    <w:p w14:paraId="1A92F18B" w14:textId="77777777" w:rsidR="00044BE0" w:rsidRDefault="00044BE0" w:rsidP="00044BE0">
      <w:pPr>
        <w:pStyle w:val="Heading2"/>
      </w:pPr>
      <w:r w:rsidRPr="00366C0C">
        <w:t>Disadvantages</w:t>
      </w:r>
    </w:p>
    <w:p w14:paraId="12492A8E" w14:textId="77777777" w:rsidR="00044BE0" w:rsidRPr="004B5B37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BF240E3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Complex design and implementation</w:t>
      </w:r>
    </w:p>
    <w:p w14:paraId="37AFF9E4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Expensive hardware and software requirements</w:t>
      </w:r>
    </w:p>
    <w:p w14:paraId="751266DB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Requires precise synchronization between nodes</w:t>
      </w:r>
    </w:p>
    <w:p w14:paraId="5E00E741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Network delays can affect system performance</w:t>
      </w:r>
    </w:p>
    <w:p w14:paraId="63B480A7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BE5BADC">
          <v:rect id="_x0000_i1031" style="width:0;height:1.5pt" o:hralign="center" o:hrstd="t" o:hr="t" fillcolor="#a0a0a0" stroked="f"/>
        </w:pict>
      </w:r>
    </w:p>
    <w:p w14:paraId="1EB870EB" w14:textId="77777777" w:rsidR="00044BE0" w:rsidRDefault="00044BE0" w:rsidP="00044BE0">
      <w:pPr>
        <w:pStyle w:val="Heading2"/>
      </w:pPr>
      <w:r w:rsidRPr="00366C0C">
        <w:t>Examples</w:t>
      </w:r>
    </w:p>
    <w:p w14:paraId="24D0B094" w14:textId="77777777" w:rsidR="00044BE0" w:rsidRPr="004B5B37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512E2FF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Air traffic control systems</w:t>
      </w:r>
    </w:p>
    <w:p w14:paraId="709B4A8B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Automated industrial assembly lines</w:t>
      </w:r>
    </w:p>
    <w:p w14:paraId="1087A4B8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Medical monitoring and life-support systems</w:t>
      </w:r>
    </w:p>
    <w:p w14:paraId="3EC6E1D0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Autonomous vehicles (real-time sensor processing)</w:t>
      </w:r>
    </w:p>
    <w:p w14:paraId="6ED1C087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Defense systems and missile control</w:t>
      </w:r>
    </w:p>
    <w:p w14:paraId="7FD3DE52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73E88B3">
          <v:rect id="_x0000_i1032" style="width:0;height:1.5pt" o:hralign="center" o:hrstd="t" o:hr="t" fillcolor="#a0a0a0" stroked="f"/>
        </w:pict>
      </w:r>
    </w:p>
    <w:p w14:paraId="7E04E38D" w14:textId="77777777" w:rsidR="00044BE0" w:rsidRDefault="00044BE0" w:rsidP="00044BE0">
      <w:pPr>
        <w:pStyle w:val="Heading2"/>
      </w:pPr>
      <w:r w:rsidRPr="00366C0C">
        <w:t>Simple Analogy</w:t>
      </w:r>
    </w:p>
    <w:p w14:paraId="1C9A8A7E" w14:textId="77777777" w:rsidR="00044BE0" w:rsidRPr="004B5B37" w:rsidRDefault="00044BE0" w:rsidP="00044B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FBFB765" w14:textId="77777777" w:rsidR="00044BE0" w:rsidRPr="00366C0C" w:rsidRDefault="00044BE0" w:rsidP="00044BE0">
      <w:pPr>
        <w:numPr>
          <w:ilvl w:val="0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Distributed Real-Time System:</w:t>
      </w:r>
      <w:r w:rsidRPr="00366C0C">
        <w:rPr>
          <w:rFonts w:ascii="Roboto Mono" w:hAnsi="Roboto Mono"/>
        </w:rPr>
        <w:t xml:space="preserve"> An orchestra performing live</w:t>
      </w:r>
    </w:p>
    <w:p w14:paraId="28EBA3AA" w14:textId="77777777" w:rsidR="00044BE0" w:rsidRPr="00366C0C" w:rsidRDefault="00044BE0" w:rsidP="00044BE0">
      <w:pPr>
        <w:numPr>
          <w:ilvl w:val="1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Each musician (node) plays their part simultaneously</w:t>
      </w:r>
    </w:p>
    <w:p w14:paraId="72F281E7" w14:textId="77777777" w:rsidR="00044BE0" w:rsidRPr="00366C0C" w:rsidRDefault="00044BE0" w:rsidP="00044BE0">
      <w:pPr>
        <w:numPr>
          <w:ilvl w:val="1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Everyone must follow the </w:t>
      </w:r>
      <w:r w:rsidRPr="00366C0C">
        <w:rPr>
          <w:rFonts w:ascii="Roboto Mono" w:hAnsi="Roboto Mono"/>
          <w:b/>
          <w:bCs/>
        </w:rPr>
        <w:t>conductor (coordinator)</w:t>
      </w:r>
      <w:r w:rsidRPr="00366C0C">
        <w:rPr>
          <w:rFonts w:ascii="Roboto Mono" w:hAnsi="Roboto Mono"/>
        </w:rPr>
        <w:t xml:space="preserve"> to stay on time</w:t>
      </w:r>
    </w:p>
    <w:p w14:paraId="5C6E7041" w14:textId="77777777" w:rsidR="00044BE0" w:rsidRPr="00366C0C" w:rsidRDefault="00044BE0" w:rsidP="00044BE0">
      <w:pPr>
        <w:numPr>
          <w:ilvl w:val="1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Missing a beat (deadline) affects the overall performance</w:t>
      </w:r>
    </w:p>
    <w:p w14:paraId="13D558D7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50F21C1">
          <v:rect id="_x0000_i1033" style="width:0;height:1.5pt" o:hralign="center" o:hrstd="t" o:hr="t" fillcolor="#a0a0a0" stroked="f"/>
        </w:pict>
      </w:r>
    </w:p>
    <w:p w14:paraId="7ABDE0CE" w14:textId="77777777" w:rsidR="00044BE0" w:rsidRPr="00366C0C" w:rsidRDefault="00044BE0" w:rsidP="00044BE0"/>
    <w:p w14:paraId="61664196" w14:textId="77777777" w:rsidR="00044BE0" w:rsidRDefault="00044BE0" w:rsidP="00044BE0"/>
    <w:p w14:paraId="090586C3" w14:textId="77777777" w:rsidR="00A70480" w:rsidRPr="00044BE0" w:rsidRDefault="00A70480" w:rsidP="00044BE0"/>
    <w:sectPr w:rsidR="00A70480" w:rsidRPr="00044B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0EC"/>
    <w:multiLevelType w:val="multilevel"/>
    <w:tmpl w:val="16E2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233E7"/>
    <w:multiLevelType w:val="multilevel"/>
    <w:tmpl w:val="DBF6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97F08"/>
    <w:multiLevelType w:val="multilevel"/>
    <w:tmpl w:val="5F24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833A3"/>
    <w:multiLevelType w:val="multilevel"/>
    <w:tmpl w:val="548E6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2F49AA"/>
    <w:multiLevelType w:val="multilevel"/>
    <w:tmpl w:val="75F2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486D88"/>
    <w:multiLevelType w:val="multilevel"/>
    <w:tmpl w:val="7D64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04EF4"/>
    <w:multiLevelType w:val="multilevel"/>
    <w:tmpl w:val="6ED0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326469">
    <w:abstractNumId w:val="4"/>
  </w:num>
  <w:num w:numId="2" w16cid:durableId="1459912387">
    <w:abstractNumId w:val="2"/>
  </w:num>
  <w:num w:numId="3" w16cid:durableId="90856249">
    <w:abstractNumId w:val="3"/>
  </w:num>
  <w:num w:numId="4" w16cid:durableId="2099864928">
    <w:abstractNumId w:val="6"/>
  </w:num>
  <w:num w:numId="5" w16cid:durableId="635109589">
    <w:abstractNumId w:val="5"/>
  </w:num>
  <w:num w:numId="6" w16cid:durableId="1593586227">
    <w:abstractNumId w:val="1"/>
  </w:num>
  <w:num w:numId="7" w16cid:durableId="1591504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BE0"/>
    <w:rsid w:val="00044BE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DD1BA"/>
  <w15:chartTrackingRefBased/>
  <w15:docId w15:val="{30BB55DC-6BFA-4ECA-8CA8-7611B5214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BE0"/>
  </w:style>
  <w:style w:type="paragraph" w:styleId="Heading1">
    <w:name w:val="heading 1"/>
    <w:basedOn w:val="Normal"/>
    <w:next w:val="Normal"/>
    <w:link w:val="Heading1Char"/>
    <w:uiPriority w:val="9"/>
    <w:qFormat/>
    <w:rsid w:val="00044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B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B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B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B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B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B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B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B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B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B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B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B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B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B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B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B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B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</Words>
  <Characters>2677</Characters>
  <Application>Microsoft Office Word</Application>
  <DocSecurity>0</DocSecurity>
  <Lines>22</Lines>
  <Paragraphs>6</Paragraphs>
  <ScaleCrop>false</ScaleCrop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