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5CA0" w14:textId="77777777" w:rsidR="00B967EB" w:rsidRDefault="00B967EB" w:rsidP="00B967EB">
      <w:pPr>
        <w:pStyle w:val="Heading1"/>
      </w:pPr>
      <w:r w:rsidRPr="005B671A">
        <w:t>Two-Tier System</w:t>
      </w:r>
    </w:p>
    <w:p w14:paraId="1F185386" w14:textId="77777777" w:rsidR="00B967EB" w:rsidRPr="005B671A" w:rsidRDefault="00B967EB" w:rsidP="00B967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348F6A7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A </w:t>
      </w:r>
      <w:r w:rsidRPr="005B671A">
        <w:rPr>
          <w:rFonts w:ascii="Roboto Mono" w:hAnsi="Roboto Mono"/>
          <w:b/>
          <w:bCs/>
        </w:rPr>
        <w:t>Two-tier architecture</w:t>
      </w:r>
      <w:r w:rsidRPr="005B671A">
        <w:rPr>
          <w:rFonts w:ascii="Roboto Mono" w:hAnsi="Roboto Mono"/>
        </w:rPr>
        <w:t xml:space="preserve"> is a type of </w:t>
      </w:r>
      <w:r w:rsidRPr="005B671A">
        <w:rPr>
          <w:rFonts w:ascii="Roboto Mono" w:hAnsi="Roboto Mono"/>
          <w:b/>
          <w:bCs/>
        </w:rPr>
        <w:t>client–server system</w:t>
      </w:r>
      <w:r w:rsidRPr="005B671A">
        <w:rPr>
          <w:rFonts w:ascii="Roboto Mono" w:hAnsi="Roboto Mono"/>
        </w:rPr>
        <w:t xml:space="preserve"> where the application is divided into </w:t>
      </w:r>
      <w:r w:rsidRPr="005B671A">
        <w:rPr>
          <w:rFonts w:ascii="Roboto Mono" w:hAnsi="Roboto Mono"/>
          <w:b/>
          <w:bCs/>
        </w:rPr>
        <w:t>two layers (tiers)</w:t>
      </w:r>
      <w:r w:rsidRPr="005B671A">
        <w:rPr>
          <w:rFonts w:ascii="Roboto Mono" w:hAnsi="Roboto Mono"/>
        </w:rPr>
        <w:t>:</w:t>
      </w:r>
    </w:p>
    <w:p w14:paraId="212B1646" w14:textId="77777777" w:rsidR="00B967EB" w:rsidRPr="005B671A" w:rsidRDefault="00B967EB" w:rsidP="00B967EB">
      <w:pPr>
        <w:numPr>
          <w:ilvl w:val="0"/>
          <w:numId w:val="1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Client Tier</w:t>
      </w:r>
    </w:p>
    <w:p w14:paraId="0D02385A" w14:textId="77777777" w:rsidR="00B967EB" w:rsidRPr="005B671A" w:rsidRDefault="00B967EB" w:rsidP="00B967EB">
      <w:pPr>
        <w:numPr>
          <w:ilvl w:val="0"/>
          <w:numId w:val="1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Server Tier</w:t>
      </w:r>
    </w:p>
    <w:p w14:paraId="293892AA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The client communicates </w:t>
      </w:r>
      <w:r w:rsidRPr="005B671A">
        <w:rPr>
          <w:rFonts w:ascii="Roboto Mono" w:hAnsi="Roboto Mono"/>
          <w:b/>
          <w:bCs/>
        </w:rPr>
        <w:t>directly</w:t>
      </w:r>
      <w:r w:rsidRPr="005B671A">
        <w:rPr>
          <w:rFonts w:ascii="Roboto Mono" w:hAnsi="Roboto Mono"/>
        </w:rPr>
        <w:t xml:space="preserve"> with the server.</w:t>
      </w:r>
    </w:p>
    <w:p w14:paraId="7A5F3F8C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30F82FA1">
          <v:rect id="_x0000_i1025" style="width:0;height:1.5pt" o:hralign="center" o:hrstd="t" o:hr="t" fillcolor="#a0a0a0" stroked="f"/>
        </w:pict>
      </w:r>
    </w:p>
    <w:p w14:paraId="3315DC1D" w14:textId="77777777" w:rsidR="00B967EB" w:rsidRDefault="00B967EB" w:rsidP="00B967EB">
      <w:pPr>
        <w:pStyle w:val="Heading2"/>
      </w:pPr>
      <w:r w:rsidRPr="005B671A">
        <w:t>Definition</w:t>
      </w:r>
    </w:p>
    <w:p w14:paraId="68AA20EB" w14:textId="77777777" w:rsidR="00B967EB" w:rsidRPr="005B671A" w:rsidRDefault="00B967EB" w:rsidP="00B967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1BDD626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In a </w:t>
      </w:r>
      <w:r w:rsidRPr="005B671A">
        <w:rPr>
          <w:rFonts w:ascii="Roboto Mono" w:hAnsi="Roboto Mono"/>
          <w:b/>
          <w:bCs/>
        </w:rPr>
        <w:t>Two-tier system</w:t>
      </w:r>
      <w:r w:rsidRPr="005B671A">
        <w:rPr>
          <w:rFonts w:ascii="Roboto Mono" w:hAnsi="Roboto Mono"/>
        </w:rPr>
        <w:t>:</w:t>
      </w:r>
    </w:p>
    <w:p w14:paraId="4ACD5688" w14:textId="77777777" w:rsidR="00B967EB" w:rsidRPr="005B671A" w:rsidRDefault="00B967EB" w:rsidP="00B967EB">
      <w:pPr>
        <w:numPr>
          <w:ilvl w:val="0"/>
          <w:numId w:val="2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The </w:t>
      </w:r>
      <w:r w:rsidRPr="005B671A">
        <w:rPr>
          <w:rFonts w:ascii="Roboto Mono" w:hAnsi="Roboto Mono"/>
          <w:b/>
          <w:bCs/>
        </w:rPr>
        <w:t>client</w:t>
      </w:r>
      <w:r w:rsidRPr="005B671A">
        <w:rPr>
          <w:rFonts w:ascii="Roboto Mono" w:hAnsi="Roboto Mono"/>
        </w:rPr>
        <w:t xml:space="preserve"> handles the </w:t>
      </w:r>
      <w:r w:rsidRPr="005B671A">
        <w:rPr>
          <w:rFonts w:ascii="Roboto Mono" w:hAnsi="Roboto Mono"/>
          <w:b/>
          <w:bCs/>
        </w:rPr>
        <w:t>user interface</w:t>
      </w:r>
      <w:r w:rsidRPr="005B671A">
        <w:rPr>
          <w:rFonts w:ascii="Roboto Mono" w:hAnsi="Roboto Mono"/>
        </w:rPr>
        <w:t xml:space="preserve"> and often part of the </w:t>
      </w:r>
      <w:r w:rsidRPr="005B671A">
        <w:rPr>
          <w:rFonts w:ascii="Roboto Mono" w:hAnsi="Roboto Mono"/>
          <w:b/>
          <w:bCs/>
        </w:rPr>
        <w:t>business logic</w:t>
      </w:r>
    </w:p>
    <w:p w14:paraId="427D7A5F" w14:textId="77777777" w:rsidR="00B967EB" w:rsidRPr="005B671A" w:rsidRDefault="00B967EB" w:rsidP="00B967EB">
      <w:pPr>
        <w:numPr>
          <w:ilvl w:val="0"/>
          <w:numId w:val="2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The </w:t>
      </w:r>
      <w:r w:rsidRPr="005B671A">
        <w:rPr>
          <w:rFonts w:ascii="Roboto Mono" w:hAnsi="Roboto Mono"/>
          <w:b/>
          <w:bCs/>
        </w:rPr>
        <w:t>server</w:t>
      </w:r>
      <w:r w:rsidRPr="005B671A">
        <w:rPr>
          <w:rFonts w:ascii="Roboto Mono" w:hAnsi="Roboto Mono"/>
        </w:rPr>
        <w:t xml:space="preserve"> handles </w:t>
      </w:r>
      <w:r w:rsidRPr="005B671A">
        <w:rPr>
          <w:rFonts w:ascii="Roboto Mono" w:hAnsi="Roboto Mono"/>
          <w:b/>
          <w:bCs/>
        </w:rPr>
        <w:t>data storage and management</w:t>
      </w:r>
      <w:r w:rsidRPr="005B671A">
        <w:rPr>
          <w:rFonts w:ascii="Roboto Mono" w:hAnsi="Roboto Mono"/>
        </w:rPr>
        <w:t xml:space="preserve"> (usually a database)</w:t>
      </w:r>
    </w:p>
    <w:p w14:paraId="62CC559E" w14:textId="77777777" w:rsidR="00B967EB" w:rsidRPr="005B671A" w:rsidRDefault="00B967EB" w:rsidP="00B967EB">
      <w:pPr>
        <w:numPr>
          <w:ilvl w:val="0"/>
          <w:numId w:val="2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 xml:space="preserve">There is </w:t>
      </w:r>
      <w:r w:rsidRPr="005B671A">
        <w:rPr>
          <w:rFonts w:ascii="Roboto Mono" w:hAnsi="Roboto Mono"/>
          <w:b/>
          <w:bCs/>
        </w:rPr>
        <w:t>no middle layer</w:t>
      </w:r>
    </w:p>
    <w:p w14:paraId="53FD76B3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3C480A7B">
          <v:rect id="_x0000_i1026" style="width:0;height:1.5pt" o:hralign="center" o:hrstd="t" o:hr="t" fillcolor="#a0a0a0" stroked="f"/>
        </w:pict>
      </w:r>
    </w:p>
    <w:p w14:paraId="3DBF84DF" w14:textId="77777777" w:rsidR="00B967EB" w:rsidRDefault="00B967EB" w:rsidP="00B967EB">
      <w:pPr>
        <w:pStyle w:val="Heading2"/>
      </w:pPr>
      <w:r w:rsidRPr="005B671A">
        <w:t>Architecture Diagram</w:t>
      </w:r>
    </w:p>
    <w:p w14:paraId="775942AA" w14:textId="77777777" w:rsidR="00B967EB" w:rsidRDefault="00B967EB" w:rsidP="00B967EB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65F63ED" w14:textId="77777777" w:rsidR="00B967EB" w:rsidRPr="00574E12" w:rsidRDefault="00B967EB" w:rsidP="00B967EB">
      <w:r>
        <w:rPr>
          <w:noProof/>
        </w:rPr>
        <w:drawing>
          <wp:inline distT="0" distB="0" distL="0" distR="0" wp14:anchorId="4432D5BC" wp14:editId="6D3E608A">
            <wp:extent cx="5943600" cy="1280795"/>
            <wp:effectExtent l="0" t="0" r="0" b="0"/>
            <wp:docPr id="4389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8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51CB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>+------------+        +------------+</w:t>
      </w:r>
    </w:p>
    <w:p w14:paraId="2313924B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>|   Client   | &lt;----&gt; |   Server   |</w:t>
      </w:r>
    </w:p>
    <w:p w14:paraId="40E00DE7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>| (UI + BL)  |        | (Database) |</w:t>
      </w:r>
    </w:p>
    <w:p w14:paraId="6E823BC5" w14:textId="77777777" w:rsidR="00B967EB" w:rsidRPr="005B671A" w:rsidRDefault="00B967EB" w:rsidP="00B967EB">
      <w:pPr>
        <w:rPr>
          <w:rFonts w:ascii="Roboto Mono" w:hAnsi="Roboto Mono"/>
        </w:rPr>
      </w:pPr>
      <w:r w:rsidRPr="005B671A">
        <w:rPr>
          <w:rFonts w:ascii="Roboto Mono" w:hAnsi="Roboto Mono"/>
        </w:rPr>
        <w:t>+------------+        +------------+</w:t>
      </w:r>
    </w:p>
    <w:p w14:paraId="153BE124" w14:textId="77777777" w:rsidR="00B967EB" w:rsidRPr="005B671A" w:rsidRDefault="00B967EB" w:rsidP="00B967EB">
      <w:pPr>
        <w:numPr>
          <w:ilvl w:val="0"/>
          <w:numId w:val="3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UI = User Interface</w:t>
      </w:r>
    </w:p>
    <w:p w14:paraId="3538DD33" w14:textId="77777777" w:rsidR="00B967EB" w:rsidRPr="005B671A" w:rsidRDefault="00B967EB" w:rsidP="00B967EB">
      <w:pPr>
        <w:numPr>
          <w:ilvl w:val="0"/>
          <w:numId w:val="3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BL = Business Logic</w:t>
      </w:r>
    </w:p>
    <w:p w14:paraId="618AAD11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32C6E61A">
          <v:rect id="_x0000_i1027" style="width:0;height:1.5pt" o:hralign="center" o:hrstd="t" o:hr="t" fillcolor="#a0a0a0" stroked="f"/>
        </w:pict>
      </w:r>
    </w:p>
    <w:p w14:paraId="201E4037" w14:textId="77777777" w:rsidR="00B967EB" w:rsidRDefault="00B967EB" w:rsidP="00B967EB">
      <w:pPr>
        <w:pStyle w:val="Heading2"/>
      </w:pPr>
      <w:r w:rsidRPr="005B671A">
        <w:t>How It Works</w:t>
      </w:r>
    </w:p>
    <w:p w14:paraId="43924C0E" w14:textId="77777777" w:rsidR="00B967EB" w:rsidRPr="00EB3573" w:rsidRDefault="00B967EB" w:rsidP="00B967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E7C9943" w14:textId="77777777" w:rsidR="00B967EB" w:rsidRPr="005B671A" w:rsidRDefault="00B967EB" w:rsidP="00B967EB">
      <w:pPr>
        <w:numPr>
          <w:ilvl w:val="0"/>
          <w:numId w:val="4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User interacts with the client application</w:t>
      </w:r>
    </w:p>
    <w:p w14:paraId="6D1099EC" w14:textId="77777777" w:rsidR="00B967EB" w:rsidRPr="005B671A" w:rsidRDefault="00B967EB" w:rsidP="00B967EB">
      <w:pPr>
        <w:numPr>
          <w:ilvl w:val="0"/>
          <w:numId w:val="4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Client sends a request directly to the server</w:t>
      </w:r>
    </w:p>
    <w:p w14:paraId="30EDD2DE" w14:textId="77777777" w:rsidR="00B967EB" w:rsidRPr="005B671A" w:rsidRDefault="00B967EB" w:rsidP="00B967EB">
      <w:pPr>
        <w:numPr>
          <w:ilvl w:val="0"/>
          <w:numId w:val="4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Server processes the request and returns data</w:t>
      </w:r>
    </w:p>
    <w:p w14:paraId="2EBF6A4A" w14:textId="77777777" w:rsidR="00B967EB" w:rsidRPr="005B671A" w:rsidRDefault="00B967EB" w:rsidP="00B967EB">
      <w:pPr>
        <w:numPr>
          <w:ilvl w:val="0"/>
          <w:numId w:val="4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Client displays the result</w:t>
      </w:r>
    </w:p>
    <w:p w14:paraId="005D51FB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13764FFC">
          <v:rect id="_x0000_i1028" style="width:0;height:1.5pt" o:hralign="center" o:hrstd="t" o:hr="t" fillcolor="#a0a0a0" stroked="f"/>
        </w:pict>
      </w:r>
    </w:p>
    <w:p w14:paraId="171ECD66" w14:textId="77777777" w:rsidR="00B967EB" w:rsidRDefault="00B967EB" w:rsidP="00B967EB">
      <w:pPr>
        <w:pStyle w:val="Heading2"/>
      </w:pPr>
      <w:r w:rsidRPr="005B671A">
        <w:t>Real-World Examples</w:t>
      </w:r>
    </w:p>
    <w:p w14:paraId="13BA72EA" w14:textId="77777777" w:rsidR="00B967EB" w:rsidRPr="00EB3573" w:rsidRDefault="00B967EB" w:rsidP="00B967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2D726F8" w14:textId="77777777" w:rsidR="00B967EB" w:rsidRPr="005B671A" w:rsidRDefault="00B967EB" w:rsidP="00B967EB">
      <w:pPr>
        <w:numPr>
          <w:ilvl w:val="0"/>
          <w:numId w:val="5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Desktop application connected directly to a database</w:t>
      </w:r>
    </w:p>
    <w:p w14:paraId="42FEF1AF" w14:textId="77777777" w:rsidR="00B967EB" w:rsidRPr="005B671A" w:rsidRDefault="00B967EB" w:rsidP="00B967EB">
      <w:pPr>
        <w:numPr>
          <w:ilvl w:val="0"/>
          <w:numId w:val="5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MySQL / Oracle DB</w:t>
      </w:r>
      <w:r w:rsidRPr="005B671A">
        <w:rPr>
          <w:rFonts w:ascii="Roboto Mono" w:hAnsi="Roboto Mono"/>
        </w:rPr>
        <w:t xml:space="preserve"> accessed by a Java or .NET client</w:t>
      </w:r>
    </w:p>
    <w:p w14:paraId="498AA0B6" w14:textId="77777777" w:rsidR="00B967EB" w:rsidRPr="005B671A" w:rsidRDefault="00B967EB" w:rsidP="00B967EB">
      <w:pPr>
        <w:numPr>
          <w:ilvl w:val="0"/>
          <w:numId w:val="5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Small-scale business applications</w:t>
      </w:r>
    </w:p>
    <w:p w14:paraId="664453A9" w14:textId="77777777" w:rsidR="00B967EB" w:rsidRPr="005B671A" w:rsidRDefault="00B967EB" w:rsidP="00B967EB">
      <w:pPr>
        <w:numPr>
          <w:ilvl w:val="0"/>
          <w:numId w:val="5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Client–database systems in local networks</w:t>
      </w:r>
    </w:p>
    <w:p w14:paraId="664A69A9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3CE73689">
          <v:rect id="_x0000_i1029" style="width:0;height:1.5pt" o:hralign="center" o:hrstd="t" o:hr="t" fillcolor="#a0a0a0" stroked="f"/>
        </w:pict>
      </w:r>
    </w:p>
    <w:p w14:paraId="4FC46E7B" w14:textId="77777777" w:rsidR="00B967EB" w:rsidRDefault="00B967EB" w:rsidP="00B967EB">
      <w:pPr>
        <w:pStyle w:val="Heading2"/>
      </w:pPr>
      <w:r w:rsidRPr="005B671A">
        <w:t>Characteristics</w:t>
      </w:r>
    </w:p>
    <w:p w14:paraId="3DCF48B7" w14:textId="77777777" w:rsidR="00B967EB" w:rsidRDefault="00B967EB" w:rsidP="00B967EB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4255AC3" w14:textId="77777777" w:rsidR="00B967EB" w:rsidRPr="00EB3573" w:rsidRDefault="00B967EB" w:rsidP="00B967EB">
      <w:r>
        <w:rPr>
          <w:noProof/>
        </w:rPr>
        <w:drawing>
          <wp:inline distT="0" distB="0" distL="0" distR="0" wp14:anchorId="0D0A86C5" wp14:editId="67E0F820">
            <wp:extent cx="5943600" cy="1579245"/>
            <wp:effectExtent l="0" t="0" r="0" b="1905"/>
            <wp:docPr id="47272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21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6406"/>
      </w:tblGrid>
      <w:tr w:rsidR="00B967EB" w:rsidRPr="005B671A" w14:paraId="21E0AE48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7D337" w14:textId="77777777" w:rsidR="00B967EB" w:rsidRPr="005B671A" w:rsidRDefault="00B967EB" w:rsidP="00946108">
            <w:pPr>
              <w:rPr>
                <w:rFonts w:ascii="Roboto Mono" w:hAnsi="Roboto Mono"/>
                <w:b/>
                <w:bCs/>
              </w:rPr>
            </w:pPr>
            <w:r w:rsidRPr="005B671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0EBFCC" w14:textId="77777777" w:rsidR="00B967EB" w:rsidRPr="005B671A" w:rsidRDefault="00B967EB" w:rsidP="00946108">
            <w:pPr>
              <w:rPr>
                <w:rFonts w:ascii="Roboto Mono" w:hAnsi="Roboto Mono"/>
                <w:b/>
                <w:bCs/>
              </w:rPr>
            </w:pPr>
            <w:r w:rsidRPr="005B671A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967EB" w:rsidRPr="005B671A" w14:paraId="798F85F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CA56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  <w:b/>
                <w:bCs/>
              </w:rPr>
              <w:t>Direct communication</w:t>
            </w:r>
          </w:p>
        </w:tc>
        <w:tc>
          <w:tcPr>
            <w:tcW w:w="0" w:type="auto"/>
            <w:vAlign w:val="center"/>
            <w:hideMark/>
          </w:tcPr>
          <w:p w14:paraId="3E811857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Client talks straight to the database/server</w:t>
            </w:r>
          </w:p>
        </w:tc>
      </w:tr>
      <w:tr w:rsidR="00B967EB" w:rsidRPr="005B671A" w14:paraId="2BD74A8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3B35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  <w:b/>
                <w:bCs/>
              </w:rPr>
              <w:t>Simple design</w:t>
            </w:r>
          </w:p>
        </w:tc>
        <w:tc>
          <w:tcPr>
            <w:tcW w:w="0" w:type="auto"/>
            <w:vAlign w:val="center"/>
            <w:hideMark/>
          </w:tcPr>
          <w:p w14:paraId="60760CD6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Easy to develop and deploy</w:t>
            </w:r>
          </w:p>
        </w:tc>
      </w:tr>
      <w:tr w:rsidR="00B967EB" w:rsidRPr="005B671A" w14:paraId="5DBD416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0BC1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  <w:b/>
                <w:bCs/>
              </w:rPr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4F99E399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Performance drops with many clients</w:t>
            </w:r>
          </w:p>
        </w:tc>
      </w:tr>
      <w:tr w:rsidR="00B967EB" w:rsidRPr="005B671A" w14:paraId="0A945BD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81BC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  <w:b/>
                <w:bCs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1014D74D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Database is directly exposed to clients</w:t>
            </w:r>
          </w:p>
        </w:tc>
      </w:tr>
    </w:tbl>
    <w:p w14:paraId="78935FA0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0D240442">
          <v:rect id="_x0000_i1030" style="width:0;height:1.5pt" o:hralign="center" o:hrstd="t" o:hr="t" fillcolor="#a0a0a0" stroked="f"/>
        </w:pict>
      </w:r>
    </w:p>
    <w:p w14:paraId="48C8833F" w14:textId="77777777" w:rsidR="00B967EB" w:rsidRDefault="00B967EB" w:rsidP="00B967EB">
      <w:pPr>
        <w:pStyle w:val="Heading2"/>
      </w:pPr>
      <w:r w:rsidRPr="005B671A">
        <w:t>Advantages</w:t>
      </w:r>
    </w:p>
    <w:p w14:paraId="4F5FE71F" w14:textId="77777777" w:rsidR="00B967EB" w:rsidRPr="00EB3573" w:rsidRDefault="00B967EB" w:rsidP="00B967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D3264EF" w14:textId="77777777" w:rsidR="00B967EB" w:rsidRPr="005B671A" w:rsidRDefault="00B967EB" w:rsidP="00B967EB">
      <w:pPr>
        <w:numPr>
          <w:ilvl w:val="0"/>
          <w:numId w:val="6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Simple architecture</w:t>
      </w:r>
    </w:p>
    <w:p w14:paraId="0156E20B" w14:textId="77777777" w:rsidR="00B967EB" w:rsidRPr="005B671A" w:rsidRDefault="00B967EB" w:rsidP="00B967EB">
      <w:pPr>
        <w:numPr>
          <w:ilvl w:val="0"/>
          <w:numId w:val="6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Fast communication (no middle layer)</w:t>
      </w:r>
    </w:p>
    <w:p w14:paraId="7D2A82D4" w14:textId="77777777" w:rsidR="00B967EB" w:rsidRPr="005B671A" w:rsidRDefault="00B967EB" w:rsidP="00B967EB">
      <w:pPr>
        <w:numPr>
          <w:ilvl w:val="0"/>
          <w:numId w:val="6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Easy to implement for small systems</w:t>
      </w:r>
    </w:p>
    <w:p w14:paraId="62EA001E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39C40D54">
          <v:rect id="_x0000_i1031" style="width:0;height:1.5pt" o:hralign="center" o:hrstd="t" o:hr="t" fillcolor="#a0a0a0" stroked="f"/>
        </w:pict>
      </w:r>
    </w:p>
    <w:p w14:paraId="46136314" w14:textId="77777777" w:rsidR="00B967EB" w:rsidRDefault="00B967EB" w:rsidP="00B967EB">
      <w:pPr>
        <w:pStyle w:val="Heading2"/>
      </w:pPr>
      <w:r w:rsidRPr="005B671A">
        <w:t>Disadvantages</w:t>
      </w:r>
    </w:p>
    <w:p w14:paraId="70CCCA7B" w14:textId="77777777" w:rsidR="00B967EB" w:rsidRPr="00EB3573" w:rsidRDefault="00B967EB" w:rsidP="00B967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B80D72D" w14:textId="77777777" w:rsidR="00B967EB" w:rsidRPr="005B671A" w:rsidRDefault="00B967EB" w:rsidP="00B967EB">
      <w:pPr>
        <w:numPr>
          <w:ilvl w:val="0"/>
          <w:numId w:val="7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Poor scalability</w:t>
      </w:r>
    </w:p>
    <w:p w14:paraId="18CBDB5A" w14:textId="77777777" w:rsidR="00B967EB" w:rsidRPr="005B671A" w:rsidRDefault="00B967EB" w:rsidP="00B967EB">
      <w:pPr>
        <w:numPr>
          <w:ilvl w:val="0"/>
          <w:numId w:val="7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Difficult to maintain for large systems</w:t>
      </w:r>
    </w:p>
    <w:p w14:paraId="5FAAC4DD" w14:textId="77777777" w:rsidR="00B967EB" w:rsidRPr="005B671A" w:rsidRDefault="00B967EB" w:rsidP="00B967EB">
      <w:pPr>
        <w:numPr>
          <w:ilvl w:val="0"/>
          <w:numId w:val="7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Security risks (clients access database directly)</w:t>
      </w:r>
    </w:p>
    <w:p w14:paraId="354F42D4" w14:textId="77777777" w:rsidR="00B967EB" w:rsidRPr="005B671A" w:rsidRDefault="00B967EB" w:rsidP="00B967EB">
      <w:pPr>
        <w:numPr>
          <w:ilvl w:val="0"/>
          <w:numId w:val="7"/>
        </w:numPr>
        <w:rPr>
          <w:rFonts w:ascii="Roboto Mono" w:hAnsi="Roboto Mono"/>
        </w:rPr>
      </w:pPr>
      <w:r w:rsidRPr="005B671A">
        <w:rPr>
          <w:rFonts w:ascii="Roboto Mono" w:hAnsi="Roboto Mono"/>
        </w:rPr>
        <w:t>Not suitable for internet-scale applications</w:t>
      </w:r>
    </w:p>
    <w:p w14:paraId="3CC3921D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31400F95">
          <v:rect id="_x0000_i1032" style="width:0;height:1.5pt" o:hralign="center" o:hrstd="t" o:hr="t" fillcolor="#a0a0a0" stroked="f"/>
        </w:pict>
      </w:r>
    </w:p>
    <w:p w14:paraId="35C926DF" w14:textId="77777777" w:rsidR="00B967EB" w:rsidRDefault="00B967EB" w:rsidP="00B967EB">
      <w:pPr>
        <w:pStyle w:val="Heading2"/>
      </w:pPr>
      <w:r w:rsidRPr="005B671A">
        <w:t>Comparison: Two-Tier vs Three-Tier</w:t>
      </w:r>
    </w:p>
    <w:p w14:paraId="00E505AB" w14:textId="77777777" w:rsidR="00B967EB" w:rsidRDefault="00B967EB" w:rsidP="00B967EB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D171DA0" w14:textId="77777777" w:rsidR="00B967EB" w:rsidRPr="00EB3573" w:rsidRDefault="00B967EB" w:rsidP="00B967EB">
      <w:r>
        <w:rPr>
          <w:noProof/>
        </w:rPr>
        <w:drawing>
          <wp:inline distT="0" distB="0" distL="0" distR="0" wp14:anchorId="3C9BC52F" wp14:editId="3EE86295">
            <wp:extent cx="5943600" cy="1222375"/>
            <wp:effectExtent l="0" t="0" r="0" b="0"/>
            <wp:docPr id="193672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22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588"/>
      </w:tblGrid>
      <w:tr w:rsidR="00B967EB" w:rsidRPr="005B671A" w14:paraId="3157E3B0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87F49" w14:textId="77777777" w:rsidR="00B967EB" w:rsidRPr="005B671A" w:rsidRDefault="00B967EB" w:rsidP="00946108">
            <w:pPr>
              <w:rPr>
                <w:rFonts w:ascii="Roboto Mono" w:hAnsi="Roboto Mono"/>
                <w:b/>
                <w:bCs/>
              </w:rPr>
            </w:pPr>
            <w:r w:rsidRPr="005B671A">
              <w:rPr>
                <w:rFonts w:ascii="Roboto Mono" w:hAnsi="Roboto Mono"/>
                <w:b/>
                <w:bCs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4E97D1C9" w14:textId="77777777" w:rsidR="00B967EB" w:rsidRPr="005B671A" w:rsidRDefault="00B967EB" w:rsidP="00946108">
            <w:pPr>
              <w:rPr>
                <w:rFonts w:ascii="Roboto Mono" w:hAnsi="Roboto Mono"/>
                <w:b/>
                <w:bCs/>
              </w:rPr>
            </w:pPr>
            <w:r w:rsidRPr="005B671A">
              <w:rPr>
                <w:rFonts w:ascii="Roboto Mono" w:hAnsi="Roboto Mono"/>
                <w:b/>
                <w:bCs/>
              </w:rPr>
              <w:t>Three-Tier</w:t>
            </w:r>
          </w:p>
        </w:tc>
      </w:tr>
      <w:tr w:rsidR="00B967EB" w:rsidRPr="005B671A" w14:paraId="5D27830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9E59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 xml:space="preserve">Client </w:t>
            </w:r>
            <w:r w:rsidRPr="005B671A">
              <w:rPr>
                <w:rFonts w:ascii="Arial" w:hAnsi="Arial" w:cs="Arial"/>
              </w:rPr>
              <w:t>↔</w:t>
            </w:r>
            <w:r w:rsidRPr="005B671A">
              <w:rPr>
                <w:rFonts w:ascii="Roboto Mono" w:hAnsi="Roboto Mono"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45B573C7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 xml:space="preserve">Client </w:t>
            </w:r>
            <w:r w:rsidRPr="005B671A">
              <w:rPr>
                <w:rFonts w:ascii="Arial" w:hAnsi="Arial" w:cs="Arial"/>
              </w:rPr>
              <w:t>↔</w:t>
            </w:r>
            <w:r w:rsidRPr="005B671A">
              <w:rPr>
                <w:rFonts w:ascii="Roboto Mono" w:hAnsi="Roboto Mono"/>
              </w:rPr>
              <w:t xml:space="preserve"> App Server </w:t>
            </w:r>
            <w:r w:rsidRPr="005B671A">
              <w:rPr>
                <w:rFonts w:ascii="Arial" w:hAnsi="Arial" w:cs="Arial"/>
              </w:rPr>
              <w:t>↔</w:t>
            </w:r>
            <w:r w:rsidRPr="005B671A">
              <w:rPr>
                <w:rFonts w:ascii="Roboto Mono" w:hAnsi="Roboto Mono"/>
              </w:rPr>
              <w:t xml:space="preserve"> Database</w:t>
            </w:r>
          </w:p>
        </w:tc>
      </w:tr>
      <w:tr w:rsidR="00B967EB" w:rsidRPr="005B671A" w14:paraId="321D764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159B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C7BBD63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More secure and scalable</w:t>
            </w:r>
          </w:p>
        </w:tc>
      </w:tr>
      <w:tr w:rsidR="00B967EB" w:rsidRPr="005B671A" w14:paraId="2812075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55AF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Used for small apps</w:t>
            </w:r>
          </w:p>
        </w:tc>
        <w:tc>
          <w:tcPr>
            <w:tcW w:w="0" w:type="auto"/>
            <w:vAlign w:val="center"/>
            <w:hideMark/>
          </w:tcPr>
          <w:p w14:paraId="6B39EBA5" w14:textId="77777777" w:rsidR="00B967EB" w:rsidRPr="005B671A" w:rsidRDefault="00B967EB" w:rsidP="00946108">
            <w:pPr>
              <w:rPr>
                <w:rFonts w:ascii="Roboto Mono" w:hAnsi="Roboto Mono"/>
              </w:rPr>
            </w:pPr>
            <w:r w:rsidRPr="005B671A">
              <w:rPr>
                <w:rFonts w:ascii="Roboto Mono" w:hAnsi="Roboto Mono"/>
              </w:rPr>
              <w:t>Used for enterprise/web apps</w:t>
            </w:r>
          </w:p>
        </w:tc>
      </w:tr>
    </w:tbl>
    <w:p w14:paraId="56AF50F7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01A28639">
          <v:rect id="_x0000_i1033" style="width:0;height:1.5pt" o:hralign="center" o:hrstd="t" o:hr="t" fillcolor="#a0a0a0" stroked="f"/>
        </w:pict>
      </w:r>
    </w:p>
    <w:p w14:paraId="1EC209D2" w14:textId="77777777" w:rsidR="00B967EB" w:rsidRDefault="00B967EB" w:rsidP="00B967EB">
      <w:pPr>
        <w:pStyle w:val="Heading2"/>
      </w:pPr>
      <w:r w:rsidRPr="005B671A">
        <w:t>Easy Analogy</w:t>
      </w:r>
    </w:p>
    <w:p w14:paraId="14FF7AF5" w14:textId="77777777" w:rsidR="00B967EB" w:rsidRPr="00EB3573" w:rsidRDefault="00B967EB" w:rsidP="00B967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81CCF4A" w14:textId="77777777" w:rsidR="00B967EB" w:rsidRPr="005B671A" w:rsidRDefault="00B967EB" w:rsidP="00B967EB">
      <w:pPr>
        <w:numPr>
          <w:ilvl w:val="0"/>
          <w:numId w:val="8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Two-Tier:</w:t>
      </w:r>
      <w:r w:rsidRPr="005B671A">
        <w:rPr>
          <w:rFonts w:ascii="Roboto Mono" w:hAnsi="Roboto Mono"/>
        </w:rPr>
        <w:t xml:space="preserve"> Customer talks directly to the chef</w:t>
      </w:r>
    </w:p>
    <w:p w14:paraId="74490BE4" w14:textId="77777777" w:rsidR="00B967EB" w:rsidRPr="005B671A" w:rsidRDefault="00B967EB" w:rsidP="00B967EB">
      <w:pPr>
        <w:numPr>
          <w:ilvl w:val="0"/>
          <w:numId w:val="8"/>
        </w:numPr>
        <w:rPr>
          <w:rFonts w:ascii="Roboto Mono" w:hAnsi="Roboto Mono"/>
        </w:rPr>
      </w:pPr>
      <w:r w:rsidRPr="005B671A">
        <w:rPr>
          <w:rFonts w:ascii="Roboto Mono" w:hAnsi="Roboto Mono"/>
          <w:b/>
          <w:bCs/>
        </w:rPr>
        <w:t>Three-Tier:</w:t>
      </w:r>
      <w:r w:rsidRPr="005B671A">
        <w:rPr>
          <w:rFonts w:ascii="Roboto Mono" w:hAnsi="Roboto Mono"/>
        </w:rPr>
        <w:t xml:space="preserve"> Customer </w:t>
      </w:r>
      <w:r w:rsidRPr="005B671A">
        <w:rPr>
          <w:rFonts w:ascii="Arial" w:hAnsi="Arial" w:cs="Arial"/>
        </w:rPr>
        <w:t>→</w:t>
      </w:r>
      <w:r w:rsidRPr="005B671A">
        <w:rPr>
          <w:rFonts w:ascii="Roboto Mono" w:hAnsi="Roboto Mono"/>
        </w:rPr>
        <w:t xml:space="preserve"> waiter </w:t>
      </w:r>
      <w:r w:rsidRPr="005B671A">
        <w:rPr>
          <w:rFonts w:ascii="Arial" w:hAnsi="Arial" w:cs="Arial"/>
        </w:rPr>
        <w:t>→</w:t>
      </w:r>
      <w:r w:rsidRPr="005B671A">
        <w:rPr>
          <w:rFonts w:ascii="Roboto Mono" w:hAnsi="Roboto Mono"/>
        </w:rPr>
        <w:t xml:space="preserve"> chef</w:t>
      </w:r>
    </w:p>
    <w:p w14:paraId="315A2B01" w14:textId="77777777" w:rsidR="00B967EB" w:rsidRPr="005B671A" w:rsidRDefault="00B967EB" w:rsidP="00B967EB">
      <w:pPr>
        <w:rPr>
          <w:rFonts w:ascii="Roboto Mono" w:hAnsi="Roboto Mono"/>
        </w:rPr>
      </w:pPr>
      <w:r>
        <w:rPr>
          <w:rFonts w:ascii="Roboto Mono" w:hAnsi="Roboto Mono"/>
        </w:rPr>
        <w:pict w14:anchorId="5303E9EF">
          <v:rect id="_x0000_i1034" style="width:0;height:1.5pt" o:hralign="center" o:hrstd="t" o:hr="t" fillcolor="#a0a0a0" stroked="f"/>
        </w:pict>
      </w:r>
    </w:p>
    <w:p w14:paraId="6B30A4E5" w14:textId="77777777" w:rsidR="00B967EB" w:rsidRPr="005B671A" w:rsidRDefault="00B967EB" w:rsidP="00B967EB">
      <w:pPr>
        <w:rPr>
          <w:rFonts w:ascii="Roboto Mono" w:hAnsi="Roboto Mono"/>
        </w:rPr>
      </w:pPr>
    </w:p>
    <w:p w14:paraId="5DA0A134" w14:textId="77777777" w:rsidR="00A70480" w:rsidRPr="00B967EB" w:rsidRDefault="00A70480" w:rsidP="00B967EB"/>
    <w:sectPr w:rsidR="00A70480" w:rsidRPr="00B96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761D"/>
    <w:multiLevelType w:val="multilevel"/>
    <w:tmpl w:val="F4BC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66A90"/>
    <w:multiLevelType w:val="multilevel"/>
    <w:tmpl w:val="E59E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2788F"/>
    <w:multiLevelType w:val="multilevel"/>
    <w:tmpl w:val="D12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B3755"/>
    <w:multiLevelType w:val="multilevel"/>
    <w:tmpl w:val="113C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66DC5"/>
    <w:multiLevelType w:val="multilevel"/>
    <w:tmpl w:val="F9A8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922F3"/>
    <w:multiLevelType w:val="multilevel"/>
    <w:tmpl w:val="123C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B0D6C"/>
    <w:multiLevelType w:val="multilevel"/>
    <w:tmpl w:val="4BFE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EF3E3F"/>
    <w:multiLevelType w:val="multilevel"/>
    <w:tmpl w:val="6EA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738134">
    <w:abstractNumId w:val="0"/>
  </w:num>
  <w:num w:numId="2" w16cid:durableId="42684052">
    <w:abstractNumId w:val="5"/>
  </w:num>
  <w:num w:numId="3" w16cid:durableId="1553925596">
    <w:abstractNumId w:val="4"/>
  </w:num>
  <w:num w:numId="4" w16cid:durableId="2116554895">
    <w:abstractNumId w:val="6"/>
  </w:num>
  <w:num w:numId="5" w16cid:durableId="1734500422">
    <w:abstractNumId w:val="7"/>
  </w:num>
  <w:num w:numId="6" w16cid:durableId="645550208">
    <w:abstractNumId w:val="3"/>
  </w:num>
  <w:num w:numId="7" w16cid:durableId="1488934877">
    <w:abstractNumId w:val="1"/>
  </w:num>
  <w:num w:numId="8" w16cid:durableId="1042631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EB"/>
    <w:rsid w:val="002D1F4F"/>
    <w:rsid w:val="00711B4D"/>
    <w:rsid w:val="00854D6A"/>
    <w:rsid w:val="008952B3"/>
    <w:rsid w:val="00A70480"/>
    <w:rsid w:val="00B9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8717"/>
  <w15:chartTrackingRefBased/>
  <w15:docId w15:val="{11C9DF94-8805-4D9B-820D-278CEA1C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7EB"/>
  </w:style>
  <w:style w:type="paragraph" w:styleId="Heading1">
    <w:name w:val="heading 1"/>
    <w:basedOn w:val="Normal"/>
    <w:next w:val="Normal"/>
    <w:link w:val="Heading1Char"/>
    <w:uiPriority w:val="9"/>
    <w:qFormat/>
    <w:rsid w:val="00B96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