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3s6i977531z" w:id="0"/>
      <w:bookmarkEnd w:id="0"/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4rdogxqstnq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phase where the designed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cases/scripts are 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(manually or automatically) against the software under test (SUT) to: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 if the actual behavior matches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expected 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 defects, confirm fixes, and verify quality.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t4eo5sf10b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🛠️ Activities in Test Execution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 the test environment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required hardware, software, network, and tools are ready.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 the correct build/version of the application.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Run test cases/scripts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manual test steps OR automated scripts.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Follow the order in test suites or based on priority.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Compare actual vs. expected results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 test cases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Pass, Fail, Blocked, or Skipped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 defects/bugs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(if actual ≠ expected)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steps to reproduce, environment details, screenshots, or logs.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Re-run tests after fixes (Regression/Confirmation Testing)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 that defects are resolved.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no new issues were introduced.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Update test records &amp; metrics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Execution status (e.g., % passed, % failed).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density, severity distribution.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fea36ozaew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📌 Inputs to Test Execution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plan.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cases/scripts (from Test Design &amp; Development).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environment setup.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Entry criteria (e.g., build deployed, smoke tests passed).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qybh37fgtk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📌 Outputs of Test Execution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execution reports (status of each test case).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reports (logged in tools like JIRA, Bugzilla).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 traceability matrix.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Evidence of testing (screenshots, logs).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o4uy8kmx1m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🖼️ Example: Login Function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Case: </w:t>
      </w: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Valid username &amp; password → Login successful.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User redirected to dashboard.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Actual: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Works correctly.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Case: </w:t>
      </w: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Invalid password → Show error message.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"Invalid credentials" error.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Actual: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Page crashes (500 error).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Fail → Defect logged.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Case: </w:t>
      </w: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Empty fields → Validation message.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Expected: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"Please enter username and password."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Actual: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Works correctly.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llvuuir0ax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🔑 Importance of Test Execution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Confirms the software meets requirements.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defects early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production-like conditions.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measurable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 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(pass/fail ratio, defect counts).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Supports decision-making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release readiness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= running the test cases/scripts in the real environment and recording results.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