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E416" w14:textId="77777777" w:rsidR="009A5778" w:rsidRDefault="009A5778">
      <w:pPr>
        <w:pStyle w:val="Heading1"/>
      </w:pPr>
      <w:bookmarkStart w:id="0" w:name="_p5jyl53ojcws" w:colFirst="0" w:colLast="0"/>
      <w:bookmarkEnd w:id="0"/>
      <w:r>
        <w:t>Gradable Antonyms</w:t>
      </w:r>
    </w:p>
    <w:p w14:paraId="0628FF88" w14:textId="77777777" w:rsidR="009A5778" w:rsidRDefault="009A5778">
      <w:pPr>
        <w:pStyle w:val="Heading2"/>
        <w:keepNext w:val="0"/>
        <w:keepLines w:val="0"/>
        <w:spacing w:before="280"/>
      </w:pPr>
      <w:bookmarkStart w:id="1" w:name="_x72yvoq57xqk" w:colFirst="0" w:colLast="0"/>
      <w:bookmarkEnd w:id="1"/>
      <w:r>
        <w:t>🔹 What is Gradable Antonyms</w:t>
      </w:r>
    </w:p>
    <w:p w14:paraId="6DDFBF39" w14:textId="77777777" w:rsidR="009A5778" w:rsidRDefault="009A577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BB7DE1A" w14:textId="77777777" w:rsidR="009A5778" w:rsidRDefault="009A577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Gradable antonyms</w:t>
      </w:r>
      <w:r>
        <w:rPr>
          <w:rFonts w:ascii="Roboto Mono" w:eastAsia="Roboto Mono" w:hAnsi="Roboto Mono" w:cs="Roboto Mono"/>
        </w:rPr>
        <w:t xml:space="preserve"> are word pairs that express opposite meanings </w:t>
      </w:r>
      <w:r>
        <w:rPr>
          <w:rFonts w:ascii="Roboto Mono" w:eastAsia="Roboto Mono" w:hAnsi="Roboto Mono" w:cs="Roboto Mono"/>
          <w:b/>
        </w:rPr>
        <w:t>on a continuous scale</w:t>
      </w:r>
      <w:r>
        <w:rPr>
          <w:rFonts w:ascii="Roboto Mono" w:eastAsia="Roboto Mono" w:hAnsi="Roboto Mono" w:cs="Roboto Mono"/>
        </w:rPr>
        <w:t xml:space="preserve">. These words are not absolute opposites, and often allow for </w:t>
      </w:r>
      <w:r>
        <w:rPr>
          <w:rFonts w:ascii="Roboto Mono" w:eastAsia="Roboto Mono" w:hAnsi="Roboto Mono" w:cs="Roboto Mono"/>
          <w:b/>
        </w:rPr>
        <w:t>degrees or gradations</w:t>
      </w:r>
      <w:r>
        <w:rPr>
          <w:rFonts w:ascii="Roboto Mono" w:eastAsia="Roboto Mono" w:hAnsi="Roboto Mono" w:cs="Roboto Mono"/>
        </w:rPr>
        <w:t xml:space="preserve"> between them.</w:t>
      </w:r>
    </w:p>
    <w:p w14:paraId="17D0509B" w14:textId="77777777" w:rsidR="009A5778" w:rsidRDefault="009A5778">
      <w:r>
        <w:pict w14:anchorId="772FB858">
          <v:rect id="_x0000_i1025" style="width:0;height:1.5pt" o:hralign="center" o:hrstd="t" o:hr="t" fillcolor="#a0a0a0" stroked="f"/>
        </w:pict>
      </w:r>
    </w:p>
    <w:p w14:paraId="2DB116E3" w14:textId="77777777" w:rsidR="009A5778" w:rsidRDefault="009A5778">
      <w:pPr>
        <w:pStyle w:val="Heading2"/>
        <w:keepNext w:val="0"/>
        <w:keepLines w:val="0"/>
        <w:spacing w:before="280"/>
      </w:pPr>
      <w:bookmarkStart w:id="2" w:name="_ltawl4ntfcui" w:colFirst="0" w:colLast="0"/>
      <w:bookmarkEnd w:id="2"/>
      <w:r>
        <w:t>🧠 Definition:</w:t>
      </w:r>
    </w:p>
    <w:p w14:paraId="7DC7CE5D" w14:textId="77777777" w:rsidR="009A5778" w:rsidRDefault="009A577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544C60F" w14:textId="77777777" w:rsidR="009A5778" w:rsidRDefault="009A577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Gradable antonyms</w:t>
      </w:r>
      <w:r>
        <w:rPr>
          <w:rFonts w:ascii="Roboto Mono" w:eastAsia="Roboto Mono" w:hAnsi="Roboto Mono" w:cs="Roboto Mono"/>
        </w:rPr>
        <w:t xml:space="preserve"> describe opposite ends of a spectrum, where intermediate levels exist between the two extremes.</w:t>
      </w:r>
    </w:p>
    <w:p w14:paraId="6A6F2C73" w14:textId="77777777" w:rsidR="009A5778" w:rsidRDefault="009A5778">
      <w:r>
        <w:pict w14:anchorId="7CBFEFD1">
          <v:rect id="_x0000_i1026" style="width:0;height:1.5pt" o:hralign="center" o:hrstd="t" o:hr="t" fillcolor="#a0a0a0" stroked="f"/>
        </w:pict>
      </w:r>
    </w:p>
    <w:p w14:paraId="4609337C" w14:textId="77777777" w:rsidR="009A5778" w:rsidRDefault="009A5778">
      <w:pPr>
        <w:pStyle w:val="Heading2"/>
        <w:keepNext w:val="0"/>
        <w:keepLines w:val="0"/>
        <w:spacing w:before="280"/>
      </w:pPr>
      <w:bookmarkStart w:id="3" w:name="_zdgy2mc9mwy4" w:colFirst="0" w:colLast="0"/>
      <w:bookmarkEnd w:id="3"/>
      <w:r>
        <w:t>📌 Key Characteristics:</w:t>
      </w:r>
    </w:p>
    <w:p w14:paraId="6A08F19D" w14:textId="77777777" w:rsidR="009A5778" w:rsidRDefault="009A577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429FE81" w14:textId="77777777" w:rsidR="009A5778" w:rsidRDefault="009A5778">
      <w:r>
        <w:rPr>
          <w:noProof/>
        </w:rPr>
        <w:drawing>
          <wp:inline distT="114300" distB="114300" distL="114300" distR="114300" wp14:anchorId="3B505F43" wp14:editId="15636070">
            <wp:extent cx="5943600" cy="191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6545"/>
      </w:tblGrid>
      <w:tr w:rsidR="009A5778" w14:paraId="48A36DFD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59F57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8579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A5778" w14:paraId="431CB931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F66A4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Scale-based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725B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Exist along a continuum or range</w:t>
            </w:r>
          </w:p>
        </w:tc>
      </w:tr>
      <w:tr w:rsidR="009A5778" w14:paraId="75DC5267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661E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 forms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F5427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Allow for comparisons (e.g., </w:t>
            </w:r>
            <w:r>
              <w:rPr>
                <w:rFonts w:ascii="Roboto Mono" w:eastAsia="Roboto Mono" w:hAnsi="Roboto Mono" w:cs="Roboto Mono"/>
                <w:i/>
              </w:rPr>
              <w:t>hotter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colder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9A5778" w14:paraId="2B4F765C" w14:textId="77777777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2B63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meaning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3315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word's meaning depends on context or comparison</w:t>
            </w:r>
          </w:p>
        </w:tc>
      </w:tr>
      <w:tr w:rsidR="009A5778" w14:paraId="7F994058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C7713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Middle ground possible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CA9A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like </w:t>
            </w:r>
            <w:r>
              <w:rPr>
                <w:rFonts w:ascii="Roboto Mono" w:eastAsia="Roboto Mono" w:hAnsi="Roboto Mono" w:cs="Roboto Mono"/>
                <w:i/>
              </w:rPr>
              <w:t>lukewarm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average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medium</w:t>
            </w:r>
            <w:r>
              <w:rPr>
                <w:rFonts w:ascii="Roboto Mono" w:eastAsia="Roboto Mono" w:hAnsi="Roboto Mono" w:cs="Roboto Mono"/>
              </w:rPr>
              <w:t xml:space="preserve"> can fall between the opposites</w:t>
            </w:r>
          </w:p>
        </w:tc>
      </w:tr>
      <w:tr w:rsidR="009A5778" w14:paraId="21C348C2" w14:textId="77777777">
        <w:trPr>
          <w:trHeight w:val="78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7E55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Subjective interpretation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6136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What’s “tall” or “short” varies by context</w:t>
            </w:r>
          </w:p>
        </w:tc>
      </w:tr>
    </w:tbl>
    <w:p w14:paraId="5BCB02EE" w14:textId="77777777" w:rsidR="009A5778" w:rsidRDefault="009A5778">
      <w:r>
        <w:pict w14:anchorId="6A601BD6">
          <v:rect id="_x0000_i1027" style="width:0;height:1.5pt" o:hralign="center" o:hrstd="t" o:hr="t" fillcolor="#a0a0a0" stroked="f"/>
        </w:pict>
      </w:r>
    </w:p>
    <w:p w14:paraId="163C571B" w14:textId="77777777" w:rsidR="009A5778" w:rsidRDefault="009A5778">
      <w:pPr>
        <w:pStyle w:val="Heading2"/>
        <w:keepNext w:val="0"/>
        <w:keepLines w:val="0"/>
        <w:spacing w:before="280"/>
      </w:pPr>
      <w:bookmarkStart w:id="4" w:name="_64rmf0b01fg0" w:colFirst="0" w:colLast="0"/>
      <w:bookmarkEnd w:id="4"/>
      <w:r>
        <w:t>📚 Examples of Gradable Antonym Pairs:</w:t>
      </w:r>
    </w:p>
    <w:p w14:paraId="23E656D7" w14:textId="77777777" w:rsidR="009A5778" w:rsidRDefault="009A577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69E3A24" w14:textId="77777777" w:rsidR="009A5778" w:rsidRDefault="009A5778">
      <w:r>
        <w:rPr>
          <w:noProof/>
        </w:rPr>
        <w:drawing>
          <wp:inline distT="114300" distB="114300" distL="114300" distR="114300" wp14:anchorId="20776D06" wp14:editId="209E4BD5">
            <wp:extent cx="5943600" cy="297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2645"/>
      </w:tblGrid>
      <w:tr w:rsidR="009A5778" w14:paraId="282920E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4E39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9DB3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B053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Possible Midpoints</w:t>
            </w:r>
          </w:p>
        </w:tc>
      </w:tr>
      <w:tr w:rsidR="009A5778" w14:paraId="62980473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A245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109EF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Cold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D9A3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Warm, lukewarm, cool</w:t>
            </w:r>
          </w:p>
        </w:tc>
      </w:tr>
      <w:tr w:rsidR="009A5778" w14:paraId="02A996A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9F7E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69E4F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Short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40827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Average height, medium</w:t>
            </w:r>
          </w:p>
        </w:tc>
      </w:tr>
      <w:tr w:rsidR="009A5778" w14:paraId="542E7506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B638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555E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Slow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ACB84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 speed</w:t>
            </w:r>
          </w:p>
        </w:tc>
      </w:tr>
      <w:tr w:rsidR="009A5778" w14:paraId="07A62710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3A81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D19BE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Sad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14E4F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Neutral, okay, indifferent</w:t>
            </w:r>
          </w:p>
        </w:tc>
      </w:tr>
      <w:tr w:rsidR="009A5778" w14:paraId="71BA99C8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35C1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Hard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BF5A4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B8E31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Firm, spongy, cushiony</w:t>
            </w:r>
          </w:p>
        </w:tc>
      </w:tr>
      <w:tr w:rsidR="009A5778" w14:paraId="4AAE3D8B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7F66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Old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63BB5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Young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D4573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Middle-aged, mature</w:t>
            </w:r>
          </w:p>
        </w:tc>
      </w:tr>
      <w:tr w:rsidR="009A5778" w14:paraId="090CD69B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BE580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Loud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1779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Quiet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4ABD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Soft, moderate volume</w:t>
            </w:r>
          </w:p>
        </w:tc>
      </w:tr>
      <w:tr w:rsidR="009A5778" w14:paraId="041F0BEE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1B6A6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8DCF1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Dark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CCD7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Dim, dull, shaded</w:t>
            </w:r>
          </w:p>
        </w:tc>
      </w:tr>
    </w:tbl>
    <w:p w14:paraId="3619694D" w14:textId="77777777" w:rsidR="009A5778" w:rsidRDefault="009A5778">
      <w:r>
        <w:pict w14:anchorId="0418C4C7">
          <v:rect id="_x0000_i1028" style="width:0;height:1.5pt" o:hralign="center" o:hrstd="t" o:hr="t" fillcolor="#a0a0a0" stroked="f"/>
        </w:pict>
      </w:r>
    </w:p>
    <w:p w14:paraId="07E97F86" w14:textId="77777777" w:rsidR="009A5778" w:rsidRDefault="009A5778">
      <w:pPr>
        <w:pStyle w:val="Heading2"/>
        <w:keepNext w:val="0"/>
        <w:keepLines w:val="0"/>
        <w:spacing w:before="280"/>
      </w:pPr>
      <w:bookmarkStart w:id="5" w:name="_sxk2ythqmchc" w:colFirst="0" w:colLast="0"/>
      <w:bookmarkEnd w:id="5"/>
      <w:r>
        <w:t>✏️ In Context:</w:t>
      </w:r>
    </w:p>
    <w:p w14:paraId="23CDF546" w14:textId="77777777" w:rsidR="009A5778" w:rsidRDefault="009A577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F473DBF" w14:textId="77777777" w:rsidR="009A5778" w:rsidRDefault="009A5778" w:rsidP="009A577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This room is not hot, but it’s not cold either — it’s somewhere in between.</w:t>
      </w:r>
      <w:r>
        <w:rPr>
          <w:rFonts w:ascii="Roboto Mono" w:eastAsia="Roboto Mono" w:hAnsi="Roboto Mono" w:cs="Roboto Mono"/>
          <w:i/>
        </w:rPr>
        <w:br/>
      </w:r>
    </w:p>
    <w:p w14:paraId="5B188E85" w14:textId="77777777" w:rsidR="009A5778" w:rsidRDefault="009A5778" w:rsidP="009A577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She isn't very tall, just a little taller than average.</w:t>
      </w:r>
    </w:p>
    <w:p w14:paraId="58205EC1" w14:textId="77777777" w:rsidR="009A5778" w:rsidRDefault="009A5778">
      <w:r>
        <w:pict w14:anchorId="4541A636">
          <v:rect id="_x0000_i1029" style="width:0;height:1.5pt" o:hralign="center" o:hrstd="t" o:hr="t" fillcolor="#a0a0a0" stroked="f"/>
        </w:pict>
      </w:r>
    </w:p>
    <w:p w14:paraId="6CDFF52B" w14:textId="77777777" w:rsidR="009A5778" w:rsidRDefault="009A5778">
      <w:pPr>
        <w:pStyle w:val="Heading2"/>
        <w:keepNext w:val="0"/>
        <w:keepLines w:val="0"/>
        <w:spacing w:before="280"/>
      </w:pPr>
      <w:bookmarkStart w:id="6" w:name="_oib9czki0wby" w:colFirst="0" w:colLast="0"/>
      <w:bookmarkEnd w:id="6"/>
      <w:r>
        <w:t>🔁 Comparison:</w:t>
      </w:r>
    </w:p>
    <w:p w14:paraId="66CD5167" w14:textId="77777777" w:rsidR="009A5778" w:rsidRDefault="009A577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DB8D413" w14:textId="77777777" w:rsidR="009A5778" w:rsidRDefault="009A5778">
      <w:r>
        <w:rPr>
          <w:noProof/>
        </w:rPr>
        <w:drawing>
          <wp:inline distT="114300" distB="114300" distL="114300" distR="114300" wp14:anchorId="73CFFD3F" wp14:editId="0D33560C">
            <wp:extent cx="5943600" cy="914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900"/>
      </w:tblGrid>
      <w:tr w:rsidR="009A5778" w14:paraId="3A370B97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CE02D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Gradable Antonym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012E" w14:textId="77777777" w:rsidR="009A5778" w:rsidRDefault="009A577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 Antonym</w:t>
            </w:r>
          </w:p>
        </w:tc>
      </w:tr>
      <w:tr w:rsidR="009A5778" w14:paraId="197F322B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7D70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Hot / Cold</w:t>
            </w:r>
            <w:r>
              <w:rPr>
                <w:rFonts w:ascii="Roboto Mono" w:eastAsia="Roboto Mono" w:hAnsi="Roboto Mono" w:cs="Roboto Mono"/>
              </w:rPr>
              <w:t xml:space="preserve"> – a scale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2CDF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Dead / Alive</w:t>
            </w:r>
            <w:r>
              <w:rPr>
                <w:rFonts w:ascii="Roboto Mono" w:eastAsia="Roboto Mono" w:hAnsi="Roboto Mono" w:cs="Roboto Mono"/>
              </w:rPr>
              <w:t xml:space="preserve"> – either/or</w:t>
            </w:r>
          </w:p>
        </w:tc>
      </w:tr>
      <w:tr w:rsidR="009A5778" w14:paraId="6594681D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5637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 / Sad</w:t>
            </w:r>
            <w:r>
              <w:rPr>
                <w:rFonts w:ascii="Roboto Mono" w:eastAsia="Roboto Mono" w:hAnsi="Roboto Mono" w:cs="Roboto Mono"/>
              </w:rPr>
              <w:t xml:space="preserve"> – varies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C5779" w14:textId="77777777" w:rsidR="009A5778" w:rsidRDefault="009A577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Male / Female</w:t>
            </w:r>
            <w:r>
              <w:rPr>
                <w:rFonts w:ascii="Roboto Mono" w:eastAsia="Roboto Mono" w:hAnsi="Roboto Mono" w:cs="Roboto Mono"/>
              </w:rPr>
              <w:t xml:space="preserve"> – binary</w:t>
            </w:r>
          </w:p>
        </w:tc>
      </w:tr>
    </w:tbl>
    <w:p w14:paraId="096B125B" w14:textId="77777777" w:rsidR="009A5778" w:rsidRDefault="009A5778">
      <w:r>
        <w:pict w14:anchorId="02924DFF">
          <v:rect id="_x0000_i1030" style="width:0;height:1.5pt" o:hralign="center" o:hrstd="t" o:hr="t" fillcolor="#a0a0a0" stroked="f"/>
        </w:pict>
      </w:r>
    </w:p>
    <w:p w14:paraId="6BABDD29" w14:textId="77777777" w:rsidR="009A5778" w:rsidRDefault="009A5778"/>
    <w:p w14:paraId="576BEFB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63AC"/>
    <w:multiLevelType w:val="multilevel"/>
    <w:tmpl w:val="00528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926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78"/>
    <w:rsid w:val="002D1F4F"/>
    <w:rsid w:val="00711B4D"/>
    <w:rsid w:val="008952B3"/>
    <w:rsid w:val="009A5778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1762"/>
  <w15:chartTrackingRefBased/>
  <w15:docId w15:val="{E1D7F512-08BF-434E-A7C3-5D95EE08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