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6652" w14:textId="77777777" w:rsidR="007A36F6" w:rsidRDefault="007A36F6">
      <w:pPr>
        <w:pStyle w:val="Heading1"/>
      </w:pPr>
      <w:bookmarkStart w:id="0" w:name="_c198sjg637d9" w:colFirst="0" w:colLast="0"/>
      <w:bookmarkEnd w:id="0"/>
      <w:r>
        <w:t>Dimeter</w:t>
      </w:r>
    </w:p>
    <w:p w14:paraId="76C65058" w14:textId="77777777" w:rsidR="007A36F6" w:rsidRDefault="007A36F6">
      <w:pPr>
        <w:pStyle w:val="Heading2"/>
      </w:pPr>
      <w:bookmarkStart w:id="1" w:name="_ev2lexkkbldx" w:colFirst="0" w:colLast="0"/>
      <w:bookmarkEnd w:id="1"/>
      <w:r>
        <w:t>📏 What is Dimeter</w:t>
      </w:r>
    </w:p>
    <w:p w14:paraId="31054A36" w14:textId="77777777" w:rsidR="007A36F6" w:rsidRDefault="007A36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2FCD867" w14:textId="77777777" w:rsidR="007A36F6" w:rsidRDefault="007A36F6">
      <w:r>
        <w:rPr>
          <w:noProof/>
        </w:rPr>
        <w:drawing>
          <wp:inline distT="114300" distB="114300" distL="114300" distR="114300" wp14:anchorId="281B69EA" wp14:editId="3EBB086E">
            <wp:extent cx="5943600" cy="584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5360"/>
      </w:tblGrid>
      <w:tr w:rsidR="007A36F6" w14:paraId="796C7244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8A4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4186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7A36F6" w14:paraId="68E7C129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8A93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Dimeter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8FB26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poetic meter consisting of </w:t>
            </w:r>
            <w:r>
              <w:rPr>
                <w:rFonts w:ascii="Roboto Mono" w:eastAsia="Roboto Mono" w:hAnsi="Roboto Mono" w:cs="Roboto Mono"/>
                <w:b/>
              </w:rPr>
              <w:t>2 metrical feet per line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1DEA325D" w14:textId="77777777" w:rsidR="007A36F6" w:rsidRDefault="007A36F6">
      <w:r>
        <w:pict w14:anchorId="283F364F">
          <v:rect id="_x0000_i1025" style="width:0;height:1.5pt" o:hralign="center" o:hrstd="t" o:hr="t" fillcolor="#a0a0a0" stroked="f"/>
        </w:pict>
      </w:r>
    </w:p>
    <w:p w14:paraId="3C9AE5EA" w14:textId="77777777" w:rsidR="007A36F6" w:rsidRDefault="007A36F6">
      <w:pPr>
        <w:pStyle w:val="Heading2"/>
        <w:keepNext w:val="0"/>
        <w:keepLines w:val="0"/>
        <w:spacing w:before="280"/>
      </w:pPr>
      <w:bookmarkStart w:id="2" w:name="_23k3dvjhr7xk" w:colFirst="0" w:colLast="0"/>
      <w:bookmarkEnd w:id="2"/>
      <w:r>
        <w:t>🧱 Structure:</w:t>
      </w:r>
    </w:p>
    <w:p w14:paraId="1D730A77" w14:textId="77777777" w:rsidR="007A36F6" w:rsidRDefault="007A36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1654381" w14:textId="77777777" w:rsidR="007A36F6" w:rsidRDefault="007A36F6" w:rsidP="007A36F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“Di-”</w:t>
      </w:r>
      <w:r>
        <w:rPr>
          <w:rFonts w:ascii="Roboto Mono" w:eastAsia="Roboto Mono" w:hAnsi="Roboto Mono" w:cs="Roboto Mono"/>
        </w:rPr>
        <w:t xml:space="preserve"> = two</w:t>
      </w:r>
      <w:r>
        <w:rPr>
          <w:rFonts w:ascii="Roboto Mono" w:eastAsia="Roboto Mono" w:hAnsi="Roboto Mono" w:cs="Roboto Mono"/>
        </w:rPr>
        <w:br/>
      </w:r>
    </w:p>
    <w:p w14:paraId="04DBA89F" w14:textId="77777777" w:rsidR="007A36F6" w:rsidRDefault="007A36F6" w:rsidP="007A36F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 each line contains </w:t>
      </w:r>
      <w:r>
        <w:rPr>
          <w:rFonts w:ascii="Roboto Mono" w:eastAsia="Roboto Mono" w:hAnsi="Roboto Mono" w:cs="Roboto Mono"/>
          <w:b/>
        </w:rPr>
        <w:t>2 feet</w:t>
      </w:r>
      <w:r>
        <w:rPr>
          <w:rFonts w:ascii="Roboto Mono" w:eastAsia="Roboto Mono" w:hAnsi="Roboto Mono" w:cs="Roboto Mono"/>
        </w:rPr>
        <w:t xml:space="preserve"> (the type of feet varies).</w:t>
      </w:r>
    </w:p>
    <w:p w14:paraId="79E09FCB" w14:textId="77777777" w:rsidR="007A36F6" w:rsidRDefault="007A36F6">
      <w:r>
        <w:pict w14:anchorId="1C134014">
          <v:rect id="_x0000_i1026" style="width:0;height:1.5pt" o:hralign="center" o:hrstd="t" o:hr="t" fillcolor="#a0a0a0" stroked="f"/>
        </w:pict>
      </w:r>
    </w:p>
    <w:p w14:paraId="395F2C40" w14:textId="77777777" w:rsidR="007A36F6" w:rsidRDefault="007A36F6">
      <w:pPr>
        <w:pStyle w:val="Heading2"/>
        <w:keepNext w:val="0"/>
        <w:keepLines w:val="0"/>
        <w:spacing w:before="280"/>
      </w:pPr>
      <w:bookmarkStart w:id="3" w:name="_3kqccx5iws0k" w:colFirst="0" w:colLast="0"/>
      <w:bookmarkEnd w:id="3"/>
      <w:r>
        <w:t>📝 Example:</w:t>
      </w:r>
    </w:p>
    <w:p w14:paraId="133176AF" w14:textId="77777777" w:rsidR="007A36F6" w:rsidRDefault="007A36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BA2CC79" w14:textId="77777777" w:rsidR="007A36F6" w:rsidRDefault="007A36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Richard Armour’s poem:</w:t>
      </w:r>
    </w:p>
    <w:p w14:paraId="5F8B20F0" w14:textId="77777777" w:rsidR="007A36F6" w:rsidRDefault="007A36F6">
      <w:pPr>
        <w:spacing w:before="240" w:after="240"/>
        <w:ind w:left="600" w:right="600"/>
        <w:rPr>
          <w:rFonts w:ascii="Roboto Mono" w:eastAsia="Roboto Mono" w:hAnsi="Roboto Mono" w:cs="Roboto Mono"/>
          <w:b/>
          <w:i/>
        </w:rPr>
      </w:pPr>
      <w:r>
        <w:rPr>
          <w:rFonts w:ascii="Roboto Mono" w:eastAsia="Roboto Mono" w:hAnsi="Roboto Mono" w:cs="Roboto Mono"/>
          <w:i/>
        </w:rPr>
        <w:t xml:space="preserve">Men </w:t>
      </w:r>
      <w:r>
        <w:rPr>
          <w:rFonts w:ascii="Roboto Mono" w:eastAsia="Roboto Mono" w:hAnsi="Roboto Mono" w:cs="Roboto Mono"/>
          <w:b/>
          <w:i/>
        </w:rPr>
        <w:t>fight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Lose </w:t>
      </w:r>
      <w:r>
        <w:rPr>
          <w:rFonts w:ascii="Roboto Mono" w:eastAsia="Roboto Mono" w:hAnsi="Roboto Mono" w:cs="Roboto Mono"/>
          <w:b/>
          <w:i/>
        </w:rPr>
        <w:t>sight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Of </w:t>
      </w:r>
      <w:r>
        <w:rPr>
          <w:rFonts w:ascii="Roboto Mono" w:eastAsia="Roboto Mono" w:hAnsi="Roboto Mono" w:cs="Roboto Mono"/>
          <w:b/>
          <w:i/>
        </w:rPr>
        <w:t>right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In </w:t>
      </w:r>
      <w:r>
        <w:rPr>
          <w:rFonts w:ascii="Roboto Mono" w:eastAsia="Roboto Mono" w:hAnsi="Roboto Mono" w:cs="Roboto Mono"/>
          <w:b/>
          <w:i/>
        </w:rPr>
        <w:t>night</w:t>
      </w:r>
    </w:p>
    <w:p w14:paraId="777B6F13" w14:textId="77777777" w:rsidR="007A36F6" w:rsidRDefault="007A36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likely </w:t>
      </w:r>
      <w:r>
        <w:rPr>
          <w:rFonts w:ascii="Roboto Mono" w:eastAsia="Roboto Mono" w:hAnsi="Roboto Mono" w:cs="Roboto Mono"/>
          <w:b/>
        </w:rPr>
        <w:t>iambic dimeter</w:t>
      </w:r>
      <w:r>
        <w:rPr>
          <w:rFonts w:ascii="Nova Mono" w:eastAsia="Nova Mono" w:hAnsi="Nova Mono" w:cs="Nova Mono"/>
        </w:rPr>
        <w:t xml:space="preserve"> → each line has </w:t>
      </w:r>
      <w:r>
        <w:rPr>
          <w:rFonts w:ascii="Roboto Mono" w:eastAsia="Roboto Mono" w:hAnsi="Roboto Mono" w:cs="Roboto Mono"/>
          <w:b/>
        </w:rPr>
        <w:t>2 iambs</w:t>
      </w:r>
      <w:r>
        <w:rPr>
          <w:rFonts w:ascii="Roboto Mono" w:eastAsia="Roboto Mono" w:hAnsi="Roboto Mono" w:cs="Roboto Mono"/>
        </w:rPr>
        <w:t>: ˘ ´ | ˘ ´</w:t>
      </w:r>
    </w:p>
    <w:p w14:paraId="55612E94" w14:textId="77777777" w:rsidR="007A36F6" w:rsidRDefault="007A36F6">
      <w:r>
        <w:pict w14:anchorId="298E0EC4">
          <v:rect id="_x0000_i1027" style="width:0;height:1.5pt" o:hralign="center" o:hrstd="t" o:hr="t" fillcolor="#a0a0a0" stroked="f"/>
        </w:pict>
      </w:r>
    </w:p>
    <w:p w14:paraId="0C44B537" w14:textId="77777777" w:rsidR="007A36F6" w:rsidRDefault="007A36F6">
      <w:pPr>
        <w:pStyle w:val="Heading2"/>
      </w:pPr>
      <w:bookmarkStart w:id="4" w:name="_710hjznl3vlo" w:colFirst="0" w:colLast="0"/>
      <w:bookmarkEnd w:id="4"/>
      <w:r>
        <w:t>🧠 Possible Variants:</w:t>
      </w:r>
    </w:p>
    <w:p w14:paraId="42E8C377" w14:textId="77777777" w:rsidR="007A36F6" w:rsidRDefault="007A36F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69F86D1" w14:textId="77777777" w:rsidR="007A36F6" w:rsidRDefault="007A36F6">
      <w:r>
        <w:rPr>
          <w:noProof/>
        </w:rPr>
        <w:drawing>
          <wp:inline distT="114300" distB="114300" distL="114300" distR="114300" wp14:anchorId="49D94454" wp14:editId="2F1F1D2A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1835"/>
        <w:gridCol w:w="1130"/>
      </w:tblGrid>
      <w:tr w:rsidR="007A36F6" w14:paraId="650A6B3B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3F0EA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3DE9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 per line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0BFB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A36F6" w14:paraId="6CA1EE75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A879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Dimeter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1555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1C85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</w:tr>
      <w:tr w:rsidR="007A36F6" w14:paraId="37959F18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FE09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Dimeter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58BD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30B7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</w:t>
            </w:r>
          </w:p>
        </w:tc>
      </w:tr>
      <w:tr w:rsidR="007A36F6" w14:paraId="5A647042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218E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Dimeter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0327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BC5A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</w:tr>
      <w:tr w:rsidR="007A36F6" w14:paraId="365E9B63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6A38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Dimeter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D9D0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B083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</w:tr>
    </w:tbl>
    <w:p w14:paraId="667BE57A" w14:textId="77777777" w:rsidR="007A36F6" w:rsidRDefault="007A36F6">
      <w:r>
        <w:pict w14:anchorId="57AE9525">
          <v:rect id="_x0000_i1028" style="width:0;height:1.5pt" o:hralign="center" o:hrstd="t" o:hr="t" fillcolor="#a0a0a0" stroked="f"/>
        </w:pict>
      </w:r>
    </w:p>
    <w:p w14:paraId="3A1F6238" w14:textId="77777777" w:rsidR="007A36F6" w:rsidRDefault="007A36F6">
      <w:pPr>
        <w:pStyle w:val="Heading2"/>
        <w:keepNext w:val="0"/>
        <w:keepLines w:val="0"/>
        <w:spacing w:before="280"/>
      </w:pPr>
      <w:bookmarkStart w:id="5" w:name="_ng00dfuspj9z" w:colFirst="0" w:colLast="0"/>
      <w:bookmarkEnd w:id="5"/>
      <w:r>
        <w:t>🎭 Effect:</w:t>
      </w:r>
    </w:p>
    <w:p w14:paraId="6107E392" w14:textId="77777777" w:rsidR="007A36F6" w:rsidRDefault="007A36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6B24118" w14:textId="77777777" w:rsidR="007A36F6" w:rsidRDefault="007A36F6" w:rsidP="007A36F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Short, punchy rhythm</w:t>
      </w:r>
      <w:r>
        <w:rPr>
          <w:rFonts w:ascii="Roboto Mono" w:eastAsia="Roboto Mono" w:hAnsi="Roboto Mono" w:cs="Roboto Mono"/>
          <w:b/>
        </w:rPr>
        <w:br/>
      </w:r>
    </w:p>
    <w:p w14:paraId="7F77DC27" w14:textId="77777777" w:rsidR="007A36F6" w:rsidRDefault="007A36F6" w:rsidP="007A36F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quick pacing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  <w:b/>
        </w:rPr>
        <w:br/>
      </w:r>
    </w:p>
    <w:p w14:paraId="3445CB57" w14:textId="77777777" w:rsidR="007A36F6" w:rsidRDefault="007A36F6" w:rsidP="007A36F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songs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hymns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dramatic</w:t>
      </w:r>
      <w:r>
        <w:rPr>
          <w:rFonts w:ascii="Roboto Mono" w:eastAsia="Roboto Mono" w:hAnsi="Roboto Mono" w:cs="Roboto Mono"/>
        </w:rPr>
        <w:t xml:space="preserve"> poetry</w:t>
      </w:r>
    </w:p>
    <w:p w14:paraId="74969627" w14:textId="77777777" w:rsidR="007A36F6" w:rsidRDefault="007A36F6">
      <w:r>
        <w:pict w14:anchorId="5F9C91D1">
          <v:rect id="_x0000_i1029" style="width:0;height:1.5pt" o:hralign="center" o:hrstd="t" o:hr="t" fillcolor="#a0a0a0" stroked="f"/>
        </w:pict>
      </w:r>
    </w:p>
    <w:p w14:paraId="500B564B" w14:textId="77777777" w:rsidR="007A36F6" w:rsidRDefault="007A36F6"/>
    <w:p w14:paraId="5DFA6C76" w14:textId="77777777" w:rsidR="007A36F6" w:rsidRDefault="007A36F6"/>
    <w:p w14:paraId="6B1FD650" w14:textId="77777777" w:rsidR="007A36F6" w:rsidRDefault="007A36F6">
      <w:pPr>
        <w:pStyle w:val="Heading2"/>
        <w:keepNext w:val="0"/>
        <w:keepLines w:val="0"/>
        <w:spacing w:before="280"/>
      </w:pPr>
      <w:bookmarkStart w:id="6" w:name="_byw53tgtnt6h" w:colFirst="0" w:colLast="0"/>
      <w:bookmarkEnd w:id="6"/>
      <w:r>
        <w:t>📚 Where It's Found</w:t>
      </w:r>
    </w:p>
    <w:p w14:paraId="3F6DA709" w14:textId="77777777" w:rsidR="007A36F6" w:rsidRDefault="007A36F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CADD45E" w14:textId="77777777" w:rsidR="007A36F6" w:rsidRDefault="007A36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Dimeter is relatively uncommon as a full poem meter but is found in:</w:t>
      </w:r>
    </w:p>
    <w:p w14:paraId="63B8FAA7" w14:textId="77777777" w:rsidR="007A36F6" w:rsidRDefault="007A36F6" w:rsidP="007A36F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Short lyrical poems</w:t>
      </w:r>
      <w:r>
        <w:rPr>
          <w:rFonts w:ascii="Roboto Mono" w:eastAsia="Roboto Mono" w:hAnsi="Roboto Mono" w:cs="Roboto Mono"/>
        </w:rPr>
        <w:t xml:space="preserve"> with a punchy, rhythmic effect</w:t>
      </w:r>
      <w:r>
        <w:rPr>
          <w:rFonts w:ascii="Roboto Mono" w:eastAsia="Roboto Mono" w:hAnsi="Roboto Mono" w:cs="Roboto Mono"/>
        </w:rPr>
        <w:br/>
      </w:r>
    </w:p>
    <w:p w14:paraId="4A74D712" w14:textId="77777777" w:rsidR="007A36F6" w:rsidRDefault="007A36F6" w:rsidP="007A36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repetitive stanzas</w:t>
      </w:r>
      <w:r>
        <w:rPr>
          <w:rFonts w:ascii="Roboto Mono" w:eastAsia="Roboto Mono" w:hAnsi="Roboto Mono" w:cs="Roboto Mono"/>
        </w:rPr>
        <w:t xml:space="preserve"> in ballads or songs</w:t>
      </w:r>
      <w:r>
        <w:rPr>
          <w:rFonts w:ascii="Roboto Mono" w:eastAsia="Roboto Mono" w:hAnsi="Roboto Mono" w:cs="Roboto Mono"/>
        </w:rPr>
        <w:br/>
      </w:r>
    </w:p>
    <w:p w14:paraId="7F6BB7C9" w14:textId="77777777" w:rsidR="007A36F6" w:rsidRDefault="007A36F6" w:rsidP="007A36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Comic verse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nursery rhymes</w:t>
      </w:r>
      <w:r>
        <w:rPr>
          <w:rFonts w:ascii="Roboto Mono" w:eastAsia="Roboto Mono" w:hAnsi="Roboto Mono" w:cs="Roboto Mono"/>
        </w:rPr>
        <w:t xml:space="preserve"> for brevity and bounce</w:t>
      </w:r>
      <w:r>
        <w:rPr>
          <w:rFonts w:ascii="Roboto Mono" w:eastAsia="Roboto Mono" w:hAnsi="Roboto Mono" w:cs="Roboto Mono"/>
        </w:rPr>
        <w:br/>
      </w:r>
    </w:p>
    <w:p w14:paraId="62768996" w14:textId="77777777" w:rsidR="007A36F6" w:rsidRDefault="007A36F6" w:rsidP="007A36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Choral responses</w:t>
      </w:r>
      <w:r>
        <w:rPr>
          <w:rFonts w:ascii="Roboto Mono" w:eastAsia="Roboto Mono" w:hAnsi="Roboto Mono" w:cs="Roboto Mono"/>
        </w:rPr>
        <w:t xml:space="preserve"> or dialogue in classical and dramatic poetry</w:t>
      </w:r>
      <w:r>
        <w:rPr>
          <w:rFonts w:ascii="Roboto Mono" w:eastAsia="Roboto Mono" w:hAnsi="Roboto Mono" w:cs="Roboto Mono"/>
        </w:rPr>
        <w:br/>
      </w:r>
    </w:p>
    <w:p w14:paraId="78892B29" w14:textId="77777777" w:rsidR="007A36F6" w:rsidRDefault="007A36F6" w:rsidP="007A36F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Epigrams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aphoristic poetry</w:t>
      </w:r>
      <w:r>
        <w:rPr>
          <w:rFonts w:ascii="Roboto Mono" w:eastAsia="Roboto Mono" w:hAnsi="Roboto Mono" w:cs="Roboto Mono"/>
        </w:rPr>
        <w:t>, where conciseness is key</w:t>
      </w:r>
      <w:r>
        <w:rPr>
          <w:rFonts w:ascii="Roboto Mono" w:eastAsia="Roboto Mono" w:hAnsi="Roboto Mono" w:cs="Roboto Mono"/>
        </w:rPr>
        <w:br/>
      </w:r>
    </w:p>
    <w:p w14:paraId="4149C4C5" w14:textId="77777777" w:rsidR="007A36F6" w:rsidRDefault="007A36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It’s often used for emphasis in alternating with longer lines or to break rhythm deliberately.</w:t>
      </w:r>
    </w:p>
    <w:p w14:paraId="460EA397" w14:textId="77777777" w:rsidR="007A36F6" w:rsidRDefault="007A36F6"/>
    <w:p w14:paraId="3AA6B2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7246"/>
    <w:multiLevelType w:val="multilevel"/>
    <w:tmpl w:val="7200D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A633DF"/>
    <w:multiLevelType w:val="multilevel"/>
    <w:tmpl w:val="6E2AB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ED737B"/>
    <w:multiLevelType w:val="multilevel"/>
    <w:tmpl w:val="FCFE2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5372687">
    <w:abstractNumId w:val="2"/>
  </w:num>
  <w:num w:numId="2" w16cid:durableId="1635983631">
    <w:abstractNumId w:val="1"/>
  </w:num>
  <w:num w:numId="3" w16cid:durableId="34533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F6"/>
    <w:rsid w:val="002D1F4F"/>
    <w:rsid w:val="00711B4D"/>
    <w:rsid w:val="007A36F6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6F8B"/>
  <w15:chartTrackingRefBased/>
  <w15:docId w15:val="{B67799B2-7E16-4EFB-8CA6-8AB6836B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