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41E2" w14:textId="77777777" w:rsidR="00E20F99" w:rsidRDefault="00E20F99">
      <w:pPr>
        <w:pStyle w:val="Heading1"/>
      </w:pPr>
      <w:bookmarkStart w:id="0" w:name="_nostc66nqz5u" w:colFirst="0" w:colLast="0"/>
      <w:bookmarkEnd w:id="0"/>
      <w:r>
        <w:t>Types of Subjects</w:t>
      </w:r>
    </w:p>
    <w:p w14:paraId="20EA7670" w14:textId="77777777" w:rsidR="00E20F99" w:rsidRDefault="00E20F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5DCE5990" w14:textId="77777777" w:rsidR="00E20F99" w:rsidRDefault="00E20F99">
      <w:r>
        <w:rPr>
          <w:noProof/>
        </w:rPr>
        <w:drawing>
          <wp:inline distT="114300" distB="114300" distL="114300" distR="114300" wp14:anchorId="7C657F87" wp14:editId="5CDA5C72">
            <wp:extent cx="5943600" cy="725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ECFF7" w14:textId="77777777" w:rsidR="00E20F99" w:rsidRDefault="00E20F9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2"/>
        <w:gridCol w:w="4193"/>
        <w:gridCol w:w="3045"/>
      </w:tblGrid>
      <w:tr w:rsidR="00E20F99" w14:paraId="6EF62EA2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0AB9" w14:textId="77777777" w:rsidR="00E20F99" w:rsidRDefault="00E20F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4CCD" w14:textId="77777777" w:rsidR="00E20F99" w:rsidRDefault="00E20F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1609" w14:textId="77777777" w:rsidR="00E20F99" w:rsidRDefault="00E20F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20F99" w14:paraId="2A223125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7F51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218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noun or pronoun performing the action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9A67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Dogs</w:t>
            </w:r>
            <w:r>
              <w:rPr>
                <w:rFonts w:ascii="Roboto Mono" w:eastAsia="Roboto Mono" w:hAnsi="Roboto Mono" w:cs="Roboto Mono"/>
              </w:rPr>
              <w:t xml:space="preserve"> bark.</w:t>
            </w:r>
          </w:p>
        </w:tc>
      </w:tr>
      <w:tr w:rsidR="00E20F99" w14:paraId="06926A83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161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F67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simple subject plus all its modifiers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A8A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big brown dog</w:t>
            </w:r>
            <w:r>
              <w:rPr>
                <w:rFonts w:ascii="Roboto Mono" w:eastAsia="Roboto Mono" w:hAnsi="Roboto Mono" w:cs="Roboto Mono"/>
              </w:rPr>
              <w:t xml:space="preserve"> barked.</w:t>
            </w:r>
          </w:p>
        </w:tc>
      </w:tr>
      <w:tr w:rsidR="00E20F99" w14:paraId="1F53100A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D48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BD3F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subjects joined by a coordinating conjunction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E5F1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Tom and Lisa</w:t>
            </w:r>
            <w:r>
              <w:rPr>
                <w:rFonts w:ascii="Roboto Mono" w:eastAsia="Roboto Mono" w:hAnsi="Roboto Mono" w:cs="Roboto Mono"/>
              </w:rPr>
              <w:t xml:space="preserve"> are coming.</w:t>
            </w:r>
          </w:p>
        </w:tc>
      </w:tr>
      <w:tr w:rsidR="00E20F99" w14:paraId="5CC7196A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2008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A8E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full noun phrase acting as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53A8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tall man in the hat</w:t>
            </w:r>
            <w:r>
              <w:rPr>
                <w:rFonts w:ascii="Roboto Mono" w:eastAsia="Roboto Mono" w:hAnsi="Roboto Mono" w:cs="Roboto Mono"/>
              </w:rPr>
              <w:t xml:space="preserve"> is my uncle.</w:t>
            </w:r>
          </w:p>
        </w:tc>
      </w:tr>
      <w:tr w:rsidR="00E20F99" w14:paraId="043FCF06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D8FD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47D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pronoun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D19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 left early.</w:t>
            </w:r>
          </w:p>
        </w:tc>
      </w:tr>
      <w:tr w:rsidR="00E20F99" w14:paraId="6E9ABFFC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D70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D73A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single-word gerund functioning as a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B6E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</w:t>
            </w:r>
            <w:r>
              <w:rPr>
                <w:rFonts w:ascii="Roboto Mono" w:eastAsia="Roboto Mono" w:hAnsi="Roboto Mono" w:cs="Roboto Mono"/>
              </w:rPr>
              <w:t xml:space="preserve"> is healthy.</w:t>
            </w:r>
          </w:p>
        </w:tc>
      </w:tr>
      <w:tr w:rsidR="00E20F99" w14:paraId="5FA0DA3A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161E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4236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gerund + its modifiers or objects acting as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C5C4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 every morning</w:t>
            </w:r>
            <w:r>
              <w:rPr>
                <w:rFonts w:ascii="Roboto Mono" w:eastAsia="Roboto Mono" w:hAnsi="Roboto Mono" w:cs="Roboto Mono"/>
              </w:rPr>
              <w:t xml:space="preserve"> improves your health.</w:t>
            </w:r>
          </w:p>
        </w:tc>
      </w:tr>
      <w:tr w:rsidR="00E20F99" w14:paraId="4A796662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BDB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A6E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infinitive (to + verb) functioning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719D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</w:t>
            </w:r>
            <w:r>
              <w:rPr>
                <w:rFonts w:ascii="Roboto Mono" w:eastAsia="Roboto Mono" w:hAnsi="Roboto Mono" w:cs="Roboto Mono"/>
              </w:rPr>
              <w:t xml:space="preserve"> is useful.</w:t>
            </w:r>
          </w:p>
        </w:tc>
      </w:tr>
      <w:tr w:rsidR="00E20F99" w14:paraId="5DD801AC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88F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D4AF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infinitive + its modifiers/objects acting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0CB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 English quickly</w:t>
            </w:r>
            <w:r>
              <w:rPr>
                <w:rFonts w:ascii="Roboto Mono" w:eastAsia="Roboto Mono" w:hAnsi="Roboto Mono" w:cs="Roboto Mono"/>
              </w:rPr>
              <w:t xml:space="preserve"> takes effort.</w:t>
            </w:r>
          </w:p>
        </w:tc>
      </w:tr>
      <w:tr w:rsidR="00E20F99" w14:paraId="0B006AB9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0AD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Clause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938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clause functioning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2E5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she said</w:t>
            </w:r>
            <w:r>
              <w:rPr>
                <w:rFonts w:ascii="Roboto Mono" w:eastAsia="Roboto Mono" w:hAnsi="Roboto Mono" w:cs="Roboto Mono"/>
              </w:rPr>
              <w:t xml:space="preserve"> was true.</w:t>
            </w:r>
          </w:p>
        </w:tc>
      </w:tr>
      <w:tr w:rsidR="00E20F99" w14:paraId="59CB285F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F2E1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as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7A0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clause (gerund, infinitive, or noun clause) used as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5128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</w:tr>
      <w:tr w:rsidR="00E20F99" w14:paraId="67D0E286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BCB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Delayed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4FF6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True subject appears after the verb; often begins with </w:t>
            </w:r>
            <w:r>
              <w:rPr>
                <w:rFonts w:ascii="Roboto Mono" w:eastAsia="Roboto Mono" w:hAnsi="Roboto Mono" w:cs="Roboto Mono"/>
                <w:i/>
              </w:rPr>
              <w:t>it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7E24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is surprising </w:t>
            </w:r>
            <w:r>
              <w:rPr>
                <w:rFonts w:ascii="Roboto Mono" w:eastAsia="Roboto Mono" w:hAnsi="Roboto Mono" w:cs="Roboto Mono"/>
                <w:i/>
              </w:rPr>
              <w:t>that she won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20F99" w14:paraId="3371B92F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1867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Expletive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0C9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Placeholder like </w:t>
            </w:r>
            <w:r>
              <w:rPr>
                <w:rFonts w:ascii="Roboto Mono" w:eastAsia="Roboto Mono" w:hAnsi="Roboto Mono" w:cs="Roboto Mono"/>
                <w:i/>
              </w:rPr>
              <w:t>there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i/>
              </w:rPr>
              <w:t>it</w:t>
            </w:r>
            <w:r>
              <w:rPr>
                <w:rFonts w:ascii="Roboto Mono" w:eastAsia="Roboto Mono" w:hAnsi="Roboto Mono" w:cs="Roboto Mono"/>
              </w:rPr>
              <w:t>; real subject comes after the verb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1F1F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There</w:t>
            </w:r>
            <w:r>
              <w:rPr>
                <w:rFonts w:ascii="Roboto Mono" w:eastAsia="Roboto Mono" w:hAnsi="Roboto Mono" w:cs="Roboto Mono"/>
              </w:rPr>
              <w:t xml:space="preserve"> is a problem.</w:t>
            </w:r>
          </w:p>
        </w:tc>
      </w:tr>
      <w:tr w:rsidR="00E20F99" w14:paraId="10C81F04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208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Implied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EC4D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not stated but understood (used in commands)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0DFA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(You)</w:t>
            </w:r>
            <w:r>
              <w:rPr>
                <w:rFonts w:ascii="Roboto Mono" w:eastAsia="Roboto Mono" w:hAnsi="Roboto Mono" w:cs="Roboto Mono"/>
              </w:rPr>
              <w:t xml:space="preserve"> Close the door.</w:t>
            </w:r>
          </w:p>
        </w:tc>
      </w:tr>
      <w:tr w:rsidR="00E20F99" w14:paraId="1236F4EA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A53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CA67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is explicitly mentioned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BDB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loves poetry.</w:t>
            </w:r>
          </w:p>
        </w:tc>
      </w:tr>
    </w:tbl>
    <w:p w14:paraId="615E5EBE" w14:textId="77777777" w:rsidR="00E20F99" w:rsidRDefault="00E20F99">
      <w:pPr>
        <w:rPr>
          <w:rFonts w:ascii="Roboto Mono" w:eastAsia="Roboto Mono" w:hAnsi="Roboto Mono" w:cs="Roboto Mono"/>
        </w:rPr>
      </w:pPr>
    </w:p>
    <w:p w14:paraId="1BBA20F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99"/>
    <w:rsid w:val="002D1F4F"/>
    <w:rsid w:val="00711B4D"/>
    <w:rsid w:val="008952B3"/>
    <w:rsid w:val="00A70480"/>
    <w:rsid w:val="00E20F9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ABE6"/>
  <w15:chartTrackingRefBased/>
  <w15:docId w15:val="{75828548-4428-47B7-ABC9-9F0FF622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