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BD65A" w14:textId="77777777" w:rsidR="002E26A0" w:rsidRDefault="002E26A0">
      <w:pPr>
        <w:pStyle w:val="Heading1"/>
      </w:pPr>
      <w:bookmarkStart w:id="0" w:name="_xriw1kf0dalh" w:colFirst="0" w:colLast="0"/>
      <w:bookmarkEnd w:id="0"/>
      <w:r>
        <w:t>Objective Complement</w:t>
      </w:r>
    </w:p>
    <w:p w14:paraId="6DCB010D" w14:textId="77777777" w:rsidR="002E26A0" w:rsidRDefault="002E26A0">
      <w:pPr>
        <w:pStyle w:val="Heading2"/>
      </w:pPr>
      <w:bookmarkStart w:id="1" w:name="_rjsj7ol2smu0" w:colFirst="0" w:colLast="0"/>
      <w:bookmarkEnd w:id="1"/>
      <w:r>
        <w:rPr>
          <w:rFonts w:ascii="Arial Unicode MS" w:eastAsia="Arial Unicode MS" w:hAnsi="Arial Unicode MS" w:cs="Arial Unicode MS"/>
        </w:rPr>
        <w:t>✅ What Is an Objective Complement?</w:t>
      </w:r>
    </w:p>
    <w:p w14:paraId="1FF43F12" w14:textId="77777777" w:rsidR="002E26A0" w:rsidRDefault="002E26A0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78244604" w14:textId="77777777" w:rsidR="002E26A0" w:rsidRDefault="002E26A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Objective Complement</w:t>
      </w:r>
      <w:r>
        <w:rPr>
          <w:rFonts w:ascii="Roboto Mono" w:eastAsia="Roboto Mono" w:hAnsi="Roboto Mono" w:cs="Roboto Mono"/>
        </w:rPr>
        <w:t xml:space="preserve"> (also called </w:t>
      </w:r>
      <w:r>
        <w:rPr>
          <w:rFonts w:ascii="Roboto Mono" w:eastAsia="Roboto Mono" w:hAnsi="Roboto Mono" w:cs="Roboto Mono"/>
          <w:b/>
        </w:rPr>
        <w:t>object complement</w:t>
      </w:r>
      <w:r>
        <w:rPr>
          <w:rFonts w:ascii="Roboto Mono" w:eastAsia="Roboto Mono" w:hAnsi="Roboto Mono" w:cs="Roboto Mono"/>
        </w:rPr>
        <w:t xml:space="preserve">) is a </w:t>
      </w:r>
      <w:r>
        <w:rPr>
          <w:rFonts w:ascii="Roboto Mono" w:eastAsia="Roboto Mono" w:hAnsi="Roboto Mono" w:cs="Roboto Mono"/>
          <w:b/>
        </w:rPr>
        <w:t>word or phrase</w:t>
      </w:r>
      <w:r>
        <w:rPr>
          <w:rFonts w:ascii="Roboto Mono" w:eastAsia="Roboto Mono" w:hAnsi="Roboto Mono" w:cs="Roboto Mono"/>
        </w:rPr>
        <w:t xml:space="preserve"> (usually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adjective</w:t>
      </w:r>
      <w:r>
        <w:rPr>
          <w:rFonts w:ascii="Roboto Mono" w:eastAsia="Roboto Mono" w:hAnsi="Roboto Mono" w:cs="Roboto Mono"/>
        </w:rPr>
        <w:t xml:space="preserve">) that </w:t>
      </w:r>
      <w:r>
        <w:rPr>
          <w:rFonts w:ascii="Roboto Mono" w:eastAsia="Roboto Mono" w:hAnsi="Roboto Mono" w:cs="Roboto Mono"/>
          <w:b/>
        </w:rPr>
        <w:t>follows and modifies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renames</w:t>
      </w:r>
      <w:r>
        <w:rPr>
          <w:rFonts w:ascii="Roboto Mono" w:eastAsia="Roboto Mono" w:hAnsi="Roboto Mono" w:cs="Roboto Mono"/>
        </w:rPr>
        <w:t xml:space="preserve"> a </w:t>
      </w:r>
      <w:r>
        <w:rPr>
          <w:rFonts w:ascii="Roboto Mono" w:eastAsia="Roboto Mono" w:hAnsi="Roboto Mono" w:cs="Roboto Mono"/>
          <w:b/>
        </w:rPr>
        <w:t>direct object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tells </w:t>
      </w:r>
      <w:r>
        <w:rPr>
          <w:rFonts w:ascii="Roboto Mono" w:eastAsia="Roboto Mono" w:hAnsi="Roboto Mono" w:cs="Roboto Mono"/>
          <w:b/>
        </w:rPr>
        <w:t>what the direct object has become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what it is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what is done to it</w:t>
      </w:r>
      <w:r>
        <w:rPr>
          <w:rFonts w:ascii="Roboto Mono" w:eastAsia="Roboto Mono" w:hAnsi="Roboto Mono" w:cs="Roboto Mono"/>
        </w:rPr>
        <w:t>.</w:t>
      </w:r>
    </w:p>
    <w:p w14:paraId="229EF54D" w14:textId="77777777" w:rsidR="002E26A0" w:rsidRDefault="002E26A0">
      <w:r>
        <w:pict w14:anchorId="5C52C0F4">
          <v:rect id="_x0000_i1025" style="width:0;height:1.5pt" o:hralign="center" o:hrstd="t" o:hr="t" fillcolor="#a0a0a0" stroked="f"/>
        </w:pict>
      </w:r>
    </w:p>
    <w:p w14:paraId="4735498A" w14:textId="77777777" w:rsidR="002E26A0" w:rsidRDefault="002E26A0">
      <w:pPr>
        <w:pStyle w:val="Heading2"/>
        <w:keepNext w:val="0"/>
        <w:keepLines w:val="0"/>
        <w:spacing w:before="280"/>
      </w:pPr>
      <w:bookmarkStart w:id="2" w:name="_xqzq6mv30e7i" w:colFirst="0" w:colLast="0"/>
      <w:bookmarkEnd w:id="2"/>
      <w:r>
        <w:t>🔸 Key Features:</w:t>
      </w:r>
    </w:p>
    <w:p w14:paraId="6253004F" w14:textId="77777777" w:rsidR="002E26A0" w:rsidRDefault="002E26A0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253FB3FD" w14:textId="77777777" w:rsidR="002E26A0" w:rsidRDefault="002E26A0" w:rsidP="002E26A0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Comes </w:t>
      </w:r>
      <w:r>
        <w:rPr>
          <w:rFonts w:ascii="Roboto Mono" w:eastAsia="Roboto Mono" w:hAnsi="Roboto Mono" w:cs="Roboto Mono"/>
          <w:b/>
        </w:rPr>
        <w:t>after</w:t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direct object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7E8A9DC" w14:textId="77777777" w:rsidR="002E26A0" w:rsidRDefault="002E26A0" w:rsidP="002E26A0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be a:</w:t>
      </w:r>
      <w:r>
        <w:rPr>
          <w:rFonts w:ascii="Roboto Mono" w:eastAsia="Roboto Mono" w:hAnsi="Roboto Mono" w:cs="Roboto Mono"/>
        </w:rPr>
        <w:br/>
      </w:r>
    </w:p>
    <w:p w14:paraId="53C91232" w14:textId="77777777" w:rsidR="002E26A0" w:rsidRDefault="002E26A0" w:rsidP="002E26A0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Noun</w:t>
      </w:r>
      <w:r>
        <w:rPr>
          <w:rFonts w:ascii="Nova Mono" w:eastAsia="Nova Mono" w:hAnsi="Nova Mono" w:cs="Nova Mono"/>
        </w:rPr>
        <w:t xml:space="preserve"> → renames the object</w:t>
      </w:r>
      <w:r>
        <w:rPr>
          <w:rFonts w:ascii="Nova Mono" w:eastAsia="Nova Mono" w:hAnsi="Nova Mono" w:cs="Nova Mono"/>
        </w:rPr>
        <w:br/>
      </w:r>
    </w:p>
    <w:p w14:paraId="63CBE79F" w14:textId="77777777" w:rsidR="002E26A0" w:rsidRDefault="002E26A0" w:rsidP="002E26A0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Adjective</w:t>
      </w:r>
      <w:r>
        <w:rPr>
          <w:rFonts w:ascii="Nova Mono" w:eastAsia="Nova Mono" w:hAnsi="Nova Mono" w:cs="Nova Mono"/>
        </w:rPr>
        <w:t xml:space="preserve"> → describes the object</w:t>
      </w:r>
      <w:r>
        <w:rPr>
          <w:rFonts w:ascii="Nova Mono" w:eastAsia="Nova Mono" w:hAnsi="Nova Mono" w:cs="Nova Mono"/>
        </w:rPr>
        <w:br/>
      </w:r>
    </w:p>
    <w:p w14:paraId="2081A857" w14:textId="77777777" w:rsidR="002E26A0" w:rsidRDefault="002E26A0" w:rsidP="002E26A0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>Works with certain verbs like: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i/>
        </w:rPr>
        <w:t>make, name, call, elect, consider, find, paint, appoint, think, declare, judge, choose</w:t>
      </w:r>
      <w:r>
        <w:rPr>
          <w:rFonts w:ascii="Roboto Mono" w:eastAsia="Roboto Mono" w:hAnsi="Roboto Mono" w:cs="Roboto Mono"/>
        </w:rPr>
        <w:t>.</w:t>
      </w:r>
    </w:p>
    <w:p w14:paraId="2923C276" w14:textId="77777777" w:rsidR="002E26A0" w:rsidRDefault="002E26A0">
      <w:r>
        <w:pict w14:anchorId="6DC13F75">
          <v:rect id="_x0000_i1026" style="width:0;height:1.5pt" o:hralign="center" o:hrstd="t" o:hr="t" fillcolor="#a0a0a0" stroked="f"/>
        </w:pict>
      </w:r>
    </w:p>
    <w:p w14:paraId="5BE7ECD3" w14:textId="77777777" w:rsidR="002E26A0" w:rsidRDefault="002E26A0">
      <w:pPr>
        <w:pStyle w:val="Heading2"/>
        <w:keepNext w:val="0"/>
        <w:keepLines w:val="0"/>
        <w:spacing w:before="280"/>
      </w:pPr>
      <w:bookmarkStart w:id="3" w:name="_4r6fwdsx0ja6" w:colFirst="0" w:colLast="0"/>
      <w:bookmarkEnd w:id="3"/>
      <w:r>
        <w:t>🔸 Structure:</w:t>
      </w:r>
    </w:p>
    <w:p w14:paraId="6B755130" w14:textId="77777777" w:rsidR="002E26A0" w:rsidRDefault="002E26A0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0EB885EB" w14:textId="77777777" w:rsidR="002E26A0" w:rsidRDefault="002E26A0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Subject + Verb + Direct Object + Objective Complement</w:t>
      </w:r>
    </w:p>
    <w:p w14:paraId="57F63600" w14:textId="77777777" w:rsidR="002E26A0" w:rsidRDefault="002E26A0">
      <w:r>
        <w:pict w14:anchorId="29AC5E25">
          <v:rect id="_x0000_i1027" style="width:0;height:1.5pt" o:hralign="center" o:hrstd="t" o:hr="t" fillcolor="#a0a0a0" stroked="f"/>
        </w:pict>
      </w:r>
    </w:p>
    <w:p w14:paraId="1B828F98" w14:textId="77777777" w:rsidR="002E26A0" w:rsidRDefault="002E26A0">
      <w:pPr>
        <w:pStyle w:val="Heading2"/>
        <w:keepNext w:val="0"/>
        <w:keepLines w:val="0"/>
        <w:spacing w:before="280"/>
      </w:pPr>
      <w:bookmarkStart w:id="4" w:name="_7l48q0z5hylw" w:colFirst="0" w:colLast="0"/>
      <w:bookmarkEnd w:id="4"/>
      <w:r>
        <w:t>🔸 Examples of Objective Complements:</w:t>
      </w:r>
    </w:p>
    <w:p w14:paraId="7ACB7BC7" w14:textId="77777777" w:rsidR="002E26A0" w:rsidRDefault="002E26A0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6B587F05" w14:textId="77777777" w:rsidR="002E26A0" w:rsidRDefault="002E26A0">
      <w:r>
        <w:rPr>
          <w:noProof/>
        </w:rPr>
        <w:drawing>
          <wp:inline distT="114300" distB="114300" distL="114300" distR="114300" wp14:anchorId="54A487FC" wp14:editId="4701A085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1625"/>
        <w:gridCol w:w="2600"/>
        <w:gridCol w:w="1400"/>
      </w:tblGrid>
      <w:tr w:rsidR="002E26A0" w14:paraId="3C167A9C" w14:textId="77777777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DDB3A" w14:textId="77777777" w:rsidR="002E26A0" w:rsidRDefault="002E26A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01603" w14:textId="77777777" w:rsidR="002E26A0" w:rsidRDefault="002E26A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Direct Object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9580B" w14:textId="77777777" w:rsidR="002E26A0" w:rsidRDefault="002E26A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Objective Complement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6780" w14:textId="77777777" w:rsidR="002E26A0" w:rsidRDefault="002E26A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</w:tr>
      <w:tr w:rsidR="002E26A0" w14:paraId="65B9FA78" w14:textId="77777777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A75BC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</w:t>
            </w:r>
            <w:r>
              <w:rPr>
                <w:rFonts w:ascii="Roboto Mono" w:eastAsia="Roboto Mono" w:hAnsi="Roboto Mono" w:cs="Roboto Mono"/>
                <w:b/>
              </w:rPr>
              <w:t>elected</w:t>
            </w:r>
            <w:r>
              <w:rPr>
                <w:rFonts w:ascii="Roboto Mono" w:eastAsia="Roboto Mono" w:hAnsi="Roboto Mono" w:cs="Roboto Mono"/>
              </w:rPr>
              <w:t xml:space="preserve"> him </w:t>
            </w:r>
            <w:r>
              <w:rPr>
                <w:rFonts w:ascii="Roboto Mono" w:eastAsia="Roboto Mono" w:hAnsi="Roboto Mono" w:cs="Roboto Mono"/>
                <w:b/>
              </w:rPr>
              <w:t>president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37694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8D7F7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president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21484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</w:tr>
      <w:tr w:rsidR="002E26A0" w14:paraId="5F11BF7C" w14:textId="77777777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ACACD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painted</w:t>
            </w:r>
            <w:r>
              <w:rPr>
                <w:rFonts w:ascii="Roboto Mono" w:eastAsia="Roboto Mono" w:hAnsi="Roboto Mono" w:cs="Roboto Mono"/>
              </w:rPr>
              <w:t xml:space="preserve"> the room </w:t>
            </w:r>
            <w:r>
              <w:rPr>
                <w:rFonts w:ascii="Roboto Mono" w:eastAsia="Roboto Mono" w:hAnsi="Roboto Mono" w:cs="Roboto Mono"/>
                <w:b/>
              </w:rPr>
              <w:t>blue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2E1F4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3326B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blue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1879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</w:tr>
      <w:tr w:rsidR="002E26A0" w14:paraId="7FC1FE44" w14:textId="77777777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BD69B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</w:t>
            </w:r>
            <w:r>
              <w:rPr>
                <w:rFonts w:ascii="Roboto Mono" w:eastAsia="Roboto Mono" w:hAnsi="Roboto Mono" w:cs="Roboto Mono"/>
                <w:b/>
              </w:rPr>
              <w:t>consider</w:t>
            </w:r>
            <w:r>
              <w:rPr>
                <w:rFonts w:ascii="Roboto Mono" w:eastAsia="Roboto Mono" w:hAnsi="Roboto Mono" w:cs="Roboto Mono"/>
              </w:rPr>
              <w:t xml:space="preserve"> her </w:t>
            </w:r>
            <w:r>
              <w:rPr>
                <w:rFonts w:ascii="Roboto Mono" w:eastAsia="Roboto Mono" w:hAnsi="Roboto Mono" w:cs="Roboto Mono"/>
                <w:b/>
              </w:rPr>
              <w:t>a genius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4DAFD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FE37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genius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269CE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phrase</w:t>
            </w:r>
          </w:p>
        </w:tc>
      </w:tr>
      <w:tr w:rsidR="002E26A0" w14:paraId="24473AAC" w14:textId="77777777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46F43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</w:t>
            </w:r>
            <w:r>
              <w:rPr>
                <w:rFonts w:ascii="Roboto Mono" w:eastAsia="Roboto Mono" w:hAnsi="Roboto Mono" w:cs="Roboto Mono"/>
                <w:b/>
              </w:rPr>
              <w:t>found</w:t>
            </w:r>
            <w:r>
              <w:rPr>
                <w:rFonts w:ascii="Roboto Mono" w:eastAsia="Roboto Mono" w:hAnsi="Roboto Mono" w:cs="Roboto Mono"/>
              </w:rPr>
              <w:t xml:space="preserve"> the task </w:t>
            </w:r>
            <w:r>
              <w:rPr>
                <w:rFonts w:ascii="Roboto Mono" w:eastAsia="Roboto Mono" w:hAnsi="Roboto Mono" w:cs="Roboto Mono"/>
                <w:b/>
              </w:rPr>
              <w:t>difficult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D4138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task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BE00E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difficult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F4357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</w:tr>
      <w:tr w:rsidR="002E26A0" w14:paraId="46E79143" w14:textId="77777777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298B2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</w:t>
            </w:r>
            <w:r>
              <w:rPr>
                <w:rFonts w:ascii="Roboto Mono" w:eastAsia="Roboto Mono" w:hAnsi="Roboto Mono" w:cs="Roboto Mono"/>
                <w:b/>
              </w:rPr>
              <w:t>named</w:t>
            </w:r>
            <w:r>
              <w:rPr>
                <w:rFonts w:ascii="Roboto Mono" w:eastAsia="Roboto Mono" w:hAnsi="Roboto Mono" w:cs="Roboto Mono"/>
              </w:rPr>
              <w:t xml:space="preserve"> the baby </w:t>
            </w:r>
            <w:r>
              <w:rPr>
                <w:rFonts w:ascii="Roboto Mono" w:eastAsia="Roboto Mono" w:hAnsi="Roboto Mono" w:cs="Roboto Mono"/>
                <w:b/>
              </w:rPr>
              <w:t>Luna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8D80F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baby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606F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Luna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169E0" w14:textId="77777777" w:rsidR="002E26A0" w:rsidRDefault="002E26A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</w:tr>
    </w:tbl>
    <w:p w14:paraId="3CBC9DD8" w14:textId="77777777" w:rsidR="002E26A0" w:rsidRDefault="002E26A0">
      <w:r>
        <w:pict w14:anchorId="2477DD38">
          <v:rect id="_x0000_i1028" style="width:0;height:1.5pt" o:hralign="center" o:hrstd="t" o:hr="t" fillcolor="#a0a0a0" stroked="f"/>
        </w:pict>
      </w:r>
    </w:p>
    <w:p w14:paraId="2B002D87" w14:textId="77777777" w:rsidR="002E26A0" w:rsidRDefault="002E26A0">
      <w:pPr>
        <w:pStyle w:val="Heading2"/>
        <w:keepNext w:val="0"/>
        <w:keepLines w:val="0"/>
        <w:spacing w:before="280"/>
      </w:pPr>
      <w:bookmarkStart w:id="5" w:name="_8838kc5ug8es" w:colFirst="0" w:colLast="0"/>
      <w:bookmarkEnd w:id="5"/>
      <w:r>
        <w:t>🔸 How to Identify an Objective Complement:</w:t>
      </w:r>
    </w:p>
    <w:p w14:paraId="40DF6783" w14:textId="77777777" w:rsidR="002E26A0" w:rsidRDefault="002E26A0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5592F3C4" w14:textId="77777777" w:rsidR="002E26A0" w:rsidRDefault="002E26A0" w:rsidP="002E26A0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Find the </w:t>
      </w:r>
      <w:r>
        <w:rPr>
          <w:rFonts w:ascii="Roboto Mono" w:eastAsia="Roboto Mono" w:hAnsi="Roboto Mono" w:cs="Roboto Mono"/>
          <w:b/>
        </w:rPr>
        <w:t>direct object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19E849E" w14:textId="77777777" w:rsidR="002E26A0" w:rsidRDefault="002E26A0" w:rsidP="002E26A0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Ask: Does the word or phrase </w:t>
      </w:r>
      <w:r>
        <w:rPr>
          <w:rFonts w:ascii="Roboto Mono" w:eastAsia="Roboto Mono" w:hAnsi="Roboto Mono" w:cs="Roboto Mono"/>
          <w:b/>
        </w:rPr>
        <w:t>after it rename or describe</w:t>
      </w:r>
      <w:r>
        <w:rPr>
          <w:rFonts w:ascii="Roboto Mono" w:eastAsia="Roboto Mono" w:hAnsi="Roboto Mono" w:cs="Roboto Mono"/>
        </w:rPr>
        <w:t xml:space="preserve"> it?</w:t>
      </w:r>
      <w:r>
        <w:rPr>
          <w:rFonts w:ascii="Roboto Mono" w:eastAsia="Roboto Mono" w:hAnsi="Roboto Mono" w:cs="Roboto Mono"/>
        </w:rPr>
        <w:br/>
      </w:r>
    </w:p>
    <w:p w14:paraId="39524FC8" w14:textId="77777777" w:rsidR="002E26A0" w:rsidRDefault="002E26A0" w:rsidP="002E26A0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If yes, it’s likely an </w:t>
      </w:r>
      <w:r>
        <w:rPr>
          <w:rFonts w:ascii="Roboto Mono" w:eastAsia="Roboto Mono" w:hAnsi="Roboto Mono" w:cs="Roboto Mono"/>
          <w:b/>
        </w:rPr>
        <w:t>objective complement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5CB6FD8" w14:textId="77777777" w:rsidR="002E26A0" w:rsidRDefault="002E26A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Test: “They elected him </w:t>
      </w:r>
      <w:r>
        <w:rPr>
          <w:rFonts w:ascii="Roboto Mono" w:eastAsia="Roboto Mono" w:hAnsi="Roboto Mono" w:cs="Roboto Mono"/>
          <w:b/>
        </w:rPr>
        <w:t>president</w:t>
      </w:r>
      <w:r>
        <w:rPr>
          <w:rFonts w:ascii="Nova Mono" w:eastAsia="Nova Mono" w:hAnsi="Nova Mono" w:cs="Nova Mono"/>
        </w:rPr>
        <w:t xml:space="preserve">” → He </w:t>
      </w:r>
      <w:r>
        <w:rPr>
          <w:rFonts w:ascii="Roboto Mono" w:eastAsia="Roboto Mono" w:hAnsi="Roboto Mono" w:cs="Roboto Mono"/>
          <w:b/>
        </w:rPr>
        <w:t>became</w:t>
      </w:r>
      <w:r>
        <w:rPr>
          <w:rFonts w:ascii="Arial Unicode MS" w:eastAsia="Arial Unicode MS" w:hAnsi="Arial Unicode MS" w:cs="Arial Unicode MS"/>
        </w:rPr>
        <w:t xml:space="preserve"> president → OC ✅</w:t>
      </w:r>
    </w:p>
    <w:p w14:paraId="088E7BA7" w14:textId="77777777" w:rsidR="002E26A0" w:rsidRDefault="002E26A0">
      <w:r>
        <w:pict w14:anchorId="256E6B16">
          <v:rect id="_x0000_i1029" style="width:0;height:1.5pt" o:hralign="center" o:hrstd="t" o:hr="t" fillcolor="#a0a0a0" stroked="f"/>
        </w:pict>
      </w:r>
    </w:p>
    <w:p w14:paraId="5D2A6266" w14:textId="77777777" w:rsidR="002E26A0" w:rsidRDefault="002E26A0">
      <w:pPr>
        <w:pStyle w:val="Heading2"/>
        <w:keepNext w:val="0"/>
        <w:keepLines w:val="0"/>
        <w:spacing w:before="280"/>
      </w:pPr>
      <w:bookmarkStart w:id="6" w:name="_pb0vzmc9pprb" w:colFirst="0" w:colLast="0"/>
      <w:bookmarkEnd w:id="6"/>
      <w:r>
        <w:t>🔸 Not Objective Complements:</w:t>
      </w:r>
    </w:p>
    <w:p w14:paraId="3E0DCDC1" w14:textId="77777777" w:rsidR="002E26A0" w:rsidRDefault="002E26A0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329B31C4" w14:textId="77777777" w:rsidR="002E26A0" w:rsidRDefault="002E26A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Don’t confuse with:</w:t>
      </w:r>
    </w:p>
    <w:p w14:paraId="06D0FF14" w14:textId="77777777" w:rsidR="002E26A0" w:rsidRDefault="002E26A0" w:rsidP="002E26A0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Indirect objects</w:t>
      </w:r>
      <w:r>
        <w:rPr>
          <w:rFonts w:ascii="Roboto Mono" w:eastAsia="Roboto Mono" w:hAnsi="Roboto Mono" w:cs="Roboto Mono"/>
        </w:rPr>
        <w:t xml:space="preserve"> (they get the action </w:t>
      </w:r>
      <w:r>
        <w:rPr>
          <w:rFonts w:ascii="Roboto Mono" w:eastAsia="Roboto Mono" w:hAnsi="Roboto Mono" w:cs="Roboto Mono"/>
          <w:i/>
        </w:rPr>
        <w:t>for/to whom</w:t>
      </w:r>
      <w:r>
        <w:rPr>
          <w:rFonts w:ascii="Roboto Mono" w:eastAsia="Roboto Mono" w:hAnsi="Roboto Mono" w:cs="Roboto Mono"/>
        </w:rPr>
        <w:t xml:space="preserve"> something is done).</w:t>
      </w:r>
      <w:r>
        <w:rPr>
          <w:rFonts w:ascii="Roboto Mono" w:eastAsia="Roboto Mono" w:hAnsi="Roboto Mono" w:cs="Roboto Mono"/>
        </w:rPr>
        <w:br/>
      </w:r>
    </w:p>
    <w:p w14:paraId="1AD651B3" w14:textId="77777777" w:rsidR="002E26A0" w:rsidRDefault="002E26A0" w:rsidP="002E26A0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Prepositional phrases</w:t>
      </w:r>
      <w:r>
        <w:rPr>
          <w:rFonts w:ascii="Roboto Mono" w:eastAsia="Roboto Mono" w:hAnsi="Roboto Mono" w:cs="Roboto Mono"/>
        </w:rPr>
        <w:t xml:space="preserve"> (which don’t rename/describe the object directly).</w:t>
      </w:r>
    </w:p>
    <w:p w14:paraId="2B08F2AE" w14:textId="77777777" w:rsidR="002E26A0" w:rsidRDefault="002E26A0">
      <w:r>
        <w:pict w14:anchorId="180EF83F">
          <v:rect id="_x0000_i1030" style="width:0;height:1.5pt" o:hralign="center" o:hrstd="t" o:hr="t" fillcolor="#a0a0a0" stroked="f"/>
        </w:pict>
      </w:r>
    </w:p>
    <w:p w14:paraId="1152CEF6" w14:textId="77777777" w:rsidR="002E26A0" w:rsidRDefault="002E26A0">
      <w:pPr>
        <w:spacing w:before="240" w:after="240"/>
      </w:pPr>
    </w:p>
    <w:p w14:paraId="30DA6D5D" w14:textId="77777777" w:rsidR="002E26A0" w:rsidRDefault="002E26A0"/>
    <w:p w14:paraId="46A252E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A22E4"/>
    <w:multiLevelType w:val="multilevel"/>
    <w:tmpl w:val="609A4E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1160A3"/>
    <w:multiLevelType w:val="multilevel"/>
    <w:tmpl w:val="0D12C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3947C5B"/>
    <w:multiLevelType w:val="multilevel"/>
    <w:tmpl w:val="10586D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72614458">
    <w:abstractNumId w:val="2"/>
  </w:num>
  <w:num w:numId="2" w16cid:durableId="1651596210">
    <w:abstractNumId w:val="1"/>
  </w:num>
  <w:num w:numId="3" w16cid:durableId="1445687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6A0"/>
    <w:rsid w:val="002D1F4F"/>
    <w:rsid w:val="002E26A0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5928A"/>
  <w15:chartTrackingRefBased/>
  <w15:docId w15:val="{20773F0F-024E-4C4F-AD6E-398A60446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2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2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26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2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6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6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26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26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26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6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6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6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6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6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2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2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2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2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26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26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26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6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6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26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250</Words>
  <Characters>1430</Characters>
  <Application>Microsoft Office Word</Application>
  <DocSecurity>0</DocSecurity>
  <Lines>11</Lines>
  <Paragraphs>3</Paragraphs>
  <ScaleCrop>false</ScaleCrop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