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E149" w14:textId="77777777" w:rsidR="00716D2A" w:rsidRDefault="00716D2A" w:rsidP="0053743B">
      <w:pPr>
        <w:pStyle w:val="Heading1"/>
      </w:pPr>
      <w:bookmarkStart w:id="0" w:name="_yfz6weylmvgd" w:colFirst="0" w:colLast="0"/>
      <w:bookmarkEnd w:id="0"/>
      <w:r>
        <w:t>Participle (present or past) functions as a modifier</w:t>
      </w:r>
    </w:p>
    <w:p w14:paraId="05BCA436" w14:textId="77777777" w:rsidR="00716D2A" w:rsidRDefault="00716D2A" w:rsidP="0053743B">
      <w:pPr>
        <w:pStyle w:val="Heading2"/>
      </w:pPr>
      <w:bookmarkStart w:id="1" w:name="_aeqzr6pyryn5" w:colFirst="0" w:colLast="0"/>
      <w:bookmarkEnd w:id="1"/>
      <w:r>
        <w:t>🔹 What Is Participle (present or past) functions as a modifier?</w:t>
      </w:r>
    </w:p>
    <w:p w14:paraId="30F4544E" w14:textId="77777777" w:rsidR="00716D2A" w:rsidRDefault="00716D2A" w:rsidP="0053743B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8530004" w14:textId="77777777" w:rsidR="00716D2A" w:rsidRDefault="00716D2A" w:rsidP="0053743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 xml:space="preserve"> (present or past) functions as a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 when it describes or gives more information about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often appears at the beginning or end of a sentence, forming a </w:t>
      </w:r>
      <w:r>
        <w:rPr>
          <w:rFonts w:ascii="Roboto Mono" w:eastAsia="Roboto Mono" w:hAnsi="Roboto Mono" w:cs="Roboto Mono"/>
          <w:b/>
        </w:rPr>
        <w:t>participle phrase</w:t>
      </w:r>
      <w:r>
        <w:rPr>
          <w:rFonts w:ascii="Roboto Mono" w:eastAsia="Roboto Mono" w:hAnsi="Roboto Mono" w:cs="Roboto Mono"/>
        </w:rPr>
        <w:t>.</w:t>
      </w:r>
    </w:p>
    <w:p w14:paraId="13345E77" w14:textId="77777777" w:rsidR="00716D2A" w:rsidRDefault="00716D2A" w:rsidP="0053743B">
      <w:r>
        <w:pict w14:anchorId="0A4D361A">
          <v:rect id="_x0000_i1025" style="width:0;height:1.5pt" o:hralign="center" o:hrstd="t" o:hr="t" fillcolor="#a0a0a0" stroked="f"/>
        </w:pict>
      </w:r>
    </w:p>
    <w:p w14:paraId="5B18B9DF" w14:textId="77777777" w:rsidR="00716D2A" w:rsidRDefault="00716D2A" w:rsidP="0053743B">
      <w:pPr>
        <w:pStyle w:val="Heading2"/>
        <w:keepNext w:val="0"/>
        <w:keepLines w:val="0"/>
        <w:spacing w:before="280"/>
      </w:pPr>
      <w:bookmarkStart w:id="2" w:name="_exgugjy9axtx" w:colFirst="0" w:colLast="0"/>
      <w:bookmarkEnd w:id="2"/>
      <w:r>
        <w:t>🔸 Types of Participles:</w:t>
      </w:r>
    </w:p>
    <w:p w14:paraId="5E9F7428" w14:textId="77777777" w:rsidR="00716D2A" w:rsidRDefault="00716D2A" w:rsidP="0053743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637FBB3" w14:textId="77777777" w:rsidR="00716D2A" w:rsidRDefault="00716D2A" w:rsidP="0053743B">
      <w:r>
        <w:rPr>
          <w:noProof/>
        </w:rPr>
        <w:drawing>
          <wp:inline distT="114300" distB="114300" distL="114300" distR="114300" wp14:anchorId="1CA86D55" wp14:editId="04770CBB">
            <wp:extent cx="5943600" cy="939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2645"/>
        <w:gridCol w:w="1820"/>
      </w:tblGrid>
      <w:tr w:rsidR="00716D2A" w14:paraId="424BFF03" w14:textId="77777777" w:rsidTr="00E233C6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BB59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31D72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D8FA2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16D2A" w14:paraId="1D97473B" w14:textId="77777777" w:rsidTr="00E233C6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2E2AA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Present Participle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8606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verb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-ing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6E2C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smiling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running</w:t>
            </w:r>
          </w:p>
        </w:tc>
      </w:tr>
      <w:tr w:rsidR="00716D2A" w14:paraId="1C480173" w14:textId="77777777" w:rsidTr="00E233C6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7395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Participle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EA1B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i/>
              </w:rPr>
              <w:t>-ed</w:t>
            </w:r>
            <w:r>
              <w:rPr>
                <w:rFonts w:ascii="Roboto Mono" w:eastAsia="Roboto Mono" w:hAnsi="Roboto Mono" w:cs="Roboto Mono"/>
              </w:rPr>
              <w:t xml:space="preserve"> (or irregular)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BD285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baked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driven</w:t>
            </w:r>
          </w:p>
        </w:tc>
      </w:tr>
    </w:tbl>
    <w:p w14:paraId="116C570C" w14:textId="77777777" w:rsidR="00716D2A" w:rsidRDefault="00716D2A" w:rsidP="0053743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These can act </w:t>
      </w:r>
      <w:r>
        <w:rPr>
          <w:rFonts w:ascii="Roboto Mono" w:eastAsia="Roboto Mono" w:hAnsi="Roboto Mono" w:cs="Roboto Mono"/>
          <w:b/>
        </w:rPr>
        <w:t>as adjectives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participial phrases</w:t>
      </w:r>
      <w:r>
        <w:rPr>
          <w:rFonts w:ascii="Roboto Mono" w:eastAsia="Roboto Mono" w:hAnsi="Roboto Mono" w:cs="Roboto Mono"/>
        </w:rPr>
        <w:t>.</w:t>
      </w:r>
    </w:p>
    <w:p w14:paraId="045418AB" w14:textId="77777777" w:rsidR="00716D2A" w:rsidRDefault="00716D2A" w:rsidP="0053743B">
      <w:r>
        <w:pict w14:anchorId="4F2143E2">
          <v:rect id="_x0000_i1026" style="width:0;height:1.5pt" o:hralign="center" o:hrstd="t" o:hr="t" fillcolor="#a0a0a0" stroked="f"/>
        </w:pict>
      </w:r>
    </w:p>
    <w:p w14:paraId="2942F92B" w14:textId="77777777" w:rsidR="00716D2A" w:rsidRDefault="00716D2A" w:rsidP="0053743B">
      <w:pPr>
        <w:pStyle w:val="Heading2"/>
        <w:keepNext w:val="0"/>
        <w:keepLines w:val="0"/>
        <w:spacing w:before="280"/>
      </w:pPr>
      <w:bookmarkStart w:id="3" w:name="_zdcqzayfbozm" w:colFirst="0" w:colLast="0"/>
      <w:bookmarkEnd w:id="3"/>
      <w:r>
        <w:t>🔸 Functions as Modifiers:</w:t>
      </w:r>
    </w:p>
    <w:p w14:paraId="095D9E12" w14:textId="77777777" w:rsidR="00716D2A" w:rsidRDefault="00716D2A" w:rsidP="0053743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6785DBE6" w14:textId="77777777" w:rsidR="00716D2A" w:rsidRDefault="00716D2A" w:rsidP="0053743B">
      <w:r>
        <w:rPr>
          <w:noProof/>
        </w:rPr>
        <w:drawing>
          <wp:inline distT="114300" distB="114300" distL="114300" distR="114300" wp14:anchorId="663013E9" wp14:editId="5D78B167">
            <wp:extent cx="5943600" cy="1562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4"/>
        <w:gridCol w:w="3304"/>
        <w:gridCol w:w="3632"/>
      </w:tblGrid>
      <w:tr w:rsidR="00716D2A" w14:paraId="5957D431" w14:textId="77777777" w:rsidTr="00E233C6">
        <w:trPr>
          <w:trHeight w:val="500"/>
        </w:trPr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EBB6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 Type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60D7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 Role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C2A9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716D2A" w14:paraId="7829EE53" w14:textId="77777777" w:rsidTr="00E233C6">
        <w:trPr>
          <w:trHeight w:val="500"/>
        </w:trPr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43E1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Participle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CCDAE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noun/pronoun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55DE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running water</w:t>
            </w:r>
            <w:r>
              <w:rPr>
                <w:rFonts w:ascii="Roboto Mono" w:eastAsia="Roboto Mono" w:hAnsi="Roboto Mono" w:cs="Roboto Mono"/>
              </w:rPr>
              <w:t xml:space="preserve"> soothed her.</w:t>
            </w:r>
          </w:p>
        </w:tc>
      </w:tr>
      <w:tr w:rsidR="00716D2A" w14:paraId="06F1D104" w14:textId="77777777" w:rsidTr="00E233C6">
        <w:trPr>
          <w:trHeight w:val="500"/>
        </w:trPr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EDB2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Participle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3B622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Modifies a </w:t>
            </w:r>
            <w:r>
              <w:rPr>
                <w:rFonts w:ascii="Roboto Mono" w:eastAsia="Roboto Mono" w:hAnsi="Roboto Mono" w:cs="Roboto Mono"/>
                <w:b/>
              </w:rPr>
              <w:t>noun/pronoun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028D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broken vase</w:t>
            </w:r>
            <w:r>
              <w:rPr>
                <w:rFonts w:ascii="Roboto Mono" w:eastAsia="Roboto Mono" w:hAnsi="Roboto Mono" w:cs="Roboto Mono"/>
              </w:rPr>
              <w:t xml:space="preserve"> lay on the floor.</w:t>
            </w:r>
          </w:p>
        </w:tc>
      </w:tr>
      <w:tr w:rsidR="00716D2A" w14:paraId="5DDC5D65" w14:textId="77777777" w:rsidTr="00E233C6">
        <w:trPr>
          <w:trHeight w:val="785"/>
        </w:trPr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2840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Participle Phrase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CFA7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subject/noun with details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208C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 quickly</w:t>
            </w:r>
            <w:r>
              <w:rPr>
                <w:rFonts w:ascii="Roboto Mono" w:eastAsia="Roboto Mono" w:hAnsi="Roboto Mono" w:cs="Roboto Mono"/>
              </w:rPr>
              <w:t>, she caught the train.</w:t>
            </w:r>
          </w:p>
        </w:tc>
      </w:tr>
      <w:tr w:rsidR="00716D2A" w14:paraId="1EBDF614" w14:textId="77777777" w:rsidTr="00E233C6">
        <w:trPr>
          <w:trHeight w:val="785"/>
        </w:trPr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D0EB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Participle Phrase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6B06B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subject/noun with details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EC08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Shocked by the news</w:t>
            </w:r>
            <w:r>
              <w:rPr>
                <w:rFonts w:ascii="Roboto Mono" w:eastAsia="Roboto Mono" w:hAnsi="Roboto Mono" w:cs="Roboto Mono"/>
              </w:rPr>
              <w:t>, he stayed silent.</w:t>
            </w:r>
          </w:p>
        </w:tc>
      </w:tr>
    </w:tbl>
    <w:p w14:paraId="78962AD0" w14:textId="77777777" w:rsidR="00716D2A" w:rsidRDefault="00716D2A" w:rsidP="0053743B">
      <w:r>
        <w:pict w14:anchorId="4A361708">
          <v:rect id="_x0000_i1027" style="width:0;height:1.5pt" o:hralign="center" o:hrstd="t" o:hr="t" fillcolor="#a0a0a0" stroked="f"/>
        </w:pict>
      </w:r>
    </w:p>
    <w:p w14:paraId="33F56DB1" w14:textId="77777777" w:rsidR="00716D2A" w:rsidRDefault="00716D2A" w:rsidP="0053743B">
      <w:pPr>
        <w:pStyle w:val="Heading2"/>
        <w:keepNext w:val="0"/>
        <w:keepLines w:val="0"/>
        <w:spacing w:before="280"/>
      </w:pPr>
      <w:bookmarkStart w:id="4" w:name="_o3artq2e2mnh" w:colFirst="0" w:colLast="0"/>
      <w:bookmarkEnd w:id="4"/>
      <w:r>
        <w:t>🔸 Examples in Sentences:</w:t>
      </w:r>
    </w:p>
    <w:p w14:paraId="697DEA27" w14:textId="77777777" w:rsidR="00716D2A" w:rsidRDefault="00716D2A" w:rsidP="0053743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1E8CC59E" w14:textId="77777777" w:rsidR="00716D2A" w:rsidRDefault="00716D2A" w:rsidP="0053743B">
      <w:r>
        <w:rPr>
          <w:noProof/>
        </w:rPr>
        <w:drawing>
          <wp:inline distT="114300" distB="114300" distL="114300" distR="114300" wp14:anchorId="7A3A9B80" wp14:editId="356C6A99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5"/>
        <w:gridCol w:w="2315"/>
        <w:gridCol w:w="1985"/>
      </w:tblGrid>
      <w:tr w:rsidR="00716D2A" w14:paraId="7485C60B" w14:textId="77777777" w:rsidTr="00E233C6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0402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490C0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 Phrase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1EF4A" w14:textId="77777777" w:rsidR="00716D2A" w:rsidRDefault="00716D2A" w:rsidP="00E233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Modifies</w:t>
            </w:r>
          </w:p>
        </w:tc>
      </w:tr>
      <w:tr w:rsidR="00716D2A" w14:paraId="7AA9060F" w14:textId="77777777" w:rsidTr="00E233C6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7DDF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girl </w:t>
            </w:r>
            <w:r>
              <w:rPr>
                <w:rFonts w:ascii="Roboto Mono" w:eastAsia="Roboto Mono" w:hAnsi="Roboto Mono" w:cs="Roboto Mono"/>
                <w:b/>
              </w:rPr>
              <w:t>sitting by the window</w:t>
            </w:r>
            <w:r>
              <w:rPr>
                <w:rFonts w:ascii="Roboto Mono" w:eastAsia="Roboto Mono" w:hAnsi="Roboto Mono" w:cs="Roboto Mono"/>
              </w:rPr>
              <w:t xml:space="preserve"> is my sister.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A0D1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sitting by the window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2C60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girl</w:t>
            </w:r>
          </w:p>
        </w:tc>
      </w:tr>
      <w:tr w:rsidR="00716D2A" w14:paraId="4A503AD2" w14:textId="77777777" w:rsidTr="00E233C6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6D94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Covered in mud</w:t>
            </w:r>
            <w:r>
              <w:rPr>
                <w:rFonts w:ascii="Roboto Mono" w:eastAsia="Roboto Mono" w:hAnsi="Roboto Mono" w:cs="Roboto Mono"/>
              </w:rPr>
              <w:t>, the dog wagged its tail.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9D02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covered in mud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63231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</w:t>
            </w:r>
          </w:p>
        </w:tc>
      </w:tr>
      <w:tr w:rsidR="00716D2A" w14:paraId="701DB6F8" w14:textId="77777777" w:rsidTr="00E233C6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6CE6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picked up the </w:t>
            </w:r>
            <w:r>
              <w:rPr>
                <w:rFonts w:ascii="Roboto Mono" w:eastAsia="Roboto Mono" w:hAnsi="Roboto Mono" w:cs="Roboto Mono"/>
                <w:b/>
              </w:rPr>
              <w:t>fallen leaves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6887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fallen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1ECFF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leaves</w:t>
            </w:r>
          </w:p>
        </w:tc>
      </w:tr>
      <w:tr w:rsidR="00716D2A" w14:paraId="62224B49" w14:textId="77777777" w:rsidTr="00E233C6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13B1C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saw the boy </w:t>
            </w:r>
            <w:r>
              <w:rPr>
                <w:rFonts w:ascii="Roboto Mono" w:eastAsia="Roboto Mono" w:hAnsi="Roboto Mono" w:cs="Roboto Mono"/>
                <w:b/>
              </w:rPr>
              <w:t>climbing the tree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741E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climbing the tree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47FA9" w14:textId="77777777" w:rsidR="00716D2A" w:rsidRDefault="00716D2A" w:rsidP="00E233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boy</w:t>
            </w:r>
          </w:p>
        </w:tc>
      </w:tr>
    </w:tbl>
    <w:p w14:paraId="58AF2801" w14:textId="77777777" w:rsidR="00716D2A" w:rsidRDefault="00716D2A" w:rsidP="0053743B">
      <w:r>
        <w:pict w14:anchorId="181E7742">
          <v:rect id="_x0000_i1028" style="width:0;height:1.5pt" o:hralign="center" o:hrstd="t" o:hr="t" fillcolor="#a0a0a0" stroked="f"/>
        </w:pict>
      </w:r>
    </w:p>
    <w:p w14:paraId="529E8B33" w14:textId="77777777" w:rsidR="00716D2A" w:rsidRDefault="00716D2A" w:rsidP="0053743B"/>
    <w:p w14:paraId="274EFF64" w14:textId="77777777" w:rsidR="00716D2A" w:rsidRDefault="00716D2A"/>
    <w:p w14:paraId="2CFB843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2A"/>
    <w:rsid w:val="002D1F4F"/>
    <w:rsid w:val="00711B4D"/>
    <w:rsid w:val="00716D2A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7FFE"/>
  <w15:chartTrackingRefBased/>
  <w15:docId w15:val="{34F46DAD-81B3-4EFF-BBDF-D905CD8C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