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19138" w14:textId="77777777" w:rsidR="00D05695" w:rsidRDefault="00D05695">
      <w:pPr>
        <w:pStyle w:val="Heading1"/>
      </w:pPr>
      <w:bookmarkStart w:id="0" w:name="_q2uysxycsd04" w:colFirst="0" w:colLast="0"/>
      <w:bookmarkEnd w:id="0"/>
      <w:r>
        <w:t>Possessive Determiners</w:t>
      </w:r>
    </w:p>
    <w:p w14:paraId="7D8CC2F1" w14:textId="77777777" w:rsidR="00D05695" w:rsidRDefault="00D05695">
      <w:pPr>
        <w:pStyle w:val="Heading2"/>
        <w:keepNext w:val="0"/>
        <w:keepLines w:val="0"/>
        <w:spacing w:before="280"/>
      </w:pPr>
      <w:bookmarkStart w:id="1" w:name="_vsshzwd3qgc0" w:colFirst="0" w:colLast="0"/>
      <w:bookmarkEnd w:id="1"/>
      <w:r>
        <w:t>🔹 What Are Possessive Determiners?</w:t>
      </w:r>
    </w:p>
    <w:p w14:paraId="1C1FA132" w14:textId="77777777" w:rsidR="00D05695" w:rsidRDefault="00D0569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0477C892" w14:textId="77777777" w:rsidR="00D05695" w:rsidRDefault="00D0569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Possessive determiners</w:t>
      </w:r>
      <w:r>
        <w:rPr>
          <w:rFonts w:ascii="Roboto Mono" w:eastAsia="Roboto Mono" w:hAnsi="Roboto Mono" w:cs="Roboto Mono"/>
        </w:rPr>
        <w:t xml:space="preserve"> (also called </w:t>
      </w:r>
      <w:r>
        <w:rPr>
          <w:rFonts w:ascii="Roboto Mono" w:eastAsia="Roboto Mono" w:hAnsi="Roboto Mono" w:cs="Roboto Mono"/>
          <w:b/>
        </w:rPr>
        <w:t>possessive adjectives</w:t>
      </w:r>
      <w:r>
        <w:rPr>
          <w:rFonts w:ascii="Roboto Mono" w:eastAsia="Roboto Mono" w:hAnsi="Roboto Mono" w:cs="Roboto Mono"/>
        </w:rPr>
        <w:t xml:space="preserve">) are words placed </w:t>
      </w:r>
      <w:r>
        <w:rPr>
          <w:rFonts w:ascii="Roboto Mono" w:eastAsia="Roboto Mono" w:hAnsi="Roboto Mono" w:cs="Roboto Mono"/>
          <w:b/>
        </w:rPr>
        <w:t>before a noun</w:t>
      </w:r>
      <w:r>
        <w:rPr>
          <w:rFonts w:ascii="Roboto Mono" w:eastAsia="Roboto Mono" w:hAnsi="Roboto Mono" w:cs="Roboto Mono"/>
        </w:rPr>
        <w:t xml:space="preserve"> to show </w:t>
      </w:r>
      <w:r>
        <w:rPr>
          <w:rFonts w:ascii="Roboto Mono" w:eastAsia="Roboto Mono" w:hAnsi="Roboto Mono" w:cs="Roboto Mono"/>
          <w:b/>
        </w:rPr>
        <w:t>ownership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relationship</w:t>
      </w:r>
      <w:r>
        <w:rPr>
          <w:rFonts w:ascii="Roboto Mono" w:eastAsia="Roboto Mono" w:hAnsi="Roboto Mono" w:cs="Roboto Mono"/>
        </w:rPr>
        <w:t>.</w:t>
      </w:r>
    </w:p>
    <w:p w14:paraId="02562E82" w14:textId="77777777" w:rsidR="00D05695" w:rsidRDefault="00D0569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They tell us </w:t>
      </w:r>
      <w:r>
        <w:rPr>
          <w:rFonts w:ascii="Roboto Mono" w:eastAsia="Roboto Mono" w:hAnsi="Roboto Mono" w:cs="Roboto Mono"/>
          <w:b/>
        </w:rPr>
        <w:t>who something belongs to</w:t>
      </w:r>
      <w:r>
        <w:rPr>
          <w:rFonts w:ascii="Roboto Mono" w:eastAsia="Roboto Mono" w:hAnsi="Roboto Mono" w:cs="Roboto Mono"/>
        </w:rPr>
        <w:t>.</w:t>
      </w:r>
    </w:p>
    <w:p w14:paraId="3F42DDCF" w14:textId="77777777" w:rsidR="00D05695" w:rsidRDefault="00D05695">
      <w:r>
        <w:pict w14:anchorId="06573A11">
          <v:rect id="_x0000_i1025" style="width:0;height:1.5pt" o:hralign="center" o:hrstd="t" o:hr="t" fillcolor="#a0a0a0" stroked="f"/>
        </w:pict>
      </w:r>
    </w:p>
    <w:p w14:paraId="03442AF8" w14:textId="77777777" w:rsidR="00D05695" w:rsidRDefault="00D05695">
      <w:pPr>
        <w:pStyle w:val="Heading2"/>
        <w:keepNext w:val="0"/>
        <w:keepLines w:val="0"/>
        <w:spacing w:before="280"/>
      </w:pPr>
      <w:bookmarkStart w:id="2" w:name="_a386svsrf8y7" w:colFirst="0" w:colLast="0"/>
      <w:bookmarkEnd w:id="2"/>
      <w:r>
        <w:rPr>
          <w:rFonts w:ascii="Arial Unicode MS" w:eastAsia="Arial Unicode MS" w:hAnsi="Arial Unicode MS" w:cs="Arial Unicode MS"/>
        </w:rPr>
        <w:t>✅ List of Possessive Determiners</w:t>
      </w:r>
    </w:p>
    <w:p w14:paraId="69310B43" w14:textId="77777777" w:rsidR="00D05695" w:rsidRDefault="00D0569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1989F8C3" w14:textId="77777777" w:rsidR="00D05695" w:rsidRDefault="00D05695">
      <w:r>
        <w:rPr>
          <w:noProof/>
        </w:rPr>
        <w:drawing>
          <wp:inline distT="114300" distB="114300" distL="114300" distR="114300" wp14:anchorId="488AD38C" wp14:editId="10E2801F">
            <wp:extent cx="5943600" cy="22606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3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20"/>
        <w:gridCol w:w="2510"/>
        <w:gridCol w:w="2705"/>
      </w:tblGrid>
      <w:tr w:rsidR="00D05695" w14:paraId="2A84C1C6" w14:textId="77777777">
        <w:trPr>
          <w:trHeight w:val="5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91F23" w14:textId="77777777" w:rsidR="00D05695" w:rsidRDefault="00D0569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Person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C7ACD" w14:textId="77777777" w:rsidR="00D05695" w:rsidRDefault="00D0569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Possessive Determiner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FD254" w14:textId="77777777" w:rsidR="00D05695" w:rsidRDefault="00D0569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D05695" w14:paraId="4EBE5985" w14:textId="77777777">
        <w:trPr>
          <w:trHeight w:val="5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A99ED" w14:textId="77777777" w:rsidR="00D05695" w:rsidRDefault="00D056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1st person singular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00080" w14:textId="77777777" w:rsidR="00D05695" w:rsidRDefault="00D056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my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FFB73" w14:textId="77777777" w:rsidR="00D05695" w:rsidRDefault="00D056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My</w:t>
            </w:r>
            <w:r>
              <w:rPr>
                <w:rFonts w:ascii="Roboto Mono" w:eastAsia="Roboto Mono" w:hAnsi="Roboto Mono" w:cs="Roboto Mono"/>
              </w:rPr>
              <w:t xml:space="preserve"> name is Sara.</w:t>
            </w:r>
          </w:p>
        </w:tc>
      </w:tr>
      <w:tr w:rsidR="00D05695" w14:paraId="69EEFDC9" w14:textId="77777777">
        <w:trPr>
          <w:trHeight w:val="5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D2F23" w14:textId="77777777" w:rsidR="00D05695" w:rsidRDefault="00D056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2nd person singular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63A2B" w14:textId="77777777" w:rsidR="00D05695" w:rsidRDefault="00D056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your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23F30" w14:textId="77777777" w:rsidR="00D05695" w:rsidRDefault="00D056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Your</w:t>
            </w:r>
            <w:r>
              <w:rPr>
                <w:rFonts w:ascii="Roboto Mono" w:eastAsia="Roboto Mono" w:hAnsi="Roboto Mono" w:cs="Roboto Mono"/>
              </w:rPr>
              <w:t xml:space="preserve"> bag is on the table.</w:t>
            </w:r>
          </w:p>
        </w:tc>
      </w:tr>
      <w:tr w:rsidR="00D05695" w14:paraId="354A2D74" w14:textId="77777777">
        <w:trPr>
          <w:trHeight w:val="5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AF0D9" w14:textId="77777777" w:rsidR="00D05695" w:rsidRDefault="00D056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3rd person singular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66CBB" w14:textId="77777777" w:rsidR="00D05695" w:rsidRDefault="00D056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his / her / its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608BD" w14:textId="77777777" w:rsidR="00D05695" w:rsidRDefault="00D056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His</w:t>
            </w:r>
            <w:r>
              <w:rPr>
                <w:rFonts w:ascii="Roboto Mono" w:eastAsia="Roboto Mono" w:hAnsi="Roboto Mono" w:cs="Roboto Mono"/>
              </w:rPr>
              <w:t xml:space="preserve"> bike is red.</w:t>
            </w:r>
          </w:p>
        </w:tc>
      </w:tr>
      <w:tr w:rsidR="00D05695" w14:paraId="5F4C70D0" w14:textId="77777777">
        <w:trPr>
          <w:trHeight w:val="5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E791A" w14:textId="77777777" w:rsidR="00D05695" w:rsidRDefault="00D056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1st person plural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8E2F8" w14:textId="77777777" w:rsidR="00D05695" w:rsidRDefault="00D056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our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7F5C5" w14:textId="77777777" w:rsidR="00D05695" w:rsidRDefault="00D056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Our</w:t>
            </w:r>
            <w:r>
              <w:rPr>
                <w:rFonts w:ascii="Roboto Mono" w:eastAsia="Roboto Mono" w:hAnsi="Roboto Mono" w:cs="Roboto Mono"/>
              </w:rPr>
              <w:t xml:space="preserve"> team won the game.</w:t>
            </w:r>
          </w:p>
        </w:tc>
      </w:tr>
      <w:tr w:rsidR="00D05695" w14:paraId="5BA9B9D1" w14:textId="77777777">
        <w:trPr>
          <w:trHeight w:val="5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0CB49" w14:textId="77777777" w:rsidR="00D05695" w:rsidRDefault="00D056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2nd person plural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35C53" w14:textId="77777777" w:rsidR="00D05695" w:rsidRDefault="00D056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your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9CDD1" w14:textId="77777777" w:rsidR="00D05695" w:rsidRDefault="00D056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Your</w:t>
            </w:r>
            <w:r>
              <w:rPr>
                <w:rFonts w:ascii="Roboto Mono" w:eastAsia="Roboto Mono" w:hAnsi="Roboto Mono" w:cs="Roboto Mono"/>
              </w:rPr>
              <w:t xml:space="preserve"> seats are over there.</w:t>
            </w:r>
          </w:p>
        </w:tc>
      </w:tr>
      <w:tr w:rsidR="00D05695" w14:paraId="582B1566" w14:textId="77777777">
        <w:trPr>
          <w:trHeight w:val="5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A8089" w14:textId="77777777" w:rsidR="00D05695" w:rsidRDefault="00D056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3rd person plural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1DA0A" w14:textId="77777777" w:rsidR="00D05695" w:rsidRDefault="00D056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their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69C68" w14:textId="77777777" w:rsidR="00D05695" w:rsidRDefault="00D056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Their</w:t>
            </w:r>
            <w:r>
              <w:rPr>
                <w:rFonts w:ascii="Roboto Mono" w:eastAsia="Roboto Mono" w:hAnsi="Roboto Mono" w:cs="Roboto Mono"/>
              </w:rPr>
              <w:t xml:space="preserve"> house is beautiful.</w:t>
            </w:r>
          </w:p>
        </w:tc>
      </w:tr>
    </w:tbl>
    <w:p w14:paraId="07E0DF2C" w14:textId="77777777" w:rsidR="00D05695" w:rsidRDefault="00D05695">
      <w:r>
        <w:pict w14:anchorId="5B5B63DC">
          <v:rect id="_x0000_i1026" style="width:0;height:1.5pt" o:hralign="center" o:hrstd="t" o:hr="t" fillcolor="#a0a0a0" stroked="f"/>
        </w:pict>
      </w:r>
    </w:p>
    <w:p w14:paraId="58DE4ACA" w14:textId="77777777" w:rsidR="00D05695" w:rsidRDefault="00D05695">
      <w:pPr>
        <w:pStyle w:val="Heading2"/>
        <w:keepNext w:val="0"/>
        <w:keepLines w:val="0"/>
        <w:spacing w:before="280"/>
      </w:pPr>
      <w:bookmarkStart w:id="3" w:name="_uj0o1zoj6u6b" w:colFirst="0" w:colLast="0"/>
      <w:bookmarkEnd w:id="3"/>
      <w:r>
        <w:t>📚 Notes</w:t>
      </w:r>
    </w:p>
    <w:p w14:paraId="62E7FCE0" w14:textId="77777777" w:rsidR="00D05695" w:rsidRDefault="00D0569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78DD00E0" w14:textId="77777777" w:rsidR="00D05695" w:rsidRDefault="00D05695" w:rsidP="00D05695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Always come </w:t>
      </w:r>
      <w:r>
        <w:rPr>
          <w:rFonts w:ascii="Roboto Mono" w:eastAsia="Roboto Mono" w:hAnsi="Roboto Mono" w:cs="Roboto Mono"/>
          <w:b/>
        </w:rPr>
        <w:t>before a noun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17799F8" w14:textId="77777777" w:rsidR="00D05695" w:rsidRDefault="00D05695" w:rsidP="00D05695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Do </w:t>
      </w:r>
      <w:r>
        <w:rPr>
          <w:rFonts w:ascii="Roboto Mono" w:eastAsia="Roboto Mono" w:hAnsi="Roboto Mono" w:cs="Roboto Mono"/>
          <w:b/>
        </w:rPr>
        <w:t>not</w:t>
      </w:r>
      <w:r>
        <w:rPr>
          <w:rFonts w:ascii="Roboto Mono" w:eastAsia="Roboto Mono" w:hAnsi="Roboto Mono" w:cs="Roboto Mono"/>
        </w:rPr>
        <w:t xml:space="preserve"> stand alone — they must be followed by a noun.</w:t>
      </w:r>
      <w:r>
        <w:rPr>
          <w:rFonts w:ascii="Roboto Mono" w:eastAsia="Roboto Mono" w:hAnsi="Roboto Mono" w:cs="Roboto Mono"/>
        </w:rPr>
        <w:br/>
      </w:r>
    </w:p>
    <w:p w14:paraId="745A9E06" w14:textId="77777777" w:rsidR="00D05695" w:rsidRDefault="00D05695" w:rsidP="00D05695">
      <w:pPr>
        <w:numPr>
          <w:ilvl w:val="1"/>
          <w:numId w:val="2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My</w:t>
      </w:r>
      <w:r>
        <w:rPr>
          <w:rFonts w:ascii="Roboto Mono" w:eastAsia="Roboto Mono" w:hAnsi="Roboto Mono" w:cs="Roboto Mono"/>
        </w:rPr>
        <w:t xml:space="preserve"> book is new.</w:t>
      </w:r>
      <w:r>
        <w:rPr>
          <w:rFonts w:ascii="Roboto Mono" w:eastAsia="Roboto Mono" w:hAnsi="Roboto Mono" w:cs="Roboto Mono"/>
        </w:rPr>
        <w:br/>
      </w:r>
    </w:p>
    <w:p w14:paraId="536D51B3" w14:textId="77777777" w:rsidR="00D05695" w:rsidRDefault="00D05695" w:rsidP="00D05695">
      <w:pPr>
        <w:numPr>
          <w:ilvl w:val="1"/>
          <w:numId w:val="2"/>
        </w:numPr>
        <w:spacing w:after="240" w:line="276" w:lineRule="auto"/>
      </w:pPr>
      <w:r>
        <w:rPr>
          <w:rFonts w:ascii="Arial Unicode MS" w:eastAsia="Arial Unicode MS" w:hAnsi="Arial Unicode MS" w:cs="Arial Unicode MS"/>
        </w:rPr>
        <w:t xml:space="preserve">❌ This book is </w:t>
      </w:r>
      <w:r>
        <w:rPr>
          <w:rFonts w:ascii="Roboto Mono" w:eastAsia="Roboto Mono" w:hAnsi="Roboto Mono" w:cs="Roboto Mono"/>
          <w:b/>
        </w:rPr>
        <w:t>my</w:t>
      </w:r>
      <w:r>
        <w:rPr>
          <w:rFonts w:ascii="Nova Mono" w:eastAsia="Nova Mono" w:hAnsi="Nova Mono" w:cs="Nova Mono"/>
        </w:rPr>
        <w:t xml:space="preserve">. ← Incorrect (should be </w:t>
      </w:r>
      <w:r>
        <w:rPr>
          <w:rFonts w:ascii="Roboto Mono" w:eastAsia="Roboto Mono" w:hAnsi="Roboto Mono" w:cs="Roboto Mono"/>
          <w:b/>
        </w:rPr>
        <w:t>mine</w:t>
      </w:r>
      <w:r>
        <w:rPr>
          <w:rFonts w:ascii="Roboto Mono" w:eastAsia="Roboto Mono" w:hAnsi="Roboto Mono" w:cs="Roboto Mono"/>
        </w:rPr>
        <w:t>)</w:t>
      </w:r>
      <w:r>
        <w:br/>
      </w:r>
    </w:p>
    <w:p w14:paraId="23E4343E" w14:textId="77777777" w:rsidR="00D05695" w:rsidRDefault="00D05695">
      <w:r>
        <w:pict w14:anchorId="5C12C5EA">
          <v:rect id="_x0000_i1027" style="width:0;height:1.5pt" o:hralign="center" o:hrstd="t" o:hr="t" fillcolor="#a0a0a0" stroked="f"/>
        </w:pict>
      </w:r>
    </w:p>
    <w:p w14:paraId="04B4FDCD" w14:textId="77777777" w:rsidR="00D05695" w:rsidRDefault="00D05695">
      <w:pPr>
        <w:pStyle w:val="Heading2"/>
        <w:keepNext w:val="0"/>
        <w:keepLines w:val="0"/>
        <w:spacing w:before="280"/>
      </w:pPr>
      <w:bookmarkStart w:id="4" w:name="_jwxbfgeagqgr" w:colFirst="0" w:colLast="0"/>
      <w:bookmarkEnd w:id="4"/>
      <w:r>
        <w:t>🆚 Possessive Determiners vs Possessive Pronouns</w:t>
      </w:r>
    </w:p>
    <w:p w14:paraId="2E795BB1" w14:textId="77777777" w:rsidR="00D05695" w:rsidRDefault="00D0569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00BF7450" w14:textId="77777777" w:rsidR="00D05695" w:rsidRDefault="00D05695">
      <w:r>
        <w:rPr>
          <w:noProof/>
        </w:rPr>
        <w:drawing>
          <wp:inline distT="114300" distB="114300" distL="114300" distR="114300" wp14:anchorId="5C59EC11" wp14:editId="00C23AF8">
            <wp:extent cx="5943600" cy="508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8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10"/>
        <w:gridCol w:w="2030"/>
        <w:gridCol w:w="2270"/>
      </w:tblGrid>
      <w:tr w:rsidR="00D05695" w14:paraId="63E75FC3" w14:textId="77777777">
        <w:trPr>
          <w:trHeight w:val="54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DE0D3" w14:textId="77777777" w:rsidR="00D05695" w:rsidRDefault="00D0569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Possessive Determiner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6EE99" w14:textId="77777777" w:rsidR="00D05695" w:rsidRDefault="00D0569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Used before noun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C30C3" w14:textId="77777777" w:rsidR="00D05695" w:rsidRDefault="00D0569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 xml:space="preserve">👉 </w:t>
            </w:r>
            <w:r>
              <w:rPr>
                <w:rFonts w:ascii="Roboto Mono" w:eastAsia="Roboto Mono" w:hAnsi="Roboto Mono" w:cs="Roboto Mono"/>
                <w:b/>
                <w:i/>
              </w:rPr>
              <w:t>This is my pen.</w:t>
            </w:r>
          </w:p>
        </w:tc>
      </w:tr>
      <w:tr w:rsidR="00D05695" w14:paraId="41E1F6CD" w14:textId="77777777">
        <w:trPr>
          <w:trHeight w:val="54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19B26" w14:textId="77777777" w:rsidR="00D05695" w:rsidRDefault="00D056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Possessive Pronoun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9DC71" w14:textId="77777777" w:rsidR="00D05695" w:rsidRDefault="00D056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Replaces</w:t>
            </w:r>
            <w:r>
              <w:rPr>
                <w:rFonts w:ascii="Roboto Mono" w:eastAsia="Roboto Mono" w:hAnsi="Roboto Mono" w:cs="Roboto Mono"/>
              </w:rPr>
              <w:t xml:space="preserve"> the noun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ABA83" w14:textId="77777777" w:rsidR="00D05695" w:rsidRDefault="00D056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👉 </w:t>
            </w:r>
            <w:r>
              <w:rPr>
                <w:rFonts w:ascii="Roboto Mono" w:eastAsia="Roboto Mono" w:hAnsi="Roboto Mono" w:cs="Roboto Mono"/>
                <w:i/>
              </w:rPr>
              <w:t xml:space="preserve">This pen is </w:t>
            </w:r>
            <w:r>
              <w:rPr>
                <w:rFonts w:ascii="Roboto Mono" w:eastAsia="Roboto Mono" w:hAnsi="Roboto Mono" w:cs="Roboto Mono"/>
                <w:b/>
                <w:i/>
              </w:rPr>
              <w:t>mine</w:t>
            </w:r>
            <w:r>
              <w:rPr>
                <w:rFonts w:ascii="Roboto Mono" w:eastAsia="Roboto Mono" w:hAnsi="Roboto Mono" w:cs="Roboto Mono"/>
                <w:i/>
              </w:rPr>
              <w:t>.</w:t>
            </w:r>
          </w:p>
        </w:tc>
      </w:tr>
    </w:tbl>
    <w:p w14:paraId="14C5EDB1" w14:textId="77777777" w:rsidR="00D05695" w:rsidRDefault="00D05695">
      <w:r>
        <w:pict w14:anchorId="573F776D">
          <v:rect id="_x0000_i1028" style="width:0;height:1.5pt" o:hralign="center" o:hrstd="t" o:hr="t" fillcolor="#a0a0a0" stroked="f"/>
        </w:pict>
      </w:r>
    </w:p>
    <w:p w14:paraId="083C6344" w14:textId="77777777" w:rsidR="00D05695" w:rsidRDefault="00D05695">
      <w:pPr>
        <w:spacing w:before="240" w:after="240"/>
      </w:pPr>
    </w:p>
    <w:p w14:paraId="0FB8D184" w14:textId="77777777" w:rsidR="00D05695" w:rsidRDefault="00D05695"/>
    <w:p w14:paraId="404A7611" w14:textId="77777777" w:rsidR="00D05695" w:rsidRDefault="00D05695"/>
    <w:p w14:paraId="03A03E19" w14:textId="77777777" w:rsidR="00D05695" w:rsidRDefault="00D05695"/>
    <w:p w14:paraId="357B0958" w14:textId="77777777" w:rsidR="00D05695" w:rsidRDefault="00D05695"/>
    <w:p w14:paraId="4C223AA7" w14:textId="77777777" w:rsidR="00D05695" w:rsidRDefault="00D05695"/>
    <w:p w14:paraId="5830EFA9" w14:textId="77777777" w:rsidR="00D05695" w:rsidRDefault="00D05695"/>
    <w:p w14:paraId="6866FBD0" w14:textId="77777777" w:rsidR="00D05695" w:rsidRDefault="00D05695"/>
    <w:p w14:paraId="51D73719" w14:textId="77777777" w:rsidR="00D05695" w:rsidRDefault="00D05695">
      <w:pPr>
        <w:pStyle w:val="Heading2"/>
        <w:spacing w:before="240" w:after="240"/>
        <w:rPr>
          <w:sz w:val="30"/>
          <w:szCs w:val="30"/>
        </w:rPr>
      </w:pPr>
      <w:bookmarkStart w:id="5" w:name="_sajirc4xniml" w:colFirst="0" w:colLast="0"/>
      <w:bookmarkEnd w:id="5"/>
      <w:r>
        <w:rPr>
          <w:sz w:val="30"/>
          <w:szCs w:val="30"/>
        </w:rPr>
        <w:t>Possessive determiners and possessive adjectives are same thing</w:t>
      </w:r>
    </w:p>
    <w:p w14:paraId="4869A06F" w14:textId="77777777" w:rsidR="00D05695" w:rsidRDefault="00D0569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173CA0D0" w14:textId="77777777" w:rsidR="00D05695" w:rsidRDefault="00D0569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Yes — </w:t>
      </w:r>
      <w:r>
        <w:rPr>
          <w:rFonts w:ascii="Roboto Mono" w:eastAsia="Roboto Mono" w:hAnsi="Roboto Mono" w:cs="Roboto Mono"/>
          <w:b/>
        </w:rPr>
        <w:t>Possessive determiners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possessive adjectives</w:t>
      </w:r>
      <w:r>
        <w:rPr>
          <w:rFonts w:ascii="Roboto Mono" w:eastAsia="Roboto Mono" w:hAnsi="Roboto Mono" w:cs="Roboto Mono"/>
        </w:rPr>
        <w:t xml:space="preserve"> are the </w:t>
      </w:r>
      <w:r>
        <w:rPr>
          <w:rFonts w:ascii="Roboto Mono" w:eastAsia="Roboto Mono" w:hAnsi="Roboto Mono" w:cs="Roboto Mono"/>
          <w:b/>
        </w:rPr>
        <w:t>same group of words</w:t>
      </w:r>
      <w:r>
        <w:rPr>
          <w:rFonts w:ascii="Roboto Mono" w:eastAsia="Roboto Mono" w:hAnsi="Roboto Mono" w:cs="Roboto Mono"/>
        </w:rPr>
        <w:t xml:space="preserve"> — just described using </w:t>
      </w:r>
      <w:r>
        <w:rPr>
          <w:rFonts w:ascii="Roboto Mono" w:eastAsia="Roboto Mono" w:hAnsi="Roboto Mono" w:cs="Roboto Mono"/>
          <w:b/>
        </w:rPr>
        <w:t>different grammar terminology styles</w:t>
      </w:r>
      <w:r>
        <w:rPr>
          <w:rFonts w:ascii="Roboto Mono" w:eastAsia="Roboto Mono" w:hAnsi="Roboto Mono" w:cs="Roboto Mono"/>
        </w:rPr>
        <w:t>.</w:t>
      </w:r>
    </w:p>
    <w:p w14:paraId="0BF200EA" w14:textId="77777777" w:rsidR="00D05695" w:rsidRDefault="00D05695">
      <w:r>
        <w:pict w14:anchorId="38D56D23">
          <v:rect id="_x0000_i1029" style="width:0;height:1.5pt" o:hralign="center" o:hrstd="t" o:hr="t" fillcolor="#a0a0a0" stroked="f"/>
        </w:pict>
      </w:r>
    </w:p>
    <w:p w14:paraId="5E19D112" w14:textId="77777777" w:rsidR="00D05695" w:rsidRDefault="00D05695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97b0utt2er9d" w:colFirst="0" w:colLast="0"/>
      <w:bookmarkEnd w:id="6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The Words Are the Same:</w:t>
      </w:r>
    </w:p>
    <w:p w14:paraId="1F7684FF" w14:textId="77777777" w:rsidR="00D05695" w:rsidRDefault="00D0569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20D8DBDE" w14:textId="77777777" w:rsidR="00D05695" w:rsidRDefault="00D05695" w:rsidP="00D05695">
      <w:pPr>
        <w:numPr>
          <w:ilvl w:val="0"/>
          <w:numId w:val="3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my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your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his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her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its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our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their</w:t>
      </w:r>
      <w:r>
        <w:rPr>
          <w:rFonts w:ascii="Roboto Mono" w:eastAsia="Roboto Mono" w:hAnsi="Roboto Mono" w:cs="Roboto Mono"/>
          <w:b/>
        </w:rPr>
        <w:br/>
      </w:r>
    </w:p>
    <w:p w14:paraId="3A779416" w14:textId="77777777" w:rsidR="00D05695" w:rsidRDefault="00D05695">
      <w:r>
        <w:pict w14:anchorId="6EC897B3">
          <v:rect id="_x0000_i1030" style="width:0;height:1.5pt" o:hralign="center" o:hrstd="t" o:hr="t" fillcolor="#a0a0a0" stroked="f"/>
        </w:pict>
      </w:r>
    </w:p>
    <w:p w14:paraId="1878F1ED" w14:textId="77777777" w:rsidR="00D05695" w:rsidRDefault="00D05695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8mc9iarhhxf0" w:colFirst="0" w:colLast="0"/>
      <w:bookmarkEnd w:id="7"/>
      <w:r>
        <w:rPr>
          <w:b/>
          <w:color w:val="000000"/>
          <w:sz w:val="26"/>
          <w:szCs w:val="26"/>
        </w:rPr>
        <w:t>🔁 Two Names, Same Function:</w:t>
      </w:r>
    </w:p>
    <w:p w14:paraId="72E5D415" w14:textId="77777777" w:rsidR="00D05695" w:rsidRDefault="00D0569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7606124D" w14:textId="77777777" w:rsidR="00D05695" w:rsidRDefault="00D05695">
      <w:r>
        <w:rPr>
          <w:noProof/>
        </w:rPr>
        <w:drawing>
          <wp:inline distT="114300" distB="114300" distL="114300" distR="114300" wp14:anchorId="365CFA0F" wp14:editId="27F1F39C">
            <wp:extent cx="5943600" cy="8509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90"/>
        <w:gridCol w:w="4670"/>
        <w:gridCol w:w="2300"/>
      </w:tblGrid>
      <w:tr w:rsidR="00D05695" w14:paraId="639BB8D2" w14:textId="77777777">
        <w:trPr>
          <w:trHeight w:val="500"/>
        </w:trPr>
        <w:tc>
          <w:tcPr>
            <w:tcW w:w="23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90ABB" w14:textId="77777777" w:rsidR="00D05695" w:rsidRDefault="00D0569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Term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DA464" w14:textId="77777777" w:rsidR="00D05695" w:rsidRDefault="00D0569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85EDA" w14:textId="77777777" w:rsidR="00D05695" w:rsidRDefault="00D0569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Common In</w:t>
            </w:r>
          </w:p>
        </w:tc>
      </w:tr>
      <w:tr w:rsidR="00D05695" w14:paraId="15765BF2" w14:textId="77777777">
        <w:trPr>
          <w:trHeight w:val="785"/>
        </w:trPr>
        <w:tc>
          <w:tcPr>
            <w:tcW w:w="23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E3225" w14:textId="77777777" w:rsidR="00D05695" w:rsidRDefault="00D056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Possessive Determiner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697D4" w14:textId="77777777" w:rsidR="00D05695" w:rsidRDefault="00D056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Based on sentence </w:t>
            </w:r>
            <w:r>
              <w:rPr>
                <w:rFonts w:ascii="Roboto Mono" w:eastAsia="Roboto Mono" w:hAnsi="Roboto Mono" w:cs="Roboto Mono"/>
                <w:b/>
              </w:rPr>
              <w:t>function</w:t>
            </w:r>
            <w:r>
              <w:rPr>
                <w:rFonts w:ascii="Roboto Mono" w:eastAsia="Roboto Mono" w:hAnsi="Roboto Mono" w:cs="Roboto Mono"/>
              </w:rPr>
              <w:t xml:space="preserve"> (determines the noun)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B4016" w14:textId="77777777" w:rsidR="00D05695" w:rsidRDefault="00D056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Modern grammar</w:t>
            </w:r>
          </w:p>
        </w:tc>
      </w:tr>
      <w:tr w:rsidR="00D05695" w14:paraId="7B29F7C1" w14:textId="77777777">
        <w:trPr>
          <w:trHeight w:val="785"/>
        </w:trPr>
        <w:tc>
          <w:tcPr>
            <w:tcW w:w="23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1FF1E" w14:textId="77777777" w:rsidR="00D05695" w:rsidRDefault="00D056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Possessive Adjective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5288B" w14:textId="77777777" w:rsidR="00D05695" w:rsidRDefault="00D056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Based on </w:t>
            </w:r>
            <w:r>
              <w:rPr>
                <w:rFonts w:ascii="Roboto Mono" w:eastAsia="Roboto Mono" w:hAnsi="Roboto Mono" w:cs="Roboto Mono"/>
                <w:b/>
              </w:rPr>
              <w:t>form</w:t>
            </w:r>
            <w:r>
              <w:rPr>
                <w:rFonts w:ascii="Roboto Mono" w:eastAsia="Roboto Mono" w:hAnsi="Roboto Mono" w:cs="Roboto Mono"/>
              </w:rPr>
              <w:t xml:space="preserve"> (modifies a noun like an adjective)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14611" w14:textId="77777777" w:rsidR="00D05695" w:rsidRDefault="00D056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Traditional grammar</w:t>
            </w:r>
          </w:p>
        </w:tc>
      </w:tr>
    </w:tbl>
    <w:p w14:paraId="14129171" w14:textId="77777777" w:rsidR="00D05695" w:rsidRDefault="00D05695">
      <w:r>
        <w:pict w14:anchorId="2070B2E1">
          <v:rect id="_x0000_i1031" style="width:0;height:1.5pt" o:hralign="center" o:hrstd="t" o:hr="t" fillcolor="#a0a0a0" stroked="f"/>
        </w:pict>
      </w:r>
    </w:p>
    <w:p w14:paraId="276245F0" w14:textId="77777777" w:rsidR="00D05695" w:rsidRDefault="00D05695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wujf6090ts50" w:colFirst="0" w:colLast="0"/>
      <w:bookmarkEnd w:id="8"/>
      <w:r>
        <w:rPr>
          <w:b/>
          <w:color w:val="000000"/>
          <w:sz w:val="26"/>
          <w:szCs w:val="26"/>
        </w:rPr>
        <w:t>📚 Example (same word, two labels):</w:t>
      </w:r>
    </w:p>
    <w:p w14:paraId="0021D046" w14:textId="77777777" w:rsidR="00D05695" w:rsidRDefault="00D0569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2C3FB6DE" w14:textId="77777777" w:rsidR="00D05695" w:rsidRDefault="00D05695" w:rsidP="00D05695">
      <w:pPr>
        <w:numPr>
          <w:ilvl w:val="0"/>
          <w:numId w:val="1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My</w:t>
      </w:r>
      <w:r>
        <w:rPr>
          <w:rFonts w:ascii="Roboto Mono" w:eastAsia="Roboto Mono" w:hAnsi="Roboto Mono" w:cs="Roboto Mono"/>
        </w:rPr>
        <w:t xml:space="preserve"> car is fast.</w:t>
      </w:r>
      <w:r>
        <w:rPr>
          <w:rFonts w:ascii="Roboto Mono" w:eastAsia="Roboto Mono" w:hAnsi="Roboto Mono" w:cs="Roboto Mono"/>
        </w:rPr>
        <w:br/>
      </w:r>
    </w:p>
    <w:p w14:paraId="23572749" w14:textId="77777777" w:rsidR="00D05695" w:rsidRDefault="00D0569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In </w:t>
      </w:r>
      <w:r>
        <w:rPr>
          <w:rFonts w:ascii="Roboto Mono" w:eastAsia="Roboto Mono" w:hAnsi="Roboto Mono" w:cs="Roboto Mono"/>
          <w:b/>
        </w:rPr>
        <w:t>modern grammar</w:t>
      </w:r>
      <w:r>
        <w:rPr>
          <w:rFonts w:ascii="Roboto Mono" w:eastAsia="Roboto Mono" w:hAnsi="Roboto Mono" w:cs="Roboto Mono"/>
        </w:rPr>
        <w:t xml:space="preserve">, "my" is a </w:t>
      </w:r>
      <w:r>
        <w:rPr>
          <w:rFonts w:ascii="Roboto Mono" w:eastAsia="Roboto Mono" w:hAnsi="Roboto Mono" w:cs="Roboto Mono"/>
          <w:b/>
        </w:rPr>
        <w:t>possessive determiner</w:t>
      </w:r>
      <w:r>
        <w:rPr>
          <w:rFonts w:ascii="Arial Unicode MS" w:eastAsia="Arial Unicode MS" w:hAnsi="Arial Unicode MS" w:cs="Arial Unicode MS"/>
        </w:rPr>
        <w:t xml:space="preserve"> (it determines the noun "car").</w:t>
      </w:r>
      <w:r>
        <w:rPr>
          <w:rFonts w:ascii="Arial Unicode MS" w:eastAsia="Arial Unicode MS" w:hAnsi="Arial Unicode MS" w:cs="Arial Unicode MS"/>
        </w:rPr>
        <w:br/>
        <w:t xml:space="preserve">✅ In </w:t>
      </w:r>
      <w:r>
        <w:rPr>
          <w:rFonts w:ascii="Roboto Mono" w:eastAsia="Roboto Mono" w:hAnsi="Roboto Mono" w:cs="Roboto Mono"/>
          <w:b/>
        </w:rPr>
        <w:t>traditional grammar</w:t>
      </w:r>
      <w:r>
        <w:rPr>
          <w:rFonts w:ascii="Roboto Mono" w:eastAsia="Roboto Mono" w:hAnsi="Roboto Mono" w:cs="Roboto Mono"/>
        </w:rPr>
        <w:t xml:space="preserve">, "my" is a </w:t>
      </w:r>
      <w:r>
        <w:rPr>
          <w:rFonts w:ascii="Roboto Mono" w:eastAsia="Roboto Mono" w:hAnsi="Roboto Mono" w:cs="Roboto Mono"/>
          <w:b/>
        </w:rPr>
        <w:t>possessive adjective</w:t>
      </w:r>
      <w:r>
        <w:rPr>
          <w:rFonts w:ascii="Roboto Mono" w:eastAsia="Roboto Mono" w:hAnsi="Roboto Mono" w:cs="Roboto Mono"/>
        </w:rPr>
        <w:t xml:space="preserve"> (it describes whose car).</w:t>
      </w:r>
    </w:p>
    <w:p w14:paraId="618AEC11" w14:textId="77777777" w:rsidR="00D05695" w:rsidRDefault="00D05695">
      <w:r>
        <w:pict w14:anchorId="1E8B172A">
          <v:rect id="_x0000_i1032" style="width:0;height:1.5pt" o:hralign="center" o:hrstd="t" o:hr="t" fillcolor="#a0a0a0" stroked="f"/>
        </w:pict>
      </w:r>
    </w:p>
    <w:p w14:paraId="298F2C22" w14:textId="77777777" w:rsidR="00D05695" w:rsidRDefault="00D05695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qcev79xqmhv" w:colFirst="0" w:colLast="0"/>
      <w:bookmarkEnd w:id="9"/>
      <w:r>
        <w:rPr>
          <w:b/>
          <w:color w:val="000000"/>
          <w:sz w:val="26"/>
          <w:szCs w:val="26"/>
        </w:rPr>
        <w:t>🧠 Summary:</w:t>
      </w:r>
    </w:p>
    <w:p w14:paraId="749CD3AA" w14:textId="77777777" w:rsidR="00D05695" w:rsidRDefault="00D0569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3F710D41" w14:textId="77777777" w:rsidR="00D05695" w:rsidRDefault="00D05695" w:rsidP="00D05695">
      <w:pPr>
        <w:numPr>
          <w:ilvl w:val="0"/>
          <w:numId w:val="4"/>
        </w:numPr>
        <w:spacing w:before="240" w:after="0" w:line="276" w:lineRule="auto"/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Same words</w:t>
      </w:r>
      <w:r>
        <w:rPr>
          <w:rFonts w:ascii="Roboto Mono" w:eastAsia="Roboto Mono" w:hAnsi="Roboto Mono" w:cs="Roboto Mono"/>
          <w:b/>
        </w:rPr>
        <w:br/>
      </w:r>
    </w:p>
    <w:p w14:paraId="6F16510D" w14:textId="77777777" w:rsidR="00D05695" w:rsidRDefault="00D05695" w:rsidP="00D05695">
      <w:pPr>
        <w:numPr>
          <w:ilvl w:val="0"/>
          <w:numId w:val="4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Same usage</w:t>
      </w:r>
      <w:r>
        <w:rPr>
          <w:rFonts w:ascii="Roboto Mono" w:eastAsia="Roboto Mono" w:hAnsi="Roboto Mono" w:cs="Roboto Mono"/>
          <w:b/>
        </w:rPr>
        <w:br/>
      </w:r>
    </w:p>
    <w:p w14:paraId="463042C7" w14:textId="77777777" w:rsidR="00D05695" w:rsidRDefault="00D05695" w:rsidP="00D05695">
      <w:pPr>
        <w:numPr>
          <w:ilvl w:val="0"/>
          <w:numId w:val="4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 xml:space="preserve">❗Just </w:t>
      </w:r>
      <w:r>
        <w:rPr>
          <w:rFonts w:ascii="Roboto Mono" w:eastAsia="Roboto Mono" w:hAnsi="Roboto Mono" w:cs="Roboto Mono"/>
          <w:b/>
        </w:rPr>
        <w:t>two names</w:t>
      </w:r>
      <w:r>
        <w:rPr>
          <w:rFonts w:ascii="Roboto Mono" w:eastAsia="Roboto Mono" w:hAnsi="Roboto Mono" w:cs="Roboto Mono"/>
        </w:rPr>
        <w:t xml:space="preserve"> from </w:t>
      </w:r>
      <w:r>
        <w:rPr>
          <w:rFonts w:ascii="Roboto Mono" w:eastAsia="Roboto Mono" w:hAnsi="Roboto Mono" w:cs="Roboto Mono"/>
          <w:b/>
        </w:rPr>
        <w:t>different grammar systems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447EAB3A" w14:textId="77777777" w:rsidR="00D05695" w:rsidRDefault="00D05695" w:rsidP="00D05695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Possessive determiners</w:t>
      </w:r>
      <w:r>
        <w:rPr>
          <w:rFonts w:ascii="Nova Mono" w:eastAsia="Nova Mono" w:hAnsi="Nova Mono" w:cs="Nova Mono"/>
        </w:rPr>
        <w:t xml:space="preserve"> → modern</w:t>
      </w:r>
      <w:r>
        <w:rPr>
          <w:rFonts w:ascii="Nova Mono" w:eastAsia="Nova Mono" w:hAnsi="Nova Mono" w:cs="Nova Mono"/>
        </w:rPr>
        <w:br/>
      </w:r>
    </w:p>
    <w:p w14:paraId="4A7BAF3B" w14:textId="77777777" w:rsidR="00D05695" w:rsidRDefault="00D05695" w:rsidP="00D05695">
      <w:pPr>
        <w:numPr>
          <w:ilvl w:val="1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Possessive adjectives</w:t>
      </w:r>
      <w:r>
        <w:rPr>
          <w:rFonts w:ascii="Nova Mono" w:eastAsia="Nova Mono" w:hAnsi="Nova Mono" w:cs="Nova Mono"/>
        </w:rPr>
        <w:t xml:space="preserve"> → traditional</w:t>
      </w:r>
      <w:r>
        <w:br/>
      </w:r>
    </w:p>
    <w:p w14:paraId="05FE3823" w14:textId="77777777" w:rsidR="00D05695" w:rsidRDefault="00D05695">
      <w:r>
        <w:pict w14:anchorId="59046D4A">
          <v:rect id="_x0000_i1033" style="width:0;height:1.5pt" o:hralign="center" o:hrstd="t" o:hr="t" fillcolor="#a0a0a0" stroked="f"/>
        </w:pict>
      </w:r>
    </w:p>
    <w:p w14:paraId="04BC580E" w14:textId="77777777" w:rsidR="00D05695" w:rsidRDefault="00D05695"/>
    <w:p w14:paraId="674EA96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F129B"/>
    <w:multiLevelType w:val="multilevel"/>
    <w:tmpl w:val="1332C2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0B22352"/>
    <w:multiLevelType w:val="multilevel"/>
    <w:tmpl w:val="5BB226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6142950"/>
    <w:multiLevelType w:val="multilevel"/>
    <w:tmpl w:val="4AC499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0670C9F"/>
    <w:multiLevelType w:val="multilevel"/>
    <w:tmpl w:val="B87C1C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33662885">
    <w:abstractNumId w:val="1"/>
  </w:num>
  <w:num w:numId="2" w16cid:durableId="2121950438">
    <w:abstractNumId w:val="2"/>
  </w:num>
  <w:num w:numId="3" w16cid:durableId="1892577064">
    <w:abstractNumId w:val="0"/>
  </w:num>
  <w:num w:numId="4" w16cid:durableId="8292957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695"/>
    <w:rsid w:val="002D1F4F"/>
    <w:rsid w:val="00711B4D"/>
    <w:rsid w:val="008952B3"/>
    <w:rsid w:val="00A70480"/>
    <w:rsid w:val="00C905FD"/>
    <w:rsid w:val="00D05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D26D5"/>
  <w15:chartTrackingRefBased/>
  <w15:docId w15:val="{6BD630A7-32FC-4E54-9C7D-2A57F7242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56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6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6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6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6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6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6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6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6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6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6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6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6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6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6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6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6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482</Words>
  <Characters>2753</Characters>
  <Application>Microsoft Office Word</Application>
  <DocSecurity>0</DocSecurity>
  <Lines>22</Lines>
  <Paragraphs>6</Paragraphs>
  <ScaleCrop>false</ScaleCrop>
  <Company/>
  <LinksUpToDate>false</LinksUpToDate>
  <CharactersWithSpaces>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2026-01-31T04:24:00Z</dcterms:created>
  <dcterms:modified xsi:type="dcterms:W3CDTF">2026-01-31T04:24:00Z</dcterms:modified>
</cp:coreProperties>
</file>