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421A" w14:textId="77777777" w:rsidR="00A651D8" w:rsidRDefault="00A651D8">
      <w:pPr>
        <w:pStyle w:val="Heading1"/>
      </w:pPr>
      <w:bookmarkStart w:id="0" w:name="_n2vtjib1ayf3" w:colFirst="0" w:colLast="0"/>
      <w:bookmarkEnd w:id="0"/>
      <w:r>
        <w:t>Numeral</w:t>
      </w:r>
    </w:p>
    <w:p w14:paraId="7957A99F" w14:textId="77777777" w:rsidR="00A651D8" w:rsidRDefault="00A651D8">
      <w:pPr>
        <w:pStyle w:val="Heading2"/>
        <w:keepNext w:val="0"/>
        <w:keepLines w:val="0"/>
        <w:spacing w:before="280"/>
      </w:pPr>
      <w:bookmarkStart w:id="1" w:name="_bry1qdrtw8ao" w:colFirst="0" w:colLast="0"/>
      <w:bookmarkEnd w:id="1"/>
      <w:r>
        <w:t>🔢 What is a Numeral in Grammar?</w:t>
      </w:r>
    </w:p>
    <w:p w14:paraId="33133239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27A791F" w14:textId="77777777" w:rsidR="00A651D8" w:rsidRDefault="00A651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or symbol that expresses </w:t>
      </w:r>
      <w:r>
        <w:rPr>
          <w:rFonts w:ascii="Roboto Mono" w:eastAsia="Roboto Mono" w:hAnsi="Roboto Mono" w:cs="Roboto Mono"/>
          <w:b/>
        </w:rPr>
        <w:t>a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In grammar, numerals are used to </w:t>
      </w:r>
      <w:r>
        <w:rPr>
          <w:rFonts w:ascii="Roboto Mono" w:eastAsia="Roboto Mono" w:hAnsi="Roboto Mono" w:cs="Roboto Mono"/>
          <w:b/>
        </w:rPr>
        <w:t>indicate exact numbers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>.</w:t>
      </w:r>
    </w:p>
    <w:p w14:paraId="2F854785" w14:textId="77777777" w:rsidR="00A651D8" w:rsidRDefault="00A651D8">
      <w:r>
        <w:pict w14:anchorId="61521DB6">
          <v:rect id="_x0000_i1025" style="width:0;height:1.5pt" o:hralign="center" o:hrstd="t" o:hr="t" fillcolor="#a0a0a0" stroked="f"/>
        </w:pict>
      </w:r>
    </w:p>
    <w:p w14:paraId="27158812" w14:textId="77777777" w:rsidR="00A651D8" w:rsidRDefault="00A651D8">
      <w:pPr>
        <w:pStyle w:val="Heading2"/>
        <w:keepNext w:val="0"/>
        <w:keepLines w:val="0"/>
        <w:spacing w:before="280"/>
      </w:pPr>
      <w:bookmarkStart w:id="2" w:name="_24p90vou35q5" w:colFirst="0" w:colLast="0"/>
      <w:bookmarkEnd w:id="2"/>
      <w:r>
        <w:t>📘 Definition:</w:t>
      </w:r>
    </w:p>
    <w:p w14:paraId="0011E15A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8FEDFC2" w14:textId="77777777" w:rsidR="00A651D8" w:rsidRDefault="00A651D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or figure that represents a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can tell us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(cardinal) or </w:t>
      </w:r>
      <w:r>
        <w:rPr>
          <w:rFonts w:ascii="Roboto Mono" w:eastAsia="Roboto Mono" w:hAnsi="Roboto Mono" w:cs="Roboto Mono"/>
          <w:b/>
        </w:rPr>
        <w:t>in what order</w:t>
      </w:r>
      <w:r>
        <w:rPr>
          <w:rFonts w:ascii="Roboto Mono" w:eastAsia="Roboto Mono" w:hAnsi="Roboto Mono" w:cs="Roboto Mono"/>
        </w:rPr>
        <w:t xml:space="preserve"> (ordinal) something is.</w:t>
      </w:r>
    </w:p>
    <w:p w14:paraId="74DAF9CE" w14:textId="77777777" w:rsidR="00A651D8" w:rsidRDefault="00A651D8">
      <w:r>
        <w:pict w14:anchorId="264AADC1">
          <v:rect id="_x0000_i1026" style="width:0;height:1.5pt" o:hralign="center" o:hrstd="t" o:hr="t" fillcolor="#a0a0a0" stroked="f"/>
        </w:pict>
      </w:r>
    </w:p>
    <w:p w14:paraId="0FAE43A2" w14:textId="77777777" w:rsidR="00A651D8" w:rsidRDefault="00A651D8">
      <w:pPr>
        <w:pStyle w:val="Heading2"/>
        <w:keepNext w:val="0"/>
        <w:keepLines w:val="0"/>
        <w:spacing w:before="280"/>
      </w:pPr>
      <w:bookmarkStart w:id="3" w:name="_2v9r6c411my8" w:colFirst="0" w:colLast="0"/>
      <w:bookmarkEnd w:id="3"/>
      <w:r>
        <w:t>🔠 Types of Numerals:</w:t>
      </w:r>
    </w:p>
    <w:p w14:paraId="2B6551A1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8F954AB" w14:textId="77777777" w:rsidR="00A651D8" w:rsidRDefault="00A651D8">
      <w:r>
        <w:rPr>
          <w:noProof/>
        </w:rPr>
        <w:drawing>
          <wp:inline distT="114300" distB="114300" distL="114300" distR="114300" wp14:anchorId="46DDFC4F" wp14:editId="4D254C0C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720"/>
        <w:gridCol w:w="3140"/>
      </w:tblGrid>
      <w:tr w:rsidR="00A651D8" w14:paraId="2E92FB6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1364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B30D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DDC1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651D8" w14:paraId="47EC1CA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3A11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78F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  <w:r>
              <w:rPr>
                <w:rFonts w:ascii="Roboto Mono" w:eastAsia="Roboto Mono" w:hAnsi="Roboto Mono" w:cs="Roboto Mono"/>
              </w:rPr>
              <w:t xml:space="preserve"> (quantity)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6173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ten, a hundred</w:t>
            </w:r>
          </w:p>
        </w:tc>
      </w:tr>
      <w:tr w:rsidR="00A651D8" w14:paraId="3BE39A0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A62F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3FA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</w:t>
            </w:r>
            <w:r>
              <w:rPr>
                <w:rFonts w:ascii="Roboto Mono" w:eastAsia="Roboto Mono" w:hAnsi="Roboto Mono" w:cs="Roboto Mono"/>
                <w:b/>
              </w:rPr>
              <w:t>position/order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B6B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third, tenth</w:t>
            </w:r>
          </w:p>
        </w:tc>
      </w:tr>
      <w:tr w:rsidR="00A651D8" w14:paraId="6507BB5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4CA5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0A7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</w:t>
            </w:r>
            <w:r>
              <w:rPr>
                <w:rFonts w:ascii="Roboto Mono" w:eastAsia="Roboto Mono" w:hAnsi="Roboto Mono" w:cs="Roboto Mono"/>
                <w:b/>
              </w:rPr>
              <w:t>how many times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5DB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once, twice, thrice, four times</w:t>
            </w:r>
          </w:p>
        </w:tc>
      </w:tr>
      <w:tr w:rsidR="00A651D8" w14:paraId="281045C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658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D33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 </w:t>
            </w:r>
            <w:r>
              <w:rPr>
                <w:rFonts w:ascii="Roboto Mono" w:eastAsia="Roboto Mono" w:hAnsi="Roboto Mono" w:cs="Roboto Mono"/>
                <w:b/>
              </w:rPr>
              <w:t>distribution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E9D4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both</w:t>
            </w:r>
          </w:p>
        </w:tc>
      </w:tr>
    </w:tbl>
    <w:p w14:paraId="1352B6DF" w14:textId="77777777" w:rsidR="00A651D8" w:rsidRDefault="00A651D8">
      <w:r>
        <w:pict w14:anchorId="19F88867">
          <v:rect id="_x0000_i1027" style="width:0;height:1.5pt" o:hralign="center" o:hrstd="t" o:hr="t" fillcolor="#a0a0a0" stroked="f"/>
        </w:pict>
      </w:r>
    </w:p>
    <w:p w14:paraId="673E43FA" w14:textId="77777777" w:rsidR="00A651D8" w:rsidRDefault="00A651D8">
      <w:pPr>
        <w:pStyle w:val="Heading2"/>
        <w:keepNext w:val="0"/>
        <w:keepLines w:val="0"/>
        <w:spacing w:before="280"/>
      </w:pPr>
      <w:bookmarkStart w:id="4" w:name="_1ynn235q74dl" w:colFirst="0" w:colLast="0"/>
      <w:bookmarkEnd w:id="4"/>
      <w:r>
        <w:t>🧠 Examples in Sentences:</w:t>
      </w:r>
    </w:p>
    <w:p w14:paraId="5AC2CC26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E1EB115" w14:textId="77777777" w:rsidR="00A651D8" w:rsidRDefault="00A651D8" w:rsidP="00A651D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dogs. </w:t>
      </w:r>
      <w:r>
        <w:rPr>
          <w:rFonts w:ascii="Roboto Mono" w:eastAsia="Roboto Mono" w:hAnsi="Roboto Mono" w:cs="Roboto Mono"/>
          <w:i/>
        </w:rPr>
        <w:t>(cardinal)</w:t>
      </w:r>
      <w:r>
        <w:rPr>
          <w:rFonts w:ascii="Roboto Mono" w:eastAsia="Roboto Mono" w:hAnsi="Roboto Mono" w:cs="Roboto Mono"/>
          <w:i/>
        </w:rPr>
        <w:br/>
      </w:r>
    </w:p>
    <w:p w14:paraId="7A7C6651" w14:textId="77777777" w:rsidR="00A651D8" w:rsidRDefault="00A651D8" w:rsidP="00A651D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came </w:t>
      </w:r>
      <w:r>
        <w:rPr>
          <w:rFonts w:ascii="Roboto Mono" w:eastAsia="Roboto Mono" w:hAnsi="Roboto Mono" w:cs="Roboto Mono"/>
          <w:b/>
        </w:rPr>
        <w:t>second</w:t>
      </w:r>
      <w:r>
        <w:rPr>
          <w:rFonts w:ascii="Roboto Mono" w:eastAsia="Roboto Mono" w:hAnsi="Roboto Mono" w:cs="Roboto Mono"/>
        </w:rPr>
        <w:t xml:space="preserve"> in the race. </w:t>
      </w:r>
      <w:r>
        <w:rPr>
          <w:rFonts w:ascii="Roboto Mono" w:eastAsia="Roboto Mono" w:hAnsi="Roboto Mono" w:cs="Roboto Mono"/>
          <w:i/>
        </w:rPr>
        <w:t>(ordinal)</w:t>
      </w:r>
      <w:r>
        <w:rPr>
          <w:rFonts w:ascii="Roboto Mono" w:eastAsia="Roboto Mono" w:hAnsi="Roboto Mono" w:cs="Roboto Mono"/>
          <w:i/>
        </w:rPr>
        <w:br/>
      </w:r>
    </w:p>
    <w:p w14:paraId="116E1CA7" w14:textId="77777777" w:rsidR="00A651D8" w:rsidRDefault="00A651D8" w:rsidP="00A651D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knocked </w:t>
      </w:r>
      <w:r>
        <w:rPr>
          <w:rFonts w:ascii="Roboto Mono" w:eastAsia="Roboto Mono" w:hAnsi="Roboto Mono" w:cs="Roboto Mono"/>
          <w:b/>
        </w:rPr>
        <w:t>twice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(multiplicative)</w:t>
      </w:r>
      <w:r>
        <w:rPr>
          <w:rFonts w:ascii="Roboto Mono" w:eastAsia="Roboto Mono" w:hAnsi="Roboto Mono" w:cs="Roboto Mono"/>
          <w:i/>
        </w:rPr>
        <w:br/>
      </w:r>
    </w:p>
    <w:p w14:paraId="484DE372" w14:textId="77777777" w:rsidR="00A651D8" w:rsidRDefault="00A651D8" w:rsidP="00A651D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student must bring their book. </w:t>
      </w:r>
      <w:r>
        <w:rPr>
          <w:rFonts w:ascii="Roboto Mono" w:eastAsia="Roboto Mono" w:hAnsi="Roboto Mono" w:cs="Roboto Mono"/>
          <w:i/>
        </w:rPr>
        <w:t>(distributive)</w:t>
      </w:r>
      <w:r>
        <w:rPr>
          <w:rFonts w:ascii="Roboto Mono" w:eastAsia="Roboto Mono" w:hAnsi="Roboto Mono" w:cs="Roboto Mono"/>
          <w:i/>
        </w:rPr>
        <w:br/>
      </w:r>
    </w:p>
    <w:p w14:paraId="6F1B6FC4" w14:textId="77777777" w:rsidR="00A651D8" w:rsidRDefault="00A651D8">
      <w:r>
        <w:pict w14:anchorId="6E958F3D">
          <v:rect id="_x0000_i1028" style="width:0;height:1.5pt" o:hralign="center" o:hrstd="t" o:hr="t" fillcolor="#a0a0a0" stroked="f"/>
        </w:pict>
      </w:r>
    </w:p>
    <w:p w14:paraId="0A9BACDD" w14:textId="77777777" w:rsidR="00A651D8" w:rsidRDefault="00A651D8">
      <w:pPr>
        <w:pStyle w:val="Heading2"/>
      </w:pPr>
      <w:bookmarkStart w:id="5" w:name="_r90f98wt2np8" w:colFirst="0" w:colLast="0"/>
      <w:bookmarkEnd w:id="5"/>
      <w:r>
        <w:t xml:space="preserve">Numeral word vs Numbers Determiners vs Numerical Quantifiers </w:t>
      </w:r>
    </w:p>
    <w:p w14:paraId="11435B1A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00AAC7D" w14:textId="77777777" w:rsidR="00A651D8" w:rsidRDefault="00A651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These three terms — </w:t>
      </w:r>
      <w:r>
        <w:rPr>
          <w:rFonts w:ascii="Roboto Mono" w:eastAsia="Roboto Mono" w:hAnsi="Roboto Mono" w:cs="Roboto Mono"/>
          <w:b/>
        </w:rPr>
        <w:t>Numeral word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Numbers Determiners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Numerical Quantifiers</w:t>
      </w:r>
      <w:r>
        <w:rPr>
          <w:rFonts w:ascii="Roboto Mono" w:eastAsia="Roboto Mono" w:hAnsi="Roboto Mono" w:cs="Roboto Mono"/>
        </w:rPr>
        <w:t xml:space="preserve"> — are related but not identical. Let’s break them down clearly:</w:t>
      </w:r>
    </w:p>
    <w:p w14:paraId="14883285" w14:textId="77777777" w:rsidR="00A651D8" w:rsidRDefault="00A651D8">
      <w:r>
        <w:pict w14:anchorId="7AA4FD5C">
          <v:rect id="_x0000_i1029" style="width:0;height:1.5pt" o:hralign="center" o:hrstd="t" o:hr="t" fillcolor="#a0a0a0" stroked="f"/>
        </w:pict>
      </w:r>
    </w:p>
    <w:p w14:paraId="4806DC80" w14:textId="77777777" w:rsidR="00A651D8" w:rsidRDefault="00A651D8">
      <w:pPr>
        <w:pStyle w:val="Heading3"/>
        <w:keepNext w:val="0"/>
        <w:keepLines w:val="0"/>
      </w:pPr>
      <w:bookmarkStart w:id="6" w:name="_h56qcxz4v698" w:colFirst="0" w:colLast="0"/>
      <w:bookmarkEnd w:id="6"/>
      <w:r>
        <w:t>🔹 1. Numeral Word (Lexical Category)</w:t>
      </w:r>
    </w:p>
    <w:p w14:paraId="4A45FF94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A6AABE0" w14:textId="77777777" w:rsidR="00A651D8" w:rsidRDefault="00A651D8" w:rsidP="00A651D8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(or morpheme) that </w:t>
      </w:r>
      <w:r>
        <w:rPr>
          <w:rFonts w:ascii="Roboto Mono" w:eastAsia="Roboto Mono" w:hAnsi="Roboto Mono" w:cs="Roboto Mono"/>
          <w:b/>
        </w:rPr>
        <w:t>expresses number or quantity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50ABC8" w14:textId="77777777" w:rsidR="00A651D8" w:rsidRDefault="00A651D8" w:rsidP="00A651D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a </w:t>
      </w:r>
      <w:r>
        <w:rPr>
          <w:rFonts w:ascii="Roboto Mono" w:eastAsia="Roboto Mono" w:hAnsi="Roboto Mono" w:cs="Roboto Mono"/>
          <w:b/>
        </w:rPr>
        <w:t>word class</w:t>
      </w:r>
      <w:r>
        <w:rPr>
          <w:rFonts w:ascii="Roboto Mono" w:eastAsia="Roboto Mono" w:hAnsi="Roboto Mono" w:cs="Roboto Mono"/>
        </w:rPr>
        <w:t xml:space="preserve"> in grammar, like noun or verb.</w:t>
      </w:r>
      <w:r>
        <w:rPr>
          <w:rFonts w:ascii="Roboto Mono" w:eastAsia="Roboto Mono" w:hAnsi="Roboto Mono" w:cs="Roboto Mono"/>
        </w:rPr>
        <w:br/>
      </w:r>
    </w:p>
    <w:p w14:paraId="56DAF7CA" w14:textId="77777777" w:rsidR="00A651D8" w:rsidRDefault="00A651D8" w:rsidP="00A651D8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Numerals can function as determiners, adjectives, pronouns, nouns, or adverbs depending on the context.</w:t>
      </w:r>
      <w:r>
        <w:rPr>
          <w:rFonts w:ascii="Roboto Mono" w:eastAsia="Roboto Mono" w:hAnsi="Roboto Mono" w:cs="Roboto Mono"/>
        </w:rPr>
        <w:br/>
      </w:r>
    </w:p>
    <w:p w14:paraId="2960DBF2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Includes:</w:t>
      </w:r>
    </w:p>
    <w:p w14:paraId="03E2AB69" w14:textId="77777777" w:rsidR="00A651D8" w:rsidRDefault="00A651D8" w:rsidP="00A651D8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Cardinals:</w:t>
      </w:r>
      <w:r>
        <w:rPr>
          <w:rFonts w:ascii="Roboto Mono" w:eastAsia="Roboto Mono" w:hAnsi="Roboto Mono" w:cs="Roboto Mono"/>
        </w:rPr>
        <w:t xml:space="preserve"> one, two, ten, a thousand</w:t>
      </w:r>
      <w:r>
        <w:rPr>
          <w:rFonts w:ascii="Roboto Mono" w:eastAsia="Roboto Mono" w:hAnsi="Roboto Mono" w:cs="Roboto Mono"/>
        </w:rPr>
        <w:br/>
      </w:r>
    </w:p>
    <w:p w14:paraId="29D67C1D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Ordinals:</w:t>
      </w:r>
      <w:r>
        <w:rPr>
          <w:rFonts w:ascii="Roboto Mono" w:eastAsia="Roboto Mono" w:hAnsi="Roboto Mono" w:cs="Roboto Mono"/>
        </w:rPr>
        <w:t xml:space="preserve"> first, second, tenth</w:t>
      </w:r>
      <w:r>
        <w:rPr>
          <w:rFonts w:ascii="Roboto Mono" w:eastAsia="Roboto Mono" w:hAnsi="Roboto Mono" w:cs="Roboto Mono"/>
        </w:rPr>
        <w:br/>
      </w:r>
    </w:p>
    <w:p w14:paraId="24643B61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Multipliers:</w:t>
      </w:r>
      <w:r>
        <w:rPr>
          <w:rFonts w:ascii="Roboto Mono" w:eastAsia="Roboto Mono" w:hAnsi="Roboto Mono" w:cs="Roboto Mono"/>
        </w:rPr>
        <w:t xml:space="preserve"> double, triple</w:t>
      </w:r>
      <w:r>
        <w:rPr>
          <w:rFonts w:ascii="Roboto Mono" w:eastAsia="Roboto Mono" w:hAnsi="Roboto Mono" w:cs="Roboto Mono"/>
        </w:rPr>
        <w:br/>
      </w:r>
    </w:p>
    <w:p w14:paraId="3446BFB9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Fractions:</w:t>
      </w:r>
      <w:r>
        <w:rPr>
          <w:rFonts w:ascii="Roboto Mono" w:eastAsia="Roboto Mono" w:hAnsi="Roboto Mono" w:cs="Roboto Mono"/>
        </w:rPr>
        <w:t xml:space="preserve"> half, one-third</w:t>
      </w:r>
      <w:r>
        <w:rPr>
          <w:rFonts w:ascii="Roboto Mono" w:eastAsia="Roboto Mono" w:hAnsi="Roboto Mono" w:cs="Roboto Mono"/>
        </w:rPr>
        <w:br/>
      </w:r>
    </w:p>
    <w:p w14:paraId="1935DAA0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Distributives:</w:t>
      </w:r>
      <w:r>
        <w:rPr>
          <w:rFonts w:ascii="Roboto Mono" w:eastAsia="Roboto Mono" w:hAnsi="Roboto Mono" w:cs="Roboto Mono"/>
        </w:rPr>
        <w:t xml:space="preserve"> each, every</w:t>
      </w:r>
      <w:r>
        <w:rPr>
          <w:rFonts w:ascii="Roboto Mono" w:eastAsia="Roboto Mono" w:hAnsi="Roboto Mono" w:cs="Roboto Mono"/>
        </w:rPr>
        <w:br/>
      </w:r>
    </w:p>
    <w:p w14:paraId="4210EB5D" w14:textId="77777777" w:rsidR="00A651D8" w:rsidRDefault="00A651D8" w:rsidP="00A651D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Collectives:</w:t>
      </w:r>
      <w:r>
        <w:rPr>
          <w:rFonts w:ascii="Roboto Mono" w:eastAsia="Roboto Mono" w:hAnsi="Roboto Mono" w:cs="Roboto Mono"/>
        </w:rPr>
        <w:t xml:space="preserve"> dozen, pair</w:t>
      </w:r>
      <w:r>
        <w:rPr>
          <w:rFonts w:ascii="Roboto Mono" w:eastAsia="Roboto Mono" w:hAnsi="Roboto Mono" w:cs="Roboto Mono"/>
        </w:rPr>
        <w:br/>
      </w:r>
    </w:p>
    <w:p w14:paraId="1E223451" w14:textId="77777777" w:rsidR="00A651D8" w:rsidRDefault="00A651D8" w:rsidP="00A651D8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Approximate numerals:</w:t>
      </w:r>
      <w:r>
        <w:rPr>
          <w:rFonts w:ascii="Roboto Mono" w:eastAsia="Roboto Mono" w:hAnsi="Roboto Mono" w:cs="Roboto Mono"/>
        </w:rPr>
        <w:t xml:space="preserve"> several, some (sometimes disputed)</w:t>
      </w:r>
      <w:r>
        <w:rPr>
          <w:rFonts w:ascii="Roboto Mono" w:eastAsia="Roboto Mono" w:hAnsi="Roboto Mono" w:cs="Roboto Mono"/>
        </w:rPr>
        <w:br/>
      </w:r>
    </w:p>
    <w:p w14:paraId="213DBFA0" w14:textId="77777777" w:rsidR="00A651D8" w:rsidRDefault="00A651D8">
      <w:r>
        <w:pict w14:anchorId="2698A956">
          <v:rect id="_x0000_i1030" style="width:0;height:1.5pt" o:hralign="center" o:hrstd="t" o:hr="t" fillcolor="#a0a0a0" stroked="f"/>
        </w:pict>
      </w:r>
    </w:p>
    <w:p w14:paraId="58ED1971" w14:textId="77777777" w:rsidR="00A651D8" w:rsidRDefault="00A651D8">
      <w:pPr>
        <w:pStyle w:val="Heading3"/>
        <w:keepNext w:val="0"/>
        <w:keepLines w:val="0"/>
      </w:pPr>
      <w:bookmarkStart w:id="7" w:name="_fo5xpbuvrwmn" w:colFirst="0" w:colLast="0"/>
      <w:bookmarkEnd w:id="7"/>
      <w:r>
        <w:t>🔹 2. Numbers Determiners (Syntactic Function)</w:t>
      </w:r>
    </w:p>
    <w:p w14:paraId="1AF5E65C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69316E2" w14:textId="77777777" w:rsidR="00A651D8" w:rsidRDefault="00A651D8" w:rsidP="00A651D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refers to </w:t>
      </w:r>
      <w:r>
        <w:rPr>
          <w:rFonts w:ascii="Roboto Mono" w:eastAsia="Roboto Mono" w:hAnsi="Roboto Mono" w:cs="Roboto Mono"/>
          <w:b/>
        </w:rPr>
        <w:t>numerals functioning specifically as determiners</w:t>
      </w:r>
      <w:r>
        <w:rPr>
          <w:rFonts w:ascii="Roboto Mono" w:eastAsia="Roboto Mono" w:hAnsi="Roboto Mono" w:cs="Roboto Mono"/>
        </w:rPr>
        <w:t xml:space="preserve">, meaning they </w:t>
      </w:r>
      <w:r>
        <w:rPr>
          <w:rFonts w:ascii="Roboto Mono" w:eastAsia="Roboto Mono" w:hAnsi="Roboto Mono" w:cs="Roboto Mono"/>
          <w:b/>
        </w:rPr>
        <w:t>modify nouns directly</w:t>
      </w:r>
      <w:r>
        <w:rPr>
          <w:rFonts w:ascii="Roboto Mono" w:eastAsia="Roboto Mono" w:hAnsi="Roboto Mono" w:cs="Roboto Mono"/>
        </w:rPr>
        <w:t xml:space="preserve"> to indicate </w:t>
      </w:r>
      <w:r>
        <w:rPr>
          <w:rFonts w:ascii="Roboto Mono" w:eastAsia="Roboto Mono" w:hAnsi="Roboto Mono" w:cs="Roboto Mono"/>
          <w:b/>
        </w:rPr>
        <w:t>how many or which 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E1D689" w14:textId="77777777" w:rsidR="00A651D8" w:rsidRDefault="00A651D8" w:rsidP="00A651D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So, this is </w:t>
      </w:r>
      <w:r>
        <w:rPr>
          <w:rFonts w:ascii="Roboto Mono" w:eastAsia="Roboto Mono" w:hAnsi="Roboto Mono" w:cs="Roboto Mono"/>
          <w:b/>
        </w:rPr>
        <w:t>not a separate category</w:t>
      </w:r>
      <w:r>
        <w:rPr>
          <w:rFonts w:ascii="Roboto Mono" w:eastAsia="Roboto Mono" w:hAnsi="Roboto Mono" w:cs="Roboto Mono"/>
        </w:rPr>
        <w:t xml:space="preserve">, but a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that numeral words (and some quantifiers) can serve.</w:t>
      </w:r>
      <w:r>
        <w:rPr>
          <w:rFonts w:ascii="Roboto Mono" w:eastAsia="Roboto Mono" w:hAnsi="Roboto Mono" w:cs="Roboto Mono"/>
        </w:rPr>
        <w:br/>
      </w:r>
    </w:p>
    <w:p w14:paraId="79F017F6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Examples:</w:t>
      </w:r>
    </w:p>
    <w:p w14:paraId="0AD4428A" w14:textId="77777777" w:rsidR="00A651D8" w:rsidRDefault="00A651D8" w:rsidP="00A651D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Nova Mono" w:eastAsia="Nova Mono" w:hAnsi="Nova Mono" w:cs="Nova Mono"/>
        </w:rPr>
        <w:t xml:space="preserve"> cats slept. → </w:t>
      </w:r>
      <w:r>
        <w:rPr>
          <w:rFonts w:ascii="Roboto Mono" w:eastAsia="Roboto Mono" w:hAnsi="Roboto Mono" w:cs="Roboto Mono"/>
          <w:b/>
        </w:rPr>
        <w:t>Cardinal</w:t>
      </w:r>
      <w:r>
        <w:rPr>
          <w:rFonts w:ascii="Roboto Mono" w:eastAsia="Roboto Mono" w:hAnsi="Roboto Mono" w:cs="Roboto Mono"/>
        </w:rPr>
        <w:t xml:space="preserve"> as determiner</w:t>
      </w:r>
      <w:r>
        <w:rPr>
          <w:rFonts w:ascii="Roboto Mono" w:eastAsia="Roboto Mono" w:hAnsi="Roboto Mono" w:cs="Roboto Mono"/>
        </w:rPr>
        <w:br/>
      </w:r>
    </w:p>
    <w:p w14:paraId="0C095984" w14:textId="77777777" w:rsidR="00A651D8" w:rsidRDefault="00A651D8" w:rsidP="00A651D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First</w:t>
      </w:r>
      <w:r>
        <w:rPr>
          <w:rFonts w:ascii="Nova Mono" w:eastAsia="Nova Mono" w:hAnsi="Nova Mono" w:cs="Nova Mono"/>
        </w:rPr>
        <w:t xml:space="preserve"> prize was awarded. → </w:t>
      </w:r>
      <w:r>
        <w:rPr>
          <w:rFonts w:ascii="Roboto Mono" w:eastAsia="Roboto Mono" w:hAnsi="Roboto Mono" w:cs="Roboto Mono"/>
          <w:b/>
        </w:rPr>
        <w:t>Ordinal</w:t>
      </w:r>
      <w:r>
        <w:rPr>
          <w:rFonts w:ascii="Roboto Mono" w:eastAsia="Roboto Mono" w:hAnsi="Roboto Mono" w:cs="Roboto Mono"/>
        </w:rPr>
        <w:t xml:space="preserve"> as determiner</w:t>
      </w:r>
      <w:r>
        <w:rPr>
          <w:rFonts w:ascii="Roboto Mono" w:eastAsia="Roboto Mono" w:hAnsi="Roboto Mono" w:cs="Roboto Mono"/>
        </w:rPr>
        <w:br/>
      </w:r>
    </w:p>
    <w:p w14:paraId="5DBBC4F7" w14:textId="77777777" w:rsidR="00A651D8" w:rsidRDefault="00A651D8" w:rsidP="00A651D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Each</w:t>
      </w:r>
      <w:r>
        <w:rPr>
          <w:rFonts w:ascii="Nova Mono" w:eastAsia="Nova Mono" w:hAnsi="Nova Mono" w:cs="Nova Mono"/>
        </w:rPr>
        <w:t xml:space="preserve"> student passed. → </w:t>
      </w:r>
      <w:r>
        <w:rPr>
          <w:rFonts w:ascii="Roboto Mono" w:eastAsia="Roboto Mono" w:hAnsi="Roboto Mono" w:cs="Roboto Mono"/>
          <w:b/>
        </w:rPr>
        <w:t>Distributive numeral</w:t>
      </w:r>
      <w:r>
        <w:rPr>
          <w:rFonts w:ascii="Roboto Mono" w:eastAsia="Roboto Mono" w:hAnsi="Roboto Mono" w:cs="Roboto Mono"/>
        </w:rPr>
        <w:t xml:space="preserve"> as determiner</w:t>
      </w:r>
      <w:r>
        <w:rPr>
          <w:rFonts w:ascii="Roboto Mono" w:eastAsia="Roboto Mono" w:hAnsi="Roboto Mono" w:cs="Roboto Mono"/>
        </w:rPr>
        <w:br/>
      </w:r>
    </w:p>
    <w:p w14:paraId="0780116C" w14:textId="77777777" w:rsidR="00A651D8" w:rsidRDefault="00A651D8" w:rsidP="00A651D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Half</w:t>
      </w:r>
      <w:r>
        <w:rPr>
          <w:rFonts w:ascii="Nova Mono" w:eastAsia="Nova Mono" w:hAnsi="Nova Mono" w:cs="Nova Mono"/>
        </w:rPr>
        <w:t xml:space="preserve"> the group left. → </w:t>
      </w:r>
      <w:r>
        <w:rPr>
          <w:rFonts w:ascii="Roboto Mono" w:eastAsia="Roboto Mono" w:hAnsi="Roboto Mono" w:cs="Roboto Mono"/>
          <w:b/>
        </w:rPr>
        <w:t>Fraction as determiner</w:t>
      </w:r>
      <w:r>
        <w:rPr>
          <w:rFonts w:ascii="Roboto Mono" w:eastAsia="Roboto Mono" w:hAnsi="Roboto Mono" w:cs="Roboto Mono"/>
          <w:b/>
        </w:rPr>
        <w:br/>
      </w:r>
    </w:p>
    <w:p w14:paraId="57291FF8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🚫 Not all numeral words are determiners:</w:t>
      </w:r>
    </w:p>
    <w:p w14:paraId="5FBC4EB9" w14:textId="77777777" w:rsidR="00A651D8" w:rsidRDefault="00A651D8" w:rsidP="00A651D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“Three” in </w:t>
      </w:r>
      <w:r>
        <w:rPr>
          <w:rFonts w:ascii="Roboto Mono" w:eastAsia="Roboto Mono" w:hAnsi="Roboto Mono" w:cs="Roboto Mono"/>
          <w:i/>
        </w:rPr>
        <w:t>I saw three</w:t>
      </w:r>
      <w:r>
        <w:rPr>
          <w:rFonts w:ascii="Roboto Mono" w:eastAsia="Roboto Mono" w:hAnsi="Roboto Mono" w:cs="Roboto Mono"/>
        </w:rPr>
        <w:t xml:space="preserve"> = noun,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 determiner.</w:t>
      </w:r>
      <w:r>
        <w:rPr>
          <w:rFonts w:ascii="Roboto Mono" w:eastAsia="Roboto Mono" w:hAnsi="Roboto Mono" w:cs="Roboto Mono"/>
        </w:rPr>
        <w:br/>
      </w:r>
    </w:p>
    <w:p w14:paraId="5625030C" w14:textId="77777777" w:rsidR="00A651D8" w:rsidRDefault="00A651D8" w:rsidP="00A651D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“Once” in </w:t>
      </w:r>
      <w:r>
        <w:rPr>
          <w:rFonts w:ascii="Roboto Mono" w:eastAsia="Roboto Mono" w:hAnsi="Roboto Mono" w:cs="Roboto Mono"/>
          <w:i/>
        </w:rPr>
        <w:t>He tried once</w:t>
      </w:r>
      <w:r>
        <w:rPr>
          <w:rFonts w:ascii="Roboto Mono" w:eastAsia="Roboto Mono" w:hAnsi="Roboto Mono" w:cs="Roboto Mono"/>
        </w:rPr>
        <w:t xml:space="preserve"> = adverb,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 determiner.</w:t>
      </w:r>
      <w:r>
        <w:rPr>
          <w:rFonts w:ascii="Roboto Mono" w:eastAsia="Roboto Mono" w:hAnsi="Roboto Mono" w:cs="Roboto Mono"/>
        </w:rPr>
        <w:br/>
      </w:r>
    </w:p>
    <w:p w14:paraId="64F2B627" w14:textId="77777777" w:rsidR="00A651D8" w:rsidRDefault="00A651D8">
      <w:r>
        <w:pict w14:anchorId="49A505E8">
          <v:rect id="_x0000_i1031" style="width:0;height:1.5pt" o:hralign="center" o:hrstd="t" o:hr="t" fillcolor="#a0a0a0" stroked="f"/>
        </w:pict>
      </w:r>
    </w:p>
    <w:p w14:paraId="4E42EB5B" w14:textId="77777777" w:rsidR="00A651D8" w:rsidRDefault="00A651D8">
      <w:pPr>
        <w:pStyle w:val="Heading3"/>
        <w:keepNext w:val="0"/>
        <w:keepLines w:val="0"/>
      </w:pPr>
      <w:bookmarkStart w:id="8" w:name="_hnnrkzhuu6e3" w:colFirst="0" w:colLast="0"/>
      <w:bookmarkEnd w:id="8"/>
      <w:r>
        <w:t>🔹 3. Numerical Quantifiers (Semantic Role)</w:t>
      </w:r>
    </w:p>
    <w:p w14:paraId="784BDF31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1BE528A" w14:textId="77777777" w:rsidR="00A651D8" w:rsidRDefault="00A651D8" w:rsidP="00A651D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that express </w:t>
      </w:r>
      <w:r>
        <w:rPr>
          <w:rFonts w:ascii="Roboto Mono" w:eastAsia="Roboto Mono" w:hAnsi="Roboto Mono" w:cs="Roboto Mono"/>
          <w:b/>
        </w:rPr>
        <w:t>amount or number</w:t>
      </w:r>
      <w:r>
        <w:rPr>
          <w:rFonts w:ascii="Roboto Mono" w:eastAsia="Roboto Mono" w:hAnsi="Roboto Mono" w:cs="Roboto Mono"/>
        </w:rPr>
        <w:t xml:space="preserve">, whether </w:t>
      </w:r>
      <w:r>
        <w:rPr>
          <w:rFonts w:ascii="Roboto Mono" w:eastAsia="Roboto Mono" w:hAnsi="Roboto Mono" w:cs="Roboto Mono"/>
          <w:b/>
        </w:rPr>
        <w:t>exact or approximate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7135CC" w14:textId="77777777" w:rsidR="00A651D8" w:rsidRDefault="00A651D8" w:rsidP="00A651D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a </w:t>
      </w:r>
      <w:r>
        <w:rPr>
          <w:rFonts w:ascii="Roboto Mono" w:eastAsia="Roboto Mono" w:hAnsi="Roboto Mono" w:cs="Roboto Mono"/>
          <w:b/>
        </w:rPr>
        <w:t>semantic category</w:t>
      </w:r>
      <w:r>
        <w:rPr>
          <w:rFonts w:ascii="Roboto Mono" w:eastAsia="Roboto Mono" w:hAnsi="Roboto Mono" w:cs="Roboto Mono"/>
        </w:rPr>
        <w:t xml:space="preserve">, based on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>, not strictly word class or syntax.</w:t>
      </w:r>
      <w:r>
        <w:rPr>
          <w:rFonts w:ascii="Roboto Mono" w:eastAsia="Roboto Mono" w:hAnsi="Roboto Mono" w:cs="Roboto Mono"/>
        </w:rPr>
        <w:br/>
      </w:r>
    </w:p>
    <w:p w14:paraId="0B29BFC2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Includes:</w:t>
      </w:r>
    </w:p>
    <w:p w14:paraId="5BAE377D" w14:textId="77777777" w:rsidR="00A651D8" w:rsidRDefault="00A651D8" w:rsidP="00A651D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Exact Numerals: one, two, ten, etc.</w:t>
      </w:r>
      <w:r>
        <w:rPr>
          <w:rFonts w:ascii="Roboto Mono" w:eastAsia="Roboto Mono" w:hAnsi="Roboto Mono" w:cs="Roboto Mono"/>
        </w:rPr>
        <w:br/>
      </w:r>
    </w:p>
    <w:p w14:paraId="45939139" w14:textId="77777777" w:rsidR="00A651D8" w:rsidRDefault="00A651D8" w:rsidP="00A651D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Approximate Numerals: many, several, few, some</w:t>
      </w:r>
      <w:r>
        <w:rPr>
          <w:rFonts w:ascii="Roboto Mono" w:eastAsia="Roboto Mono" w:hAnsi="Roboto Mono" w:cs="Roboto Mono"/>
        </w:rPr>
        <w:br/>
      </w:r>
    </w:p>
    <w:p w14:paraId="4937173E" w14:textId="77777777" w:rsidR="00A651D8" w:rsidRDefault="00A651D8" w:rsidP="00A651D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Fractions: half, one-third</w:t>
      </w:r>
      <w:r>
        <w:rPr>
          <w:rFonts w:ascii="Roboto Mono" w:eastAsia="Roboto Mono" w:hAnsi="Roboto Mono" w:cs="Roboto Mono"/>
        </w:rPr>
        <w:br/>
      </w:r>
    </w:p>
    <w:p w14:paraId="61836FB3" w14:textId="77777777" w:rsidR="00A651D8" w:rsidRDefault="00A651D8" w:rsidP="00A651D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Multipliers: twice, double</w:t>
      </w:r>
      <w:r>
        <w:rPr>
          <w:rFonts w:ascii="Roboto Mono" w:eastAsia="Roboto Mono" w:hAnsi="Roboto Mono" w:cs="Roboto Mono"/>
        </w:rPr>
        <w:br/>
      </w:r>
    </w:p>
    <w:p w14:paraId="0A611F7D" w14:textId="77777777" w:rsidR="00A651D8" w:rsidRDefault="00A651D8" w:rsidP="00A651D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Expressions like </w:t>
      </w:r>
      <w:r>
        <w:rPr>
          <w:rFonts w:ascii="Roboto Mono" w:eastAsia="Roboto Mono" w:hAnsi="Roboto Mono" w:cs="Roboto Mono"/>
          <w:i/>
        </w:rPr>
        <w:t>about ten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more than three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4B01C2BF" w14:textId="77777777" w:rsidR="00A651D8" w:rsidRDefault="00A651D8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🚫 Not all numerical quantifiers are determiners:</w:t>
      </w:r>
    </w:p>
    <w:p w14:paraId="1D98E60A" w14:textId="77777777" w:rsidR="00A651D8" w:rsidRDefault="00A651D8" w:rsidP="00A651D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Several</w:t>
      </w:r>
      <w:r>
        <w:rPr>
          <w:rFonts w:ascii="Roboto Mono" w:eastAsia="Roboto Mono" w:hAnsi="Roboto Mono" w:cs="Roboto Mono"/>
        </w:rPr>
        <w:t xml:space="preserve"> in “</w:t>
      </w:r>
      <w:r>
        <w:rPr>
          <w:rFonts w:ascii="Roboto Mono" w:eastAsia="Roboto Mono" w:hAnsi="Roboto Mono" w:cs="Roboto Mono"/>
          <w:i/>
        </w:rPr>
        <w:t>Several</w:t>
      </w:r>
      <w:r>
        <w:rPr>
          <w:rFonts w:ascii="Nova Mono" w:eastAsia="Nova Mono" w:hAnsi="Nova Mono" w:cs="Nova Mono"/>
        </w:rPr>
        <w:t xml:space="preserve"> were missing.” → Quantifier, not functioning as determiner here.</w:t>
      </w:r>
      <w:r>
        <w:rPr>
          <w:rFonts w:ascii="Nova Mono" w:eastAsia="Nova Mono" w:hAnsi="Nova Mono" w:cs="Nova Mono"/>
        </w:rPr>
        <w:br/>
      </w:r>
    </w:p>
    <w:p w14:paraId="0DBDE082" w14:textId="77777777" w:rsidR="00A651D8" w:rsidRDefault="00A651D8" w:rsidP="00A651D8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About ten</w:t>
      </w:r>
      <w:r>
        <w:rPr>
          <w:rFonts w:ascii="Roboto Mono" w:eastAsia="Roboto Mono" w:hAnsi="Roboto Mono" w:cs="Roboto Mono"/>
        </w:rPr>
        <w:t xml:space="preserve"> in “</w:t>
      </w:r>
      <w:r>
        <w:rPr>
          <w:rFonts w:ascii="Roboto Mono" w:eastAsia="Roboto Mono" w:hAnsi="Roboto Mono" w:cs="Roboto Mono"/>
          <w:i/>
        </w:rPr>
        <w:t>About ten</w:t>
      </w:r>
      <w:r>
        <w:rPr>
          <w:rFonts w:ascii="Nova Mono" w:eastAsia="Nova Mono" w:hAnsi="Nova Mono" w:cs="Nova Mono"/>
        </w:rPr>
        <w:t xml:space="preserve"> people came.” → Quantifier phrase.</w:t>
      </w:r>
      <w:r>
        <w:rPr>
          <w:rFonts w:ascii="Nova Mono" w:eastAsia="Nova Mono" w:hAnsi="Nova Mono" w:cs="Nova Mono"/>
        </w:rPr>
        <w:br/>
      </w:r>
    </w:p>
    <w:p w14:paraId="485A8AA8" w14:textId="77777777" w:rsidR="00A651D8" w:rsidRDefault="00A651D8">
      <w:r>
        <w:pict w14:anchorId="5AE081ED">
          <v:rect id="_x0000_i1032" style="width:0;height:1.5pt" o:hralign="center" o:hrstd="t" o:hr="t" fillcolor="#a0a0a0" stroked="f"/>
        </w:pict>
      </w:r>
    </w:p>
    <w:p w14:paraId="5486280C" w14:textId="77777777" w:rsidR="00A651D8" w:rsidRDefault="00A651D8">
      <w:pPr>
        <w:pStyle w:val="Heading3"/>
        <w:keepNext w:val="0"/>
        <w:keepLines w:val="0"/>
      </w:pPr>
      <w:bookmarkStart w:id="9" w:name="_4ogk2enrqgmb" w:colFirst="0" w:colLast="0"/>
      <w:bookmarkEnd w:id="9"/>
      <w:r>
        <w:rPr>
          <w:rFonts w:ascii="Arial Unicode MS" w:eastAsia="Arial Unicode MS" w:hAnsi="Arial Unicode MS" w:cs="Arial Unicode MS"/>
        </w:rPr>
        <w:t>✅ Summary Comparison Table</w:t>
      </w:r>
    </w:p>
    <w:p w14:paraId="39BB261B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BB1BA2A" w14:textId="77777777" w:rsidR="00A651D8" w:rsidRDefault="00A651D8">
      <w:r>
        <w:rPr>
          <w:noProof/>
        </w:rPr>
        <w:drawing>
          <wp:inline distT="114300" distB="114300" distL="114300" distR="114300" wp14:anchorId="2AE35109" wp14:editId="6DA89697">
            <wp:extent cx="594360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7"/>
        <w:gridCol w:w="2043"/>
        <w:gridCol w:w="2380"/>
        <w:gridCol w:w="2600"/>
      </w:tblGrid>
      <w:tr w:rsidR="00A651D8" w14:paraId="1C61EAB2" w14:textId="77777777">
        <w:trPr>
          <w:trHeight w:val="500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CDBA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24B3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Word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AF7B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 Determiner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F454" w14:textId="77777777" w:rsidR="00A651D8" w:rsidRDefault="00A651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Numerical Quantifier</w:t>
            </w:r>
          </w:p>
        </w:tc>
      </w:tr>
      <w:tr w:rsidR="00A651D8" w14:paraId="4C259B08" w14:textId="77777777">
        <w:trPr>
          <w:trHeight w:val="500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80A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is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BC1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Lexical/word class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88B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Grammatical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A8C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Semantic </w:t>
            </w: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</w:tr>
      <w:tr w:rsidR="00A651D8" w14:paraId="5FD722D2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5959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8433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word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5C5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Role in modifying noun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37D8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Meaning: quantity or number</w:t>
            </w:r>
          </w:p>
        </w:tc>
      </w:tr>
      <w:tr w:rsidR="00A651D8" w14:paraId="5814F9CC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FCBD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Includes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28F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first, half, dozen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0788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(in "three cats"), first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E604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many, few, several, ten, about ten</w:t>
            </w:r>
          </w:p>
        </w:tc>
      </w:tr>
      <w:tr w:rsidR="00A651D8" w14:paraId="79C918CA" w14:textId="77777777">
        <w:trPr>
          <w:trHeight w:val="81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F8DA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act as Determiner?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92B1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85CA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Yes, by definition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6907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Some can, others can't</w:t>
            </w:r>
          </w:p>
        </w:tc>
      </w:tr>
      <w:tr w:rsidR="00A651D8" w14:paraId="02408F31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0920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act as Noun/Pronoun?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E152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F8AF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(must modify noun)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08A5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(e.g., “Some left.”)</w:t>
            </w:r>
          </w:p>
        </w:tc>
      </w:tr>
      <w:tr w:rsidR="00A651D8" w14:paraId="2EE7E1DE" w14:textId="77777777">
        <w:trPr>
          <w:trHeight w:val="785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F7D6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 with others?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8698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Yes, overlaps with both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2205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Subset of Numerals &amp; Quantifiers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03DC" w14:textId="77777777" w:rsidR="00A651D8" w:rsidRDefault="00A651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Overlaps with Numerals &amp; Determiners</w:t>
            </w:r>
          </w:p>
        </w:tc>
      </w:tr>
    </w:tbl>
    <w:p w14:paraId="10D0DE6A" w14:textId="77777777" w:rsidR="00A651D8" w:rsidRDefault="00A651D8">
      <w:r>
        <w:pict w14:anchorId="71E54978">
          <v:rect id="_x0000_i1033" style="width:0;height:1.5pt" o:hralign="center" o:hrstd="t" o:hr="t" fillcolor="#a0a0a0" stroked="f"/>
        </w:pict>
      </w:r>
    </w:p>
    <w:p w14:paraId="37F1370A" w14:textId="77777777" w:rsidR="00A651D8" w:rsidRDefault="00A651D8">
      <w:pPr>
        <w:pStyle w:val="Heading3"/>
        <w:keepNext w:val="0"/>
        <w:keepLines w:val="0"/>
      </w:pPr>
      <w:bookmarkStart w:id="10" w:name="_vs8xkg6nnuit" w:colFirst="0" w:colLast="0"/>
      <w:bookmarkEnd w:id="10"/>
      <w:r>
        <w:t>🎯 Key Points to Remember</w:t>
      </w:r>
    </w:p>
    <w:p w14:paraId="3BD94CC1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A6264F4" w14:textId="77777777" w:rsidR="00A651D8" w:rsidRDefault="00A651D8" w:rsidP="00A651D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Numeral word</w:t>
      </w:r>
      <w:r>
        <w:rPr>
          <w:rFonts w:ascii="Roboto Mono" w:eastAsia="Roboto Mono" w:hAnsi="Roboto Mono" w:cs="Roboto Mono"/>
        </w:rPr>
        <w:t xml:space="preserve"> = type of word</w:t>
      </w:r>
      <w:r>
        <w:rPr>
          <w:rFonts w:ascii="Roboto Mono" w:eastAsia="Roboto Mono" w:hAnsi="Roboto Mono" w:cs="Roboto Mono"/>
        </w:rPr>
        <w:br/>
      </w:r>
    </w:p>
    <w:p w14:paraId="4BC79A24" w14:textId="77777777" w:rsidR="00A651D8" w:rsidRDefault="00A651D8" w:rsidP="00A651D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Numbers determiner</w:t>
      </w:r>
      <w:r>
        <w:rPr>
          <w:rFonts w:ascii="Roboto Mono" w:eastAsia="Roboto Mono" w:hAnsi="Roboto Mono" w:cs="Roboto Mono"/>
        </w:rPr>
        <w:t xml:space="preserve"> = when a numeral is used to modify a noun</w:t>
      </w:r>
      <w:r>
        <w:rPr>
          <w:rFonts w:ascii="Roboto Mono" w:eastAsia="Roboto Mono" w:hAnsi="Roboto Mono" w:cs="Roboto Mono"/>
        </w:rPr>
        <w:br/>
      </w:r>
    </w:p>
    <w:p w14:paraId="43712514" w14:textId="77777777" w:rsidR="00A651D8" w:rsidRDefault="00A651D8" w:rsidP="00A651D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Numerical quantifier</w:t>
      </w:r>
      <w:r>
        <w:rPr>
          <w:rFonts w:ascii="Roboto Mono" w:eastAsia="Roboto Mono" w:hAnsi="Roboto Mono" w:cs="Roboto Mono"/>
        </w:rPr>
        <w:t xml:space="preserve"> = any word or phrase that expresses quantity, whether exact (like “ten”) or vague (like “several”)</w:t>
      </w:r>
      <w:r>
        <w:rPr>
          <w:rFonts w:ascii="Roboto Mono" w:eastAsia="Roboto Mono" w:hAnsi="Roboto Mono" w:cs="Roboto Mono"/>
        </w:rPr>
        <w:br/>
      </w:r>
    </w:p>
    <w:p w14:paraId="66A84D79" w14:textId="77777777" w:rsidR="00A651D8" w:rsidRDefault="00A651D8">
      <w:r>
        <w:pict w14:anchorId="044081C6">
          <v:rect id="_x0000_i1034" style="width:0;height:1.5pt" o:hralign="center" o:hrstd="t" o:hr="t" fillcolor="#a0a0a0" stroked="f"/>
        </w:pict>
      </w:r>
    </w:p>
    <w:p w14:paraId="61B119A9" w14:textId="77777777" w:rsidR="00A651D8" w:rsidRDefault="00A651D8"/>
    <w:p w14:paraId="62324827" w14:textId="77777777" w:rsidR="00A651D8" w:rsidRDefault="00A651D8">
      <w:pPr>
        <w:pStyle w:val="Heading2"/>
        <w:keepNext w:val="0"/>
        <w:keepLines w:val="0"/>
        <w:spacing w:before="280"/>
      </w:pPr>
      <w:bookmarkStart w:id="11" w:name="_j2aam6pbn4vj" w:colFirst="0" w:colLast="0"/>
      <w:bookmarkEnd w:id="11"/>
    </w:p>
    <w:p w14:paraId="3E06DF41" w14:textId="77777777" w:rsidR="00A651D8" w:rsidRDefault="00A651D8">
      <w:pPr>
        <w:pStyle w:val="Heading2"/>
        <w:keepNext w:val="0"/>
        <w:keepLines w:val="0"/>
        <w:spacing w:before="280"/>
      </w:pPr>
      <w:bookmarkStart w:id="12" w:name="_tq1lusdp1n9r" w:colFirst="0" w:colLast="0"/>
      <w:bookmarkEnd w:id="12"/>
      <w:r>
        <w:rPr>
          <w:rFonts w:ascii="Arial Unicode MS" w:eastAsia="Arial Unicode MS" w:hAnsi="Arial Unicode MS" w:cs="Arial Unicode MS"/>
        </w:rPr>
        <w:t>✅ Summary:</w:t>
      </w:r>
    </w:p>
    <w:p w14:paraId="28AF8759" w14:textId="77777777" w:rsidR="00A651D8" w:rsidRDefault="00A651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0E826CA" w14:textId="77777777" w:rsidR="00A651D8" w:rsidRDefault="00A651D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 is a word or symbol that shows </w:t>
      </w:r>
      <w:r>
        <w:rPr>
          <w:rFonts w:ascii="Roboto Mono" w:eastAsia="Roboto Mono" w:hAnsi="Roboto Mono" w:cs="Roboto Mono"/>
          <w:b/>
        </w:rPr>
        <w:t>a number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us count, rank, or describe how many or in what sequence.</w:t>
      </w:r>
    </w:p>
    <w:p w14:paraId="1524FBD6" w14:textId="77777777" w:rsidR="00A651D8" w:rsidRDefault="00A651D8"/>
    <w:p w14:paraId="0C26726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48C"/>
    <w:multiLevelType w:val="multilevel"/>
    <w:tmpl w:val="D046C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C6915"/>
    <w:multiLevelType w:val="multilevel"/>
    <w:tmpl w:val="0EEA8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1D7F"/>
    <w:multiLevelType w:val="multilevel"/>
    <w:tmpl w:val="9C62C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6837C9"/>
    <w:multiLevelType w:val="multilevel"/>
    <w:tmpl w:val="C8AC0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0C7C9B"/>
    <w:multiLevelType w:val="multilevel"/>
    <w:tmpl w:val="20326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D62C35"/>
    <w:multiLevelType w:val="multilevel"/>
    <w:tmpl w:val="5C187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00229C"/>
    <w:multiLevelType w:val="multilevel"/>
    <w:tmpl w:val="F7C03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F629F2"/>
    <w:multiLevelType w:val="multilevel"/>
    <w:tmpl w:val="AA089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54139A"/>
    <w:multiLevelType w:val="multilevel"/>
    <w:tmpl w:val="74ECF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111AD9"/>
    <w:multiLevelType w:val="multilevel"/>
    <w:tmpl w:val="37C6F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0925771">
    <w:abstractNumId w:val="3"/>
  </w:num>
  <w:num w:numId="2" w16cid:durableId="219173574">
    <w:abstractNumId w:val="4"/>
  </w:num>
  <w:num w:numId="3" w16cid:durableId="439451453">
    <w:abstractNumId w:val="7"/>
  </w:num>
  <w:num w:numId="4" w16cid:durableId="699205903">
    <w:abstractNumId w:val="2"/>
  </w:num>
  <w:num w:numId="5" w16cid:durableId="2065835893">
    <w:abstractNumId w:val="0"/>
  </w:num>
  <w:num w:numId="6" w16cid:durableId="221138268">
    <w:abstractNumId w:val="5"/>
  </w:num>
  <w:num w:numId="7" w16cid:durableId="1807891719">
    <w:abstractNumId w:val="6"/>
  </w:num>
  <w:num w:numId="8" w16cid:durableId="1240677235">
    <w:abstractNumId w:val="9"/>
  </w:num>
  <w:num w:numId="9" w16cid:durableId="945161420">
    <w:abstractNumId w:val="1"/>
  </w:num>
  <w:num w:numId="10" w16cid:durableId="163668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D8"/>
    <w:rsid w:val="002D1F4F"/>
    <w:rsid w:val="00711B4D"/>
    <w:rsid w:val="008952B3"/>
    <w:rsid w:val="00A651D8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66D6"/>
  <w15:chartTrackingRefBased/>
  <w15:docId w15:val="{60CB1020-E1C1-4DDC-B033-6D4376CB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