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C3206" w14:textId="77777777" w:rsidR="00705491" w:rsidRDefault="00705491">
      <w:pPr>
        <w:pStyle w:val="Heading1"/>
      </w:pPr>
      <w:bookmarkStart w:id="0" w:name="_spbicadhfwn2" w:colFirst="0" w:colLast="0"/>
      <w:bookmarkEnd w:id="0"/>
      <w:r>
        <w:t>Adverb Phrase</w:t>
      </w:r>
    </w:p>
    <w:p w14:paraId="41680AEA" w14:textId="77777777" w:rsidR="00705491" w:rsidRDefault="00705491">
      <w:pPr>
        <w:pStyle w:val="Heading2"/>
        <w:keepNext w:val="0"/>
        <w:keepLines w:val="0"/>
        <w:spacing w:before="280"/>
      </w:pPr>
      <w:bookmarkStart w:id="1" w:name="_kzoukxugyqdp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4F777ADD" w14:textId="77777777" w:rsidR="00705491" w:rsidRDefault="0070549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5B1518B" w14:textId="77777777" w:rsidR="00705491" w:rsidRDefault="007054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adverb phrase</w:t>
      </w:r>
      <w:r>
        <w:rPr>
          <w:rFonts w:ascii="Roboto Mono" w:eastAsia="Roboto Mono" w:hAnsi="Roboto Mono" w:cs="Roboto Mono"/>
        </w:rPr>
        <w:t xml:space="preserve"> is a group of words that functions as an </w:t>
      </w:r>
      <w:r>
        <w:rPr>
          <w:rFonts w:ascii="Roboto Mono" w:eastAsia="Roboto Mono" w:hAnsi="Roboto Mono" w:cs="Roboto Mono"/>
          <w:b/>
        </w:rPr>
        <w:t>adverb</w:t>
      </w:r>
      <w:r>
        <w:rPr>
          <w:rFonts w:ascii="Roboto Mono" w:eastAsia="Roboto Mono" w:hAnsi="Roboto Mono" w:cs="Roboto Mono"/>
        </w:rPr>
        <w:t xml:space="preserve">, meaning it </w:t>
      </w:r>
      <w:r>
        <w:rPr>
          <w:rFonts w:ascii="Roboto Mono" w:eastAsia="Roboto Mono" w:hAnsi="Roboto Mono" w:cs="Roboto Mono"/>
          <w:b/>
        </w:rPr>
        <w:t>modifies</w:t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verb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another adverb</w:t>
      </w:r>
      <w:r>
        <w:rPr>
          <w:rFonts w:ascii="Roboto Mono" w:eastAsia="Roboto Mono" w:hAnsi="Roboto Mono" w:cs="Roboto Mono"/>
        </w:rPr>
        <w:t xml:space="preserve">. It provides information about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where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to what extent</w:t>
      </w:r>
      <w:r>
        <w:rPr>
          <w:rFonts w:ascii="Roboto Mono" w:eastAsia="Roboto Mono" w:hAnsi="Roboto Mono" w:cs="Roboto Mono"/>
        </w:rPr>
        <w:t xml:space="preserve"> something happens.</w:t>
      </w:r>
    </w:p>
    <w:p w14:paraId="6E92127E" w14:textId="77777777" w:rsidR="00705491" w:rsidRDefault="00705491">
      <w:r>
        <w:pict w14:anchorId="509C77D0">
          <v:rect id="_x0000_i1025" style="width:0;height:1.5pt" o:hralign="center" o:hrstd="t" o:hr="t" fillcolor="#a0a0a0" stroked="f"/>
        </w:pict>
      </w:r>
    </w:p>
    <w:p w14:paraId="74DC532C" w14:textId="77777777" w:rsidR="00705491" w:rsidRDefault="00705491">
      <w:pPr>
        <w:pStyle w:val="Heading2"/>
        <w:keepNext w:val="0"/>
        <w:keepLines w:val="0"/>
        <w:spacing w:before="280"/>
      </w:pPr>
      <w:bookmarkStart w:id="2" w:name="_wyfmdgzasft5" w:colFirst="0" w:colLast="0"/>
      <w:bookmarkEnd w:id="2"/>
      <w:r>
        <w:t>🧩 Key Features of an Adverb Phrase:</w:t>
      </w:r>
    </w:p>
    <w:p w14:paraId="436FB24D" w14:textId="77777777" w:rsidR="00705491" w:rsidRDefault="0070549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F17FC6E" w14:textId="77777777" w:rsidR="00705491" w:rsidRDefault="00705491">
      <w:r>
        <w:rPr>
          <w:noProof/>
        </w:rPr>
        <w:drawing>
          <wp:inline distT="114300" distB="114300" distL="114300" distR="114300" wp14:anchorId="57630571" wp14:editId="0CD4B4A5">
            <wp:extent cx="5943600" cy="12319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460"/>
        <w:gridCol w:w="3200"/>
      </w:tblGrid>
      <w:tr w:rsidR="00705491" w14:paraId="60C317E7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BD43D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Component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9FE8F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7519F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05491" w14:paraId="3A2EDA13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8EAA9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word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F24E5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Usually an </w:t>
            </w:r>
            <w:r>
              <w:rPr>
                <w:rFonts w:ascii="Roboto Mono" w:eastAsia="Roboto Mono" w:hAnsi="Roboto Mono" w:cs="Roboto Mono"/>
                <w:b/>
              </w:rPr>
              <w:t>adverb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prepositional phrase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73452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quickly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with great speed</w:t>
            </w:r>
          </w:p>
        </w:tc>
      </w:tr>
      <w:tr w:rsidR="00705491" w14:paraId="2B6BCFCB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0CBCB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Modifiers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6E9C3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that intensify or add detail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2AE77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very soon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too quickly</w:t>
            </w:r>
          </w:p>
        </w:tc>
      </w:tr>
      <w:tr w:rsidR="00705491" w14:paraId="7D65A399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F59F0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A3910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Can be </w:t>
            </w:r>
            <w:r>
              <w:rPr>
                <w:rFonts w:ascii="Roboto Mono" w:eastAsia="Roboto Mono" w:hAnsi="Roboto Mono" w:cs="Roboto Mono"/>
                <w:b/>
              </w:rPr>
              <w:t>before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after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within</w:t>
            </w:r>
            <w:r>
              <w:rPr>
                <w:rFonts w:ascii="Roboto Mono" w:eastAsia="Roboto Mono" w:hAnsi="Roboto Mono" w:cs="Roboto Mono"/>
              </w:rPr>
              <w:t xml:space="preserve"> a clause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BCB5D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 sang beautifully yesterday.</w:t>
            </w:r>
          </w:p>
        </w:tc>
      </w:tr>
    </w:tbl>
    <w:p w14:paraId="3F421C3E" w14:textId="77777777" w:rsidR="00705491" w:rsidRDefault="00705491">
      <w:r>
        <w:pict w14:anchorId="1DAD577B">
          <v:rect id="_x0000_i1026" style="width:0;height:1.5pt" o:hralign="center" o:hrstd="t" o:hr="t" fillcolor="#a0a0a0" stroked="f"/>
        </w:pict>
      </w:r>
    </w:p>
    <w:p w14:paraId="66425382" w14:textId="77777777" w:rsidR="00705491" w:rsidRDefault="00705491">
      <w:pPr>
        <w:pStyle w:val="Heading2"/>
        <w:keepNext w:val="0"/>
        <w:keepLines w:val="0"/>
        <w:spacing w:before="280"/>
      </w:pPr>
      <w:bookmarkStart w:id="3" w:name="_cs6hnuedmfpo" w:colFirst="0" w:colLast="0"/>
      <w:bookmarkEnd w:id="3"/>
      <w:r>
        <w:t>✏️ Examples of Adverb Phrases:</w:t>
      </w:r>
    </w:p>
    <w:p w14:paraId="198A8C07" w14:textId="77777777" w:rsidR="00705491" w:rsidRDefault="0070549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32AAE4C" w14:textId="77777777" w:rsidR="00705491" w:rsidRDefault="00705491">
      <w:r>
        <w:rPr>
          <w:noProof/>
        </w:rPr>
        <w:drawing>
          <wp:inline distT="114300" distB="114300" distL="114300" distR="114300" wp14:anchorId="5722C354" wp14:editId="6BAC5FDB">
            <wp:extent cx="5943600" cy="18669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1160"/>
        <w:gridCol w:w="4850"/>
      </w:tblGrid>
      <w:tr w:rsidR="00705491" w14:paraId="73DDCB98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D9DEF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Phrase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0AB45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Modifies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760EA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</w:tr>
      <w:tr w:rsidR="00705491" w14:paraId="56ECA2B2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87737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Very quickly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22928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1DBDD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left </w:t>
            </w:r>
            <w:r>
              <w:rPr>
                <w:rFonts w:ascii="Roboto Mono" w:eastAsia="Roboto Mono" w:hAnsi="Roboto Mono" w:cs="Roboto Mono"/>
                <w:b/>
              </w:rPr>
              <w:t>very quickly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05491" w14:paraId="3D02179D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A78B4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a few minutes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57CC4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029D7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will arrive </w:t>
            </w:r>
            <w:r>
              <w:rPr>
                <w:rFonts w:ascii="Roboto Mono" w:eastAsia="Roboto Mono" w:hAnsi="Roboto Mono" w:cs="Roboto Mono"/>
                <w:b/>
              </w:rPr>
              <w:t>in a few minutes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05491" w14:paraId="0DC5656E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0BB47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With great enthusiasm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D5314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9209F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played </w:t>
            </w:r>
            <w:r>
              <w:rPr>
                <w:rFonts w:ascii="Roboto Mono" w:eastAsia="Roboto Mono" w:hAnsi="Roboto Mono" w:cs="Roboto Mono"/>
                <w:b/>
              </w:rPr>
              <w:t>with great enthusiasm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05491" w14:paraId="6FF976F7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0F590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Too soon to tell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995E4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819FA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It’s </w:t>
            </w:r>
            <w:r>
              <w:rPr>
                <w:rFonts w:ascii="Roboto Mono" w:eastAsia="Roboto Mono" w:hAnsi="Roboto Mono" w:cs="Roboto Mono"/>
                <w:b/>
              </w:rPr>
              <w:t>too soon to tell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05491" w14:paraId="3478AD35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5D857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Much more gracefully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97021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F5264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danced </w:t>
            </w:r>
            <w:r>
              <w:rPr>
                <w:rFonts w:ascii="Roboto Mono" w:eastAsia="Roboto Mono" w:hAnsi="Roboto Mono" w:cs="Roboto Mono"/>
                <w:b/>
              </w:rPr>
              <w:t>much more gracefully</w:t>
            </w:r>
            <w:r>
              <w:rPr>
                <w:rFonts w:ascii="Roboto Mono" w:eastAsia="Roboto Mono" w:hAnsi="Roboto Mono" w:cs="Roboto Mono"/>
              </w:rPr>
              <w:t xml:space="preserve"> than before.</w:t>
            </w:r>
          </w:p>
        </w:tc>
      </w:tr>
    </w:tbl>
    <w:p w14:paraId="14998CCB" w14:textId="77777777" w:rsidR="00705491" w:rsidRDefault="00705491">
      <w:r>
        <w:pict w14:anchorId="1E01D943">
          <v:rect id="_x0000_i1027" style="width:0;height:1.5pt" o:hralign="center" o:hrstd="t" o:hr="t" fillcolor="#a0a0a0" stroked="f"/>
        </w:pict>
      </w:r>
    </w:p>
    <w:p w14:paraId="61BB069C" w14:textId="77777777" w:rsidR="00705491" w:rsidRDefault="00705491">
      <w:pPr>
        <w:pStyle w:val="Heading2"/>
        <w:keepNext w:val="0"/>
        <w:keepLines w:val="0"/>
        <w:spacing w:before="280"/>
      </w:pPr>
      <w:bookmarkStart w:id="4" w:name="_dbs35qtw9esc" w:colFirst="0" w:colLast="0"/>
      <w:bookmarkEnd w:id="4"/>
      <w:r>
        <w:t>🧠 Common Uses of Adverb Phrases:</w:t>
      </w:r>
    </w:p>
    <w:p w14:paraId="5EF977B8" w14:textId="77777777" w:rsidR="00705491" w:rsidRDefault="0070549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372C103" w14:textId="77777777" w:rsidR="00705491" w:rsidRDefault="00705491">
      <w:r>
        <w:rPr>
          <w:noProof/>
        </w:rPr>
        <w:drawing>
          <wp:inline distT="114300" distB="114300" distL="114300" distR="114300" wp14:anchorId="4EE63571" wp14:editId="709D04A4">
            <wp:extent cx="5943600" cy="1892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634A8A" w14:textId="77777777" w:rsidR="00705491" w:rsidRDefault="00705491"/>
    <w:tbl>
      <w:tblPr>
        <w:tblW w:w="77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2825"/>
        <w:gridCol w:w="3215"/>
      </w:tblGrid>
      <w:tr w:rsidR="00705491" w14:paraId="60A1CC22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F3751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A1E8D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Questions Answered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2F871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05491" w14:paraId="686F9BA0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12053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Manner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1E02E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How?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1F7E3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spoke </w:t>
            </w:r>
            <w:r>
              <w:rPr>
                <w:rFonts w:ascii="Roboto Mono" w:eastAsia="Roboto Mono" w:hAnsi="Roboto Mono" w:cs="Roboto Mono"/>
                <w:b/>
                <w:i/>
              </w:rPr>
              <w:t>in a soft voice</w:t>
            </w:r>
            <w:r>
              <w:rPr>
                <w:rFonts w:ascii="Roboto Mono" w:eastAsia="Roboto Mono" w:hAnsi="Roboto Mono" w:cs="Roboto Mono"/>
                <w:i/>
              </w:rPr>
              <w:t>.</w:t>
            </w:r>
          </w:p>
        </w:tc>
      </w:tr>
      <w:tr w:rsidR="00705491" w14:paraId="3858EDE4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23300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Time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B53B9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When?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7E068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arrived </w:t>
            </w:r>
            <w:r>
              <w:rPr>
                <w:rFonts w:ascii="Roboto Mono" w:eastAsia="Roboto Mono" w:hAnsi="Roboto Mono" w:cs="Roboto Mono"/>
                <w:b/>
                <w:i/>
              </w:rPr>
              <w:t>after the show</w:t>
            </w:r>
            <w:r>
              <w:rPr>
                <w:rFonts w:ascii="Roboto Mono" w:eastAsia="Roboto Mono" w:hAnsi="Roboto Mono" w:cs="Roboto Mono"/>
                <w:i/>
              </w:rPr>
              <w:t>.</w:t>
            </w:r>
          </w:p>
        </w:tc>
      </w:tr>
      <w:tr w:rsidR="00705491" w14:paraId="00DEF9CA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B2443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Place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AEF6A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Where?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F7D85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We stopped </w:t>
            </w:r>
            <w:r>
              <w:rPr>
                <w:rFonts w:ascii="Roboto Mono" w:eastAsia="Roboto Mono" w:hAnsi="Roboto Mono" w:cs="Roboto Mono"/>
                <w:b/>
                <w:i/>
              </w:rPr>
              <w:t>at the next station</w:t>
            </w:r>
            <w:r>
              <w:rPr>
                <w:rFonts w:ascii="Roboto Mono" w:eastAsia="Roboto Mono" w:hAnsi="Roboto Mono" w:cs="Roboto Mono"/>
                <w:i/>
              </w:rPr>
              <w:t>.</w:t>
            </w:r>
          </w:p>
        </w:tc>
      </w:tr>
      <w:tr w:rsidR="00705491" w14:paraId="7BBDE0EB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15CC7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Reason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10014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Why?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CF709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They left </w:t>
            </w:r>
            <w:r>
              <w:rPr>
                <w:rFonts w:ascii="Roboto Mono" w:eastAsia="Roboto Mono" w:hAnsi="Roboto Mono" w:cs="Roboto Mono"/>
                <w:b/>
                <w:i/>
              </w:rPr>
              <w:t>because of the storm</w:t>
            </w:r>
            <w:r>
              <w:rPr>
                <w:rFonts w:ascii="Roboto Mono" w:eastAsia="Roboto Mono" w:hAnsi="Roboto Mono" w:cs="Roboto Mono"/>
                <w:i/>
              </w:rPr>
              <w:t>.</w:t>
            </w:r>
          </w:p>
        </w:tc>
      </w:tr>
      <w:tr w:rsidR="00705491" w14:paraId="50A9BA65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A909B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Degree/Extent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A6041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 much/to what extent?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B5E33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worked </w:t>
            </w:r>
            <w:r>
              <w:rPr>
                <w:rFonts w:ascii="Roboto Mono" w:eastAsia="Roboto Mono" w:hAnsi="Roboto Mono" w:cs="Roboto Mono"/>
                <w:b/>
                <w:i/>
              </w:rPr>
              <w:t>very hard</w:t>
            </w:r>
            <w:r>
              <w:rPr>
                <w:rFonts w:ascii="Roboto Mono" w:eastAsia="Roboto Mono" w:hAnsi="Roboto Mono" w:cs="Roboto Mono"/>
                <w:i/>
              </w:rPr>
              <w:t>.</w:t>
            </w:r>
          </w:p>
        </w:tc>
      </w:tr>
    </w:tbl>
    <w:p w14:paraId="1A6095E0" w14:textId="77777777" w:rsidR="00705491" w:rsidRDefault="00705491">
      <w:r>
        <w:pict w14:anchorId="47F88F12">
          <v:rect id="_x0000_i1028" style="width:0;height:1.5pt" o:hralign="center" o:hrstd="t" o:hr="t" fillcolor="#a0a0a0" stroked="f"/>
        </w:pict>
      </w:r>
    </w:p>
    <w:p w14:paraId="06627C68" w14:textId="77777777" w:rsidR="00705491" w:rsidRDefault="00705491">
      <w:pPr>
        <w:pStyle w:val="Heading2"/>
        <w:keepNext w:val="0"/>
        <w:keepLines w:val="0"/>
        <w:spacing w:before="280"/>
      </w:pPr>
      <w:bookmarkStart w:id="5" w:name="_4mujoz46kbp4" w:colFirst="0" w:colLast="0"/>
      <w:bookmarkEnd w:id="5"/>
      <w:r>
        <w:t>🔧 Adverb Phrase vs. Adverb (Single Word):</w:t>
      </w:r>
    </w:p>
    <w:p w14:paraId="0B4B66F2" w14:textId="77777777" w:rsidR="00705491" w:rsidRDefault="0070549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6B8F820" w14:textId="77777777" w:rsidR="00705491" w:rsidRDefault="00705491">
      <w:r>
        <w:rPr>
          <w:noProof/>
        </w:rPr>
        <w:drawing>
          <wp:inline distT="114300" distB="114300" distL="114300" distR="114300" wp14:anchorId="52C80A8D" wp14:editId="5F49B08B">
            <wp:extent cx="5943600" cy="15367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13D5E4" w14:textId="77777777" w:rsidR="00705491" w:rsidRDefault="00705491"/>
    <w:tbl>
      <w:tblPr>
        <w:tblW w:w="6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1835"/>
        <w:gridCol w:w="3155"/>
      </w:tblGrid>
      <w:tr w:rsidR="00705491" w14:paraId="55DF2024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165BE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Single Adverb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902AA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Phrase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80907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Example</w:t>
            </w:r>
          </w:p>
        </w:tc>
      </w:tr>
      <w:tr w:rsidR="00705491" w14:paraId="70FFD639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0F3AC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Soon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0EB39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a few minutes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CA62D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We’ll eat </w:t>
            </w:r>
            <w:r>
              <w:rPr>
                <w:rFonts w:ascii="Roboto Mono" w:eastAsia="Roboto Mono" w:hAnsi="Roboto Mono" w:cs="Roboto Mono"/>
                <w:b/>
              </w:rPr>
              <w:t>in a few minutes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05491" w14:paraId="1F4FC42F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A4CA8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Quickly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B9DEC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With great speed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65F38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ran </w:t>
            </w:r>
            <w:r>
              <w:rPr>
                <w:rFonts w:ascii="Roboto Mono" w:eastAsia="Roboto Mono" w:hAnsi="Roboto Mono" w:cs="Roboto Mono"/>
                <w:b/>
              </w:rPr>
              <w:t>with great speed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05491" w14:paraId="75AC95D3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5F492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Here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47968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the backyard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241A1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kids are </w:t>
            </w:r>
            <w:r>
              <w:rPr>
                <w:rFonts w:ascii="Roboto Mono" w:eastAsia="Roboto Mono" w:hAnsi="Roboto Mono" w:cs="Roboto Mono"/>
                <w:b/>
              </w:rPr>
              <w:t>in the backyard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705491" w14:paraId="6F9D868C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CC5C5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Completely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C1C2B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a great extent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14C00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agreed </w:t>
            </w:r>
            <w:r>
              <w:rPr>
                <w:rFonts w:ascii="Roboto Mono" w:eastAsia="Roboto Mono" w:hAnsi="Roboto Mono" w:cs="Roboto Mono"/>
                <w:b/>
              </w:rPr>
              <w:t>to a great extent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093F8DF1" w14:textId="77777777" w:rsidR="00705491" w:rsidRDefault="00705491">
      <w:r>
        <w:pict w14:anchorId="25957411">
          <v:rect id="_x0000_i1029" style="width:0;height:1.5pt" o:hralign="center" o:hrstd="t" o:hr="t" fillcolor="#a0a0a0" stroked="f"/>
        </w:pict>
      </w:r>
    </w:p>
    <w:p w14:paraId="66350B60" w14:textId="77777777" w:rsidR="00705491" w:rsidRDefault="00705491">
      <w:pPr>
        <w:pStyle w:val="Heading2"/>
        <w:keepNext w:val="0"/>
        <w:keepLines w:val="0"/>
        <w:spacing w:before="280"/>
      </w:pPr>
      <w:bookmarkStart w:id="6" w:name="_5kj8vm4mzjr8" w:colFirst="0" w:colLast="0"/>
      <w:bookmarkEnd w:id="6"/>
      <w:r>
        <w:t>📌 Placement of Adverb Phrases:</w:t>
      </w:r>
    </w:p>
    <w:p w14:paraId="1C023DE4" w14:textId="77777777" w:rsidR="00705491" w:rsidRDefault="0070549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D0D0968" w14:textId="77777777" w:rsidR="00705491" w:rsidRDefault="00705491">
      <w:r>
        <w:rPr>
          <w:noProof/>
        </w:rPr>
        <w:drawing>
          <wp:inline distT="114300" distB="114300" distL="114300" distR="114300" wp14:anchorId="29069EDD" wp14:editId="7E093A01">
            <wp:extent cx="5943600" cy="12065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2E8964" w14:textId="77777777" w:rsidR="00705491" w:rsidRDefault="00705491"/>
    <w:tbl>
      <w:tblPr>
        <w:tblW w:w="5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4220"/>
      </w:tblGrid>
      <w:tr w:rsidR="00705491" w14:paraId="303F35B6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9740E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615CE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05491" w14:paraId="1BF9C2A7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C519A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Beginning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32331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the morning, they go jogging.</w:t>
            </w:r>
          </w:p>
        </w:tc>
      </w:tr>
      <w:tr w:rsidR="00705491" w14:paraId="0A4A884D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D4ED2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Middle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5AA14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They have </w:t>
            </w:r>
            <w:r>
              <w:rPr>
                <w:rFonts w:ascii="Roboto Mono" w:eastAsia="Roboto Mono" w:hAnsi="Roboto Mono" w:cs="Roboto Mono"/>
                <w:b/>
                <w:i/>
              </w:rPr>
              <w:t>for several years</w:t>
            </w:r>
            <w:r>
              <w:rPr>
                <w:rFonts w:ascii="Roboto Mono" w:eastAsia="Roboto Mono" w:hAnsi="Roboto Mono" w:cs="Roboto Mono"/>
                <w:i/>
              </w:rPr>
              <w:t xml:space="preserve"> lived abroad.</w:t>
            </w:r>
          </w:p>
        </w:tc>
      </w:tr>
      <w:tr w:rsidR="00705491" w14:paraId="323DB83C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BACF0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End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67185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finished the project </w:t>
            </w:r>
            <w:r>
              <w:rPr>
                <w:rFonts w:ascii="Roboto Mono" w:eastAsia="Roboto Mono" w:hAnsi="Roboto Mono" w:cs="Roboto Mono"/>
                <w:b/>
                <w:i/>
              </w:rPr>
              <w:t>in a rush</w:t>
            </w:r>
            <w:r>
              <w:rPr>
                <w:rFonts w:ascii="Roboto Mono" w:eastAsia="Roboto Mono" w:hAnsi="Roboto Mono" w:cs="Roboto Mono"/>
                <w:i/>
              </w:rPr>
              <w:t>.</w:t>
            </w:r>
          </w:p>
        </w:tc>
      </w:tr>
    </w:tbl>
    <w:p w14:paraId="04D1A320" w14:textId="77777777" w:rsidR="00705491" w:rsidRDefault="00705491">
      <w:r>
        <w:pict w14:anchorId="71927170">
          <v:rect id="_x0000_i1030" style="width:0;height:1.5pt" o:hralign="center" o:hrstd="t" o:hr="t" fillcolor="#a0a0a0" stroked="f"/>
        </w:pict>
      </w:r>
    </w:p>
    <w:p w14:paraId="796BC77B" w14:textId="77777777" w:rsidR="00705491" w:rsidRDefault="00705491">
      <w:pPr>
        <w:pStyle w:val="Heading2"/>
        <w:keepNext w:val="0"/>
        <w:keepLines w:val="0"/>
        <w:spacing w:before="280"/>
      </w:pPr>
      <w:bookmarkStart w:id="7" w:name="_o3grnlouu2uj" w:colFirst="0" w:colLast="0"/>
      <w:bookmarkEnd w:id="7"/>
      <w:r>
        <w:t>🧠 Summary Table:</w:t>
      </w:r>
    </w:p>
    <w:p w14:paraId="36D0B71D" w14:textId="77777777" w:rsidR="00705491" w:rsidRDefault="0070549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00DB013" w14:textId="77777777" w:rsidR="00705491" w:rsidRDefault="00705491">
      <w:r>
        <w:rPr>
          <w:noProof/>
        </w:rPr>
        <w:drawing>
          <wp:inline distT="114300" distB="114300" distL="114300" distR="114300" wp14:anchorId="430341A2" wp14:editId="6EF9B4B2">
            <wp:extent cx="5943600" cy="1549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2888E5" w14:textId="77777777" w:rsidR="00705491" w:rsidRDefault="00705491"/>
    <w:tbl>
      <w:tblPr>
        <w:tblW w:w="91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4715"/>
        <w:gridCol w:w="2930"/>
      </w:tblGrid>
      <w:tr w:rsidR="00705491" w14:paraId="4108A79D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87151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FF369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9EBD1" w14:textId="77777777" w:rsidR="00705491" w:rsidRDefault="0070549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05491" w14:paraId="3A8659C7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30117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Acts Like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D74AB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 (modifies verb, adjective, adverb)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1AF7E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very carefully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with courage</w:t>
            </w:r>
          </w:p>
        </w:tc>
      </w:tr>
      <w:tr w:rsidR="00705491" w14:paraId="275901DB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EFB70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Answers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0D0DA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How? When? Where? Why? To what extent?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91AE0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silence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at midnight</w:t>
            </w:r>
          </w:p>
        </w:tc>
      </w:tr>
      <w:tr w:rsidR="00705491" w14:paraId="147D6D0B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8F96A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Modify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51C98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Verb, adjective, or adverb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6B8D4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too late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very slowly</w:t>
            </w:r>
          </w:p>
        </w:tc>
      </w:tr>
      <w:tr w:rsidR="00705491" w14:paraId="42263F27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CF22C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35E26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include prepositional phrases or modifiers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F9B51" w14:textId="77777777" w:rsidR="00705491" w:rsidRDefault="0070549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with great care</w:t>
            </w:r>
          </w:p>
        </w:tc>
      </w:tr>
    </w:tbl>
    <w:p w14:paraId="50519502" w14:textId="77777777" w:rsidR="00705491" w:rsidRDefault="00705491">
      <w:r>
        <w:pict w14:anchorId="1A16B78C">
          <v:rect id="_x0000_i1031" style="width:0;height:1.5pt" o:hralign="center" o:hrstd="t" o:hr="t" fillcolor="#a0a0a0" stroked="f"/>
        </w:pict>
      </w:r>
    </w:p>
    <w:p w14:paraId="64CE3F65" w14:textId="77777777" w:rsidR="00705491" w:rsidRDefault="00705491"/>
    <w:p w14:paraId="14B6740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491"/>
    <w:rsid w:val="002D1F4F"/>
    <w:rsid w:val="00705491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3D082"/>
  <w15:chartTrackingRefBased/>
  <w15:docId w15:val="{3B1BB67C-2C77-4E3A-B793-795A14D1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4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4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4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4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4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