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490D3F" w14:textId="77777777" w:rsidR="008A7D8D" w:rsidRDefault="008A7D8D">
      <w:pPr>
        <w:pStyle w:val="Heading1"/>
      </w:pPr>
      <w:bookmarkStart w:id="0" w:name="_t0x0zqk18ha6" w:colFirst="0" w:colLast="0"/>
      <w:bookmarkEnd w:id="0"/>
      <w:r>
        <w:t>Independent Clause</w:t>
      </w:r>
    </w:p>
    <w:p w14:paraId="618E249E" w14:textId="77777777" w:rsidR="008A7D8D" w:rsidRDefault="008A7D8D">
      <w:pPr>
        <w:pStyle w:val="Heading2"/>
        <w:keepNext w:val="0"/>
        <w:keepLines w:val="0"/>
        <w:spacing w:before="280"/>
      </w:pPr>
      <w:bookmarkStart w:id="1" w:name="_hpd2m9j9jaw" w:colFirst="0" w:colLast="0"/>
      <w:bookmarkEnd w:id="1"/>
      <w:r>
        <w:t>🔤 Definition:</w:t>
      </w:r>
    </w:p>
    <w:p w14:paraId="251FAF78" w14:textId="77777777" w:rsidR="008A7D8D" w:rsidRDefault="008A7D8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4B9B61EA" w14:textId="77777777" w:rsidR="008A7D8D" w:rsidRDefault="008A7D8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An </w:t>
      </w:r>
      <w:r>
        <w:rPr>
          <w:rFonts w:ascii="Roboto Mono" w:eastAsia="Roboto Mono" w:hAnsi="Roboto Mono" w:cs="Roboto Mono"/>
          <w:b/>
        </w:rPr>
        <w:t>independent clause</w:t>
      </w:r>
      <w:r>
        <w:rPr>
          <w:rFonts w:ascii="Roboto Mono" w:eastAsia="Roboto Mono" w:hAnsi="Roboto Mono" w:cs="Roboto Mono"/>
        </w:rPr>
        <w:t xml:space="preserve"> is a group of words that contains a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 and a </w:t>
      </w:r>
      <w:r>
        <w:rPr>
          <w:rFonts w:ascii="Roboto Mono" w:eastAsia="Roboto Mono" w:hAnsi="Roboto Mono" w:cs="Roboto Mono"/>
          <w:b/>
        </w:rPr>
        <w:t>predicate</w:t>
      </w:r>
      <w:r>
        <w:rPr>
          <w:rFonts w:ascii="Roboto Mono" w:eastAsia="Roboto Mono" w:hAnsi="Roboto Mono" w:cs="Roboto Mono"/>
        </w:rPr>
        <w:t xml:space="preserve"> (verb), and expresses a </w:t>
      </w:r>
      <w:r>
        <w:rPr>
          <w:rFonts w:ascii="Roboto Mono" w:eastAsia="Roboto Mono" w:hAnsi="Roboto Mono" w:cs="Roboto Mono"/>
          <w:b/>
        </w:rPr>
        <w:t>complete thought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can stand alone as a </w:t>
      </w:r>
      <w:r>
        <w:rPr>
          <w:rFonts w:ascii="Roboto Mono" w:eastAsia="Roboto Mono" w:hAnsi="Roboto Mono" w:cs="Roboto Mono"/>
          <w:b/>
        </w:rPr>
        <w:t>simple sentence</w:t>
      </w:r>
      <w:r>
        <w:rPr>
          <w:rFonts w:ascii="Roboto Mono" w:eastAsia="Roboto Mono" w:hAnsi="Roboto Mono" w:cs="Roboto Mono"/>
        </w:rPr>
        <w:t xml:space="preserve">, or be combined with other clauses to form </w:t>
      </w:r>
      <w:r>
        <w:rPr>
          <w:rFonts w:ascii="Roboto Mono" w:eastAsia="Roboto Mono" w:hAnsi="Roboto Mono" w:cs="Roboto Mono"/>
          <w:b/>
        </w:rPr>
        <w:t>compound</w:t>
      </w:r>
      <w:r>
        <w:rPr>
          <w:rFonts w:ascii="Roboto Mono" w:eastAsia="Roboto Mono" w:hAnsi="Roboto Mono" w:cs="Roboto Mono"/>
        </w:rPr>
        <w:t xml:space="preserve"> or </w:t>
      </w:r>
      <w:r>
        <w:rPr>
          <w:rFonts w:ascii="Roboto Mono" w:eastAsia="Roboto Mono" w:hAnsi="Roboto Mono" w:cs="Roboto Mono"/>
          <w:b/>
        </w:rPr>
        <w:t>complex sentences</w:t>
      </w:r>
      <w:r>
        <w:rPr>
          <w:rFonts w:ascii="Roboto Mono" w:eastAsia="Roboto Mono" w:hAnsi="Roboto Mono" w:cs="Roboto Mono"/>
        </w:rPr>
        <w:t>.</w:t>
      </w:r>
    </w:p>
    <w:p w14:paraId="23082740" w14:textId="77777777" w:rsidR="008A7D8D" w:rsidRDefault="008A7D8D">
      <w:r>
        <w:pict w14:anchorId="14139F9D">
          <v:rect id="_x0000_i1025" style="width:0;height:1.5pt" o:hralign="center" o:hrstd="t" o:hr="t" fillcolor="#a0a0a0" stroked="f"/>
        </w:pict>
      </w:r>
    </w:p>
    <w:p w14:paraId="0AD6828B" w14:textId="77777777" w:rsidR="008A7D8D" w:rsidRDefault="008A7D8D">
      <w:pPr>
        <w:pStyle w:val="Heading2"/>
        <w:keepNext w:val="0"/>
        <w:keepLines w:val="0"/>
        <w:spacing w:before="280"/>
      </w:pPr>
      <w:bookmarkStart w:id="2" w:name="_q1a7e6surb8" w:colFirst="0" w:colLast="0"/>
      <w:bookmarkEnd w:id="2"/>
      <w:r>
        <w:t>🧩 Structure of an Independent Clause:</w:t>
      </w:r>
    </w:p>
    <w:p w14:paraId="625ABC20" w14:textId="77777777" w:rsidR="008A7D8D" w:rsidRDefault="008A7D8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4DF00937" w14:textId="77777777" w:rsidR="008A7D8D" w:rsidRDefault="008A7D8D">
      <w:pPr>
        <w:spacing w:before="240" w:after="240"/>
        <w:ind w:left="600" w:right="60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Subject + Verb [+ Object or Complement]</w:t>
      </w:r>
    </w:p>
    <w:p w14:paraId="0C9E6AE9" w14:textId="77777777" w:rsidR="008A7D8D" w:rsidRDefault="008A7D8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Examples:</w:t>
      </w:r>
    </w:p>
    <w:p w14:paraId="34781DA6" w14:textId="77777777" w:rsidR="008A7D8D" w:rsidRDefault="008A7D8D" w:rsidP="008A7D8D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She sings.</w:t>
      </w:r>
      <w:r>
        <w:rPr>
          <w:rFonts w:ascii="Roboto Mono" w:eastAsia="Roboto Mono" w:hAnsi="Roboto Mono" w:cs="Roboto Mono"/>
          <w:b/>
        </w:rPr>
        <w:br/>
      </w:r>
    </w:p>
    <w:p w14:paraId="7F163B33" w14:textId="77777777" w:rsidR="008A7D8D" w:rsidRDefault="008A7D8D" w:rsidP="008A7D8D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The students are studying.</w:t>
      </w:r>
      <w:r>
        <w:rPr>
          <w:rFonts w:ascii="Roboto Mono" w:eastAsia="Roboto Mono" w:hAnsi="Roboto Mono" w:cs="Roboto Mono"/>
          <w:b/>
        </w:rPr>
        <w:br/>
      </w:r>
    </w:p>
    <w:p w14:paraId="12EA01D3" w14:textId="77777777" w:rsidR="008A7D8D" w:rsidRDefault="008A7D8D" w:rsidP="008A7D8D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We will go to the beach tomorrow.</w:t>
      </w:r>
      <w:r>
        <w:rPr>
          <w:b/>
        </w:rPr>
        <w:br/>
      </w:r>
    </w:p>
    <w:p w14:paraId="3654BD84" w14:textId="77777777" w:rsidR="008A7D8D" w:rsidRDefault="008A7D8D">
      <w:r>
        <w:pict w14:anchorId="4FDEF33F">
          <v:rect id="_x0000_i1026" style="width:0;height:1.5pt" o:hralign="center" o:hrstd="t" o:hr="t" fillcolor="#a0a0a0" stroked="f"/>
        </w:pict>
      </w:r>
    </w:p>
    <w:p w14:paraId="6BF73DD4" w14:textId="77777777" w:rsidR="008A7D8D" w:rsidRDefault="008A7D8D">
      <w:pPr>
        <w:pStyle w:val="Heading2"/>
        <w:keepNext w:val="0"/>
        <w:keepLines w:val="0"/>
        <w:spacing w:before="280"/>
      </w:pPr>
      <w:bookmarkStart w:id="3" w:name="_tgo4pih0wns6" w:colFirst="0" w:colLast="0"/>
      <w:bookmarkEnd w:id="3"/>
      <w:r>
        <w:t>✏️ Examples in Sentences:</w:t>
      </w:r>
    </w:p>
    <w:p w14:paraId="070BD5CC" w14:textId="77777777" w:rsidR="008A7D8D" w:rsidRDefault="008A7D8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6C159640" w14:textId="77777777" w:rsidR="008A7D8D" w:rsidRDefault="008A7D8D">
      <w:r>
        <w:rPr>
          <w:noProof/>
        </w:rPr>
        <w:drawing>
          <wp:inline distT="114300" distB="114300" distL="114300" distR="114300" wp14:anchorId="348452D6" wp14:editId="536ABE1F">
            <wp:extent cx="5943600" cy="15875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31F65C" w14:textId="77777777" w:rsidR="008A7D8D" w:rsidRDefault="008A7D8D"/>
    <w:tbl>
      <w:tblPr>
        <w:tblW w:w="79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80"/>
        <w:gridCol w:w="3710"/>
      </w:tblGrid>
      <w:tr w:rsidR="008A7D8D" w14:paraId="1CD042DF" w14:textId="77777777">
        <w:trPr>
          <w:trHeight w:val="500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4EA7B" w14:textId="77777777" w:rsidR="008A7D8D" w:rsidRDefault="008A7D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46053" w14:textId="77777777" w:rsidR="008A7D8D" w:rsidRDefault="008A7D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Independent Clause(s)</w:t>
            </w:r>
          </w:p>
        </w:tc>
      </w:tr>
      <w:tr w:rsidR="008A7D8D" w14:paraId="525E80F4" w14:textId="77777777">
        <w:trPr>
          <w:trHeight w:val="500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21C01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He works every day.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95F00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He works every day.</w:t>
            </w:r>
          </w:p>
        </w:tc>
      </w:tr>
      <w:tr w:rsidR="008A7D8D" w14:paraId="67B76F6C" w14:textId="77777777">
        <w:trPr>
          <w:trHeight w:val="500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5F785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The phone rang, but no one answered.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756BDA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phone rang. / No one answered.</w:t>
            </w:r>
          </w:p>
        </w:tc>
      </w:tr>
      <w:tr w:rsidR="008A7D8D" w14:paraId="77A3D698" w14:textId="77777777">
        <w:trPr>
          <w:trHeight w:val="500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A6B4A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We stayed home because it was raining.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29C51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We stayed home. </w:t>
            </w:r>
            <w:r>
              <w:rPr>
                <w:rFonts w:ascii="Roboto Mono" w:eastAsia="Roboto Mono" w:hAnsi="Roboto Mono" w:cs="Roboto Mono"/>
                <w:i/>
              </w:rPr>
              <w:t>(Main clause)</w:t>
            </w:r>
          </w:p>
        </w:tc>
      </w:tr>
      <w:tr w:rsidR="008A7D8D" w14:paraId="33BC7ACC" w14:textId="77777777">
        <w:trPr>
          <w:trHeight w:val="500"/>
        </w:trPr>
        <w:tc>
          <w:tcPr>
            <w:tcW w:w="42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C9035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She is tired, yet she keeps working.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53F5B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She is tired. / She keeps working.</w:t>
            </w:r>
          </w:p>
        </w:tc>
      </w:tr>
    </w:tbl>
    <w:p w14:paraId="60BFBDCC" w14:textId="77777777" w:rsidR="008A7D8D" w:rsidRDefault="008A7D8D">
      <w:r>
        <w:pict w14:anchorId="37268DFB">
          <v:rect id="_x0000_i1027" style="width:0;height:1.5pt" o:hralign="center" o:hrstd="t" o:hr="t" fillcolor="#a0a0a0" stroked="f"/>
        </w:pict>
      </w:r>
    </w:p>
    <w:p w14:paraId="36E12535" w14:textId="77777777" w:rsidR="008A7D8D" w:rsidRDefault="008A7D8D">
      <w:pPr>
        <w:pStyle w:val="Heading2"/>
        <w:keepNext w:val="0"/>
        <w:keepLines w:val="0"/>
        <w:spacing w:before="280"/>
      </w:pPr>
      <w:bookmarkStart w:id="4" w:name="_sv2g9i4yom6k" w:colFirst="0" w:colLast="0"/>
      <w:bookmarkEnd w:id="4"/>
      <w:r>
        <w:t>🔄 Independent Clauses in Sentence Types:</w:t>
      </w:r>
    </w:p>
    <w:p w14:paraId="765D43E2" w14:textId="77777777" w:rsidR="008A7D8D" w:rsidRDefault="008A7D8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730228F0" w14:textId="77777777" w:rsidR="008A7D8D" w:rsidRDefault="008A7D8D">
      <w:r>
        <w:rPr>
          <w:noProof/>
        </w:rPr>
        <w:drawing>
          <wp:inline distT="114300" distB="114300" distL="114300" distR="114300" wp14:anchorId="410C980F" wp14:editId="1B324766">
            <wp:extent cx="5943600" cy="2070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6"/>
        <w:gridCol w:w="3602"/>
        <w:gridCol w:w="3722"/>
      </w:tblGrid>
      <w:tr w:rsidR="008A7D8D" w14:paraId="38886FF1" w14:textId="77777777">
        <w:trPr>
          <w:trHeight w:val="500"/>
        </w:trPr>
        <w:tc>
          <w:tcPr>
            <w:tcW w:w="2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E9787F" w14:textId="77777777" w:rsidR="008A7D8D" w:rsidRDefault="008A7D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 Type</w:t>
            </w:r>
          </w:p>
        </w:tc>
        <w:tc>
          <w:tcPr>
            <w:tcW w:w="3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07CF8" w14:textId="77777777" w:rsidR="008A7D8D" w:rsidRDefault="008A7D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Sentence</w:t>
            </w:r>
          </w:p>
        </w:tc>
        <w:tc>
          <w:tcPr>
            <w:tcW w:w="37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873852" w14:textId="77777777" w:rsidR="008A7D8D" w:rsidRDefault="008A7D8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Independent Clauses</w:t>
            </w:r>
          </w:p>
        </w:tc>
      </w:tr>
      <w:tr w:rsidR="008A7D8D" w14:paraId="041BC694" w14:textId="77777777">
        <w:trPr>
          <w:trHeight w:val="500"/>
        </w:trPr>
        <w:tc>
          <w:tcPr>
            <w:tcW w:w="2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B3555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Simple</w:t>
            </w:r>
          </w:p>
        </w:tc>
        <w:tc>
          <w:tcPr>
            <w:tcW w:w="3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9F458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 baby is sleeping.</w:t>
            </w:r>
          </w:p>
        </w:tc>
        <w:tc>
          <w:tcPr>
            <w:tcW w:w="37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9F8E1E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One independent clause</w:t>
            </w:r>
          </w:p>
        </w:tc>
      </w:tr>
      <w:tr w:rsidR="008A7D8D" w14:paraId="5DE251C6" w14:textId="77777777">
        <w:trPr>
          <w:trHeight w:val="785"/>
        </w:trPr>
        <w:tc>
          <w:tcPr>
            <w:tcW w:w="2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DDFA7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Compound</w:t>
            </w:r>
          </w:p>
        </w:tc>
        <w:tc>
          <w:tcPr>
            <w:tcW w:w="3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9DE5F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The sun set, and the stars appeared.</w:t>
            </w:r>
          </w:p>
        </w:tc>
        <w:tc>
          <w:tcPr>
            <w:tcW w:w="37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4AEC9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Two independent clauses joined by a conjunction</w:t>
            </w:r>
          </w:p>
        </w:tc>
      </w:tr>
      <w:tr w:rsidR="008A7D8D" w14:paraId="446B6E76" w14:textId="77777777">
        <w:trPr>
          <w:trHeight w:val="785"/>
        </w:trPr>
        <w:tc>
          <w:tcPr>
            <w:tcW w:w="2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80367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Complex</w:t>
            </w:r>
          </w:p>
        </w:tc>
        <w:tc>
          <w:tcPr>
            <w:tcW w:w="3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76488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Although it was late, we kept working.</w:t>
            </w:r>
          </w:p>
        </w:tc>
        <w:tc>
          <w:tcPr>
            <w:tcW w:w="37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86E47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One independent clause + one dependent clause</w:t>
            </w:r>
          </w:p>
        </w:tc>
      </w:tr>
      <w:tr w:rsidR="008A7D8D" w14:paraId="6379D77E" w14:textId="77777777">
        <w:trPr>
          <w:trHeight w:val="785"/>
        </w:trPr>
        <w:tc>
          <w:tcPr>
            <w:tcW w:w="2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98872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Compound-Complex</w:t>
            </w:r>
          </w:p>
        </w:tc>
        <w:tc>
          <w:tcPr>
            <w:tcW w:w="360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4669E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She left early because she was tired, but I stayed.</w:t>
            </w:r>
          </w:p>
        </w:tc>
        <w:tc>
          <w:tcPr>
            <w:tcW w:w="37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16FC7" w14:textId="77777777" w:rsidR="008A7D8D" w:rsidRDefault="008A7D8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Two independent + one dependent clause</w:t>
            </w:r>
          </w:p>
        </w:tc>
      </w:tr>
    </w:tbl>
    <w:p w14:paraId="544CF170" w14:textId="77777777" w:rsidR="008A7D8D" w:rsidRDefault="008A7D8D">
      <w:r>
        <w:pict w14:anchorId="5D21A4B5">
          <v:rect id="_x0000_i1028" style="width:0;height:1.5pt" o:hralign="center" o:hrstd="t" o:hr="t" fillcolor="#a0a0a0" stroked="f"/>
        </w:pict>
      </w:r>
    </w:p>
    <w:p w14:paraId="26D72869" w14:textId="77777777" w:rsidR="008A7D8D" w:rsidRDefault="008A7D8D">
      <w:pPr>
        <w:pStyle w:val="Heading2"/>
        <w:keepNext w:val="0"/>
        <w:keepLines w:val="0"/>
        <w:spacing w:before="280"/>
      </w:pPr>
      <w:bookmarkStart w:id="5" w:name="_i9ec48ie32sv" w:colFirst="0" w:colLast="0"/>
      <w:bookmarkEnd w:id="5"/>
      <w:r>
        <w:t>🧠 Tips to Identify an Independent Clause:</w:t>
      </w:r>
    </w:p>
    <w:p w14:paraId="27360C01" w14:textId="77777777" w:rsidR="008A7D8D" w:rsidRDefault="008A7D8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5F773D41" w14:textId="77777777" w:rsidR="008A7D8D" w:rsidRDefault="008A7D8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It has a </w:t>
      </w:r>
      <w:r>
        <w:rPr>
          <w:rFonts w:ascii="Roboto Mono" w:eastAsia="Roboto Mono" w:hAnsi="Roboto Mono" w:cs="Roboto Mono"/>
          <w:b/>
        </w:rPr>
        <w:t>subject</w:t>
      </w:r>
      <w:r>
        <w:rPr>
          <w:rFonts w:ascii="Roboto Mono" w:eastAsia="Roboto Mono" w:hAnsi="Roboto Mono" w:cs="Roboto Mono"/>
        </w:rPr>
        <w:t xml:space="preserve"> and a </w:t>
      </w:r>
      <w:r>
        <w:rPr>
          <w:rFonts w:ascii="Roboto Mono" w:eastAsia="Roboto Mono" w:hAnsi="Roboto Mono" w:cs="Roboto Mono"/>
          <w:b/>
        </w:rPr>
        <w:t>verb</w:t>
      </w:r>
      <w:r>
        <w:rPr>
          <w:rFonts w:ascii="Roboto Mono" w:eastAsia="Roboto Mono" w:hAnsi="Roboto Mono" w:cs="Roboto Mono"/>
          <w:b/>
        </w:rPr>
        <w:br/>
      </w:r>
      <w:r>
        <w:rPr>
          <w:rFonts w:ascii="Arial Unicode MS" w:eastAsia="Arial Unicode MS" w:hAnsi="Arial Unicode MS" w:cs="Arial Unicode MS"/>
        </w:rPr>
        <w:t xml:space="preserve">✅ It makes </w:t>
      </w:r>
      <w:r>
        <w:rPr>
          <w:rFonts w:ascii="Roboto Mono" w:eastAsia="Roboto Mono" w:hAnsi="Roboto Mono" w:cs="Roboto Mono"/>
          <w:b/>
        </w:rPr>
        <w:t>complete sense</w:t>
      </w:r>
      <w:r>
        <w:rPr>
          <w:rFonts w:ascii="Arial Unicode MS" w:eastAsia="Arial Unicode MS" w:hAnsi="Arial Unicode MS" w:cs="Arial Unicode MS"/>
        </w:rPr>
        <w:t xml:space="preserve"> by itself</w:t>
      </w:r>
      <w:r>
        <w:rPr>
          <w:rFonts w:ascii="Arial Unicode MS" w:eastAsia="Arial Unicode MS" w:hAnsi="Arial Unicode MS" w:cs="Arial Unicode MS"/>
        </w:rPr>
        <w:br/>
        <w:t xml:space="preserve">✅ It </w:t>
      </w:r>
      <w:r>
        <w:rPr>
          <w:rFonts w:ascii="Roboto Mono" w:eastAsia="Roboto Mono" w:hAnsi="Roboto Mono" w:cs="Roboto Mono"/>
          <w:b/>
        </w:rPr>
        <w:t>can stand alone</w:t>
      </w:r>
      <w:r>
        <w:rPr>
          <w:rFonts w:ascii="Roboto Mono" w:eastAsia="Roboto Mono" w:hAnsi="Roboto Mono" w:cs="Roboto Mono"/>
        </w:rPr>
        <w:t xml:space="preserve"> as a full sentence</w:t>
      </w:r>
    </w:p>
    <w:p w14:paraId="7C75DDF8" w14:textId="77777777" w:rsidR="008A7D8D" w:rsidRDefault="008A7D8D">
      <w:r>
        <w:pict w14:anchorId="6EB89B61">
          <v:rect id="_x0000_i1029" style="width:0;height:1.5pt" o:hralign="center" o:hrstd="t" o:hr="t" fillcolor="#a0a0a0" stroked="f"/>
        </w:pict>
      </w:r>
    </w:p>
    <w:p w14:paraId="50D180DB" w14:textId="77777777" w:rsidR="008A7D8D" w:rsidRDefault="008A7D8D">
      <w:pPr>
        <w:pStyle w:val="Heading2"/>
        <w:keepNext w:val="0"/>
        <w:keepLines w:val="0"/>
        <w:spacing w:before="280"/>
      </w:pPr>
      <w:bookmarkStart w:id="6" w:name="_72izz1uazb8g" w:colFirst="0" w:colLast="0"/>
      <w:bookmarkEnd w:id="6"/>
      <w:r>
        <w:t>🧠 Quick Practice: Which are independent clauses?</w:t>
      </w:r>
    </w:p>
    <w:p w14:paraId="104944E0" w14:textId="77777777" w:rsidR="008A7D8D" w:rsidRDefault="008A7D8D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[7/29/2025]</w:t>
      </w:r>
    </w:p>
    <w:p w14:paraId="65E40DC1" w14:textId="77777777" w:rsidR="008A7D8D" w:rsidRDefault="008A7D8D" w:rsidP="008A7D8D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❓ </w:t>
      </w:r>
      <w:r>
        <w:rPr>
          <w:rFonts w:ascii="Roboto Mono" w:eastAsia="Roboto Mono" w:hAnsi="Roboto Mono" w:cs="Roboto Mono"/>
          <w:i/>
        </w:rPr>
        <w:t>Because the car broke down</w:t>
      </w:r>
      <w:r>
        <w:rPr>
          <w:rFonts w:ascii="Roboto Mono" w:eastAsia="Roboto Mono" w:hAnsi="Roboto Mono" w:cs="Roboto Mono"/>
          <w:i/>
        </w:rPr>
        <w:br/>
      </w:r>
    </w:p>
    <w:p w14:paraId="78F090C8" w14:textId="77777777" w:rsidR="008A7D8D" w:rsidRDefault="008A7D8D" w:rsidP="008A7D8D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i/>
        </w:rPr>
        <w:t>He fixed the tire</w:t>
      </w:r>
      <w:r>
        <w:rPr>
          <w:rFonts w:ascii="Roboto Mono" w:eastAsia="Roboto Mono" w:hAnsi="Roboto Mono" w:cs="Roboto Mono"/>
          <w:i/>
        </w:rPr>
        <w:br/>
      </w:r>
    </w:p>
    <w:p w14:paraId="3FEF4989" w14:textId="77777777" w:rsidR="008A7D8D" w:rsidRDefault="008A7D8D" w:rsidP="008A7D8D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i/>
        </w:rPr>
        <w:t>They went shopping</w:t>
      </w:r>
      <w:r>
        <w:rPr>
          <w:rFonts w:ascii="Roboto Mono" w:eastAsia="Roboto Mono" w:hAnsi="Roboto Mono" w:cs="Roboto Mono"/>
          <w:i/>
        </w:rPr>
        <w:br/>
      </w:r>
    </w:p>
    <w:p w14:paraId="59E4D06E" w14:textId="77777777" w:rsidR="008A7D8D" w:rsidRDefault="008A7D8D" w:rsidP="008A7D8D">
      <w:pPr>
        <w:numPr>
          <w:ilvl w:val="0"/>
          <w:numId w:val="1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❓ </w:t>
      </w:r>
      <w:r>
        <w:rPr>
          <w:rFonts w:ascii="Roboto Mono" w:eastAsia="Roboto Mono" w:hAnsi="Roboto Mono" w:cs="Roboto Mono"/>
          <w:i/>
        </w:rPr>
        <w:t>When I arrived at school</w:t>
      </w:r>
      <w:r>
        <w:rPr>
          <w:rFonts w:ascii="Roboto Mono" w:eastAsia="Roboto Mono" w:hAnsi="Roboto Mono" w:cs="Roboto Mono"/>
          <w:i/>
        </w:rPr>
        <w:br/>
      </w:r>
    </w:p>
    <w:p w14:paraId="3A1CE6A0" w14:textId="77777777" w:rsidR="008A7D8D" w:rsidRDefault="008A7D8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Answers:</w:t>
      </w:r>
      <w:r>
        <w:rPr>
          <w:rFonts w:ascii="Roboto Mono" w:eastAsia="Roboto Mono" w:hAnsi="Roboto Mono" w:cs="Roboto Mono"/>
          <w:b/>
        </w:rPr>
        <w:br/>
      </w:r>
      <w:r>
        <w:rPr>
          <w:rFonts w:ascii="Arial Unicode MS" w:eastAsia="Arial Unicode MS" w:hAnsi="Arial Unicode MS" w:cs="Arial Unicode MS"/>
        </w:rPr>
        <w:t xml:space="preserve"> ✅ 2 &amp; 3 are independent clauses.</w:t>
      </w:r>
      <w:r>
        <w:rPr>
          <w:rFonts w:ascii="Arial Unicode MS" w:eastAsia="Arial Unicode MS" w:hAnsi="Arial Unicode MS" w:cs="Arial Unicode MS"/>
        </w:rPr>
        <w:br/>
        <w:t xml:space="preserve"> ❌ 1 &amp; 4 are dependent (they don’t form a full idea alone).</w:t>
      </w:r>
    </w:p>
    <w:p w14:paraId="01C859BA" w14:textId="77777777" w:rsidR="008A7D8D" w:rsidRDefault="008A7D8D">
      <w:r>
        <w:pict w14:anchorId="3B2DBA18">
          <v:rect id="_x0000_i1030" style="width:0;height:1.5pt" o:hralign="center" o:hrstd="t" o:hr="t" fillcolor="#a0a0a0" stroked="f"/>
        </w:pict>
      </w:r>
    </w:p>
    <w:p w14:paraId="7E26E0A0" w14:textId="77777777" w:rsidR="008A7D8D" w:rsidRDefault="008A7D8D"/>
    <w:p w14:paraId="5CB6A76F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625E4D"/>
    <w:multiLevelType w:val="multilevel"/>
    <w:tmpl w:val="E6F28F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8AD68DC"/>
    <w:multiLevelType w:val="multilevel"/>
    <w:tmpl w:val="078E56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829059004">
    <w:abstractNumId w:val="1"/>
  </w:num>
  <w:num w:numId="2" w16cid:durableId="12179388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D8D"/>
    <w:rsid w:val="002D1F4F"/>
    <w:rsid w:val="00711B4D"/>
    <w:rsid w:val="008952B3"/>
    <w:rsid w:val="008A7D8D"/>
    <w:rsid w:val="00A70480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A5137B"/>
  <w15:chartTrackingRefBased/>
  <w15:docId w15:val="{D13FF023-5540-494A-ABA0-8601770E3B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7D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D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7D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7D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D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D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D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D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D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D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7D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7D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7D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D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D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D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D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D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7D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7D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D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7D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7D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7D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7D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7D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D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D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7D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381</Words>
  <Characters>2174</Characters>
  <Application>Microsoft Office Word</Application>
  <DocSecurity>0</DocSecurity>
  <Lines>18</Lines>
  <Paragraphs>5</Paragraphs>
  <ScaleCrop>false</ScaleCrop>
  <Company/>
  <LinksUpToDate>false</LinksUpToDate>
  <CharactersWithSpaces>2550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2026-01-31T04:27:00Z</dcterms:created>
  <dcterms:modified xsi:type="dcterms:W3CDTF">2026-01-31T04:27:00Z</dcterms:modified>
</cp:coreProperties>
</file>