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4510" w:rsidRDefault="00184510" w:rsidP="00DD02F4">
      <w:pPr>
        <w:pStyle w:val="Heading1"/>
      </w:pPr>
      <w:r w:rsidRPr="00DD02F4">
        <w:t>Universality of Human Language</w:t>
      </w:r>
    </w:p>
    <w:p w:rsidR="00184510" w:rsidRDefault="00184510" w:rsidP="00DD02F4">
      <w:pPr>
        <w:pStyle w:val="Heading2"/>
      </w:pPr>
      <w:r w:rsidRPr="00DD02F4">
        <w:t>Definition</w:t>
      </w:r>
    </w:p>
    <w:p w:rsidR="00184510" w:rsidRPr="00DD02F4" w:rsidRDefault="00184510" w:rsidP="00DD02F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The </w:t>
      </w:r>
      <w:r w:rsidRPr="00DD02F4">
        <w:rPr>
          <w:rFonts w:ascii="Roboto Mono" w:hAnsi="Roboto Mono"/>
          <w:b/>
          <w:bCs/>
        </w:rPr>
        <w:t>universality of human language</w:t>
      </w:r>
      <w:r w:rsidRPr="00DD02F4">
        <w:rPr>
          <w:rFonts w:ascii="Roboto Mono" w:hAnsi="Roboto Mono"/>
        </w:rPr>
        <w:t xml:space="preserve"> means that:</w:t>
      </w:r>
      <w:r w:rsidRPr="00DD02F4">
        <w:rPr>
          <w:rFonts w:ascii="Roboto Mono" w:hAnsi="Roboto Mono"/>
        </w:rPr>
        <w:br/>
      </w:r>
      <w:r w:rsidRPr="00DD02F4">
        <w:rPr>
          <w:rFonts w:ascii="Segoe UI Emoji" w:hAnsi="Segoe UI Emoji" w:cs="Segoe UI Emoji"/>
        </w:rPr>
        <w:t>➡️</w:t>
      </w:r>
      <w:r w:rsidRPr="00DD02F4">
        <w:rPr>
          <w:rFonts w:ascii="Roboto Mono" w:hAnsi="Roboto Mono"/>
        </w:rPr>
        <w:t xml:space="preserve"> </w:t>
      </w:r>
      <w:r w:rsidRPr="00DD02F4">
        <w:rPr>
          <w:rFonts w:ascii="Roboto Mono" w:hAnsi="Roboto Mono"/>
          <w:b/>
          <w:bCs/>
        </w:rPr>
        <w:t>All human languages share certain fundamental features</w:t>
      </w:r>
      <w:r w:rsidRPr="00DD02F4">
        <w:rPr>
          <w:rFonts w:ascii="Roboto Mono" w:hAnsi="Roboto Mono"/>
        </w:rPr>
        <w:t xml:space="preserve">, because they are all products of the </w:t>
      </w:r>
      <w:r w:rsidRPr="00DD02F4">
        <w:rPr>
          <w:rFonts w:ascii="Roboto Mono" w:hAnsi="Roboto Mono"/>
          <w:b/>
          <w:bCs/>
        </w:rPr>
        <w:t>same human brain and cognitive system</w:t>
      </w:r>
      <w:r w:rsidRPr="00DD02F4">
        <w:rPr>
          <w:rFonts w:ascii="Roboto Mono" w:hAnsi="Roboto Mono"/>
        </w:rPr>
        <w:t>.</w: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>In other words:</w: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Despite differences in words and sounds, every language follows </w:t>
      </w:r>
      <w:r w:rsidRPr="00DD02F4">
        <w:rPr>
          <w:rFonts w:ascii="Roboto Mono" w:hAnsi="Roboto Mono"/>
          <w:b/>
          <w:bCs/>
        </w:rPr>
        <w:t>universal principles</w:t>
      </w:r>
      <w:r w:rsidRPr="00DD02F4">
        <w:rPr>
          <w:rFonts w:ascii="Roboto Mono" w:hAnsi="Roboto Mono"/>
        </w:rPr>
        <w:t xml:space="preserve"> of structure and grammar that reflect our shared human nature.</w:t>
      </w:r>
    </w:p>
    <w:p w:rsidR="00184510" w:rsidRPr="00DD02F4" w:rsidRDefault="00184510" w:rsidP="00DD02F4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184510" w:rsidRDefault="00184510" w:rsidP="008F3CF3">
      <w:pPr>
        <w:pStyle w:val="Heading2"/>
      </w:pPr>
      <w:r w:rsidRPr="00DD02F4">
        <w:rPr>
          <w:rFonts w:ascii="Segoe UI Emoji" w:hAnsi="Segoe UI Emoji" w:cs="Segoe UI Emoji"/>
        </w:rPr>
        <w:t>🧠</w:t>
      </w:r>
      <w:r w:rsidRPr="00DD02F4">
        <w:t xml:space="preserve"> Chomsky’s View: Universal Grammar (UG)</w:t>
      </w:r>
    </w:p>
    <w:p w:rsidR="00184510" w:rsidRPr="008F3CF3" w:rsidRDefault="00184510" w:rsidP="008F3CF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Chomsky argued that the ability to learn language is </w:t>
      </w:r>
      <w:r w:rsidRPr="00DD02F4">
        <w:rPr>
          <w:rFonts w:ascii="Roboto Mono" w:hAnsi="Roboto Mono"/>
          <w:b/>
          <w:bCs/>
        </w:rPr>
        <w:t>innate</w:t>
      </w:r>
      <w:r w:rsidRPr="00DD02F4">
        <w:rPr>
          <w:rFonts w:ascii="Roboto Mono" w:hAnsi="Roboto Mono"/>
        </w:rPr>
        <w:t xml:space="preserve"> — humans are </w:t>
      </w:r>
      <w:r w:rsidRPr="00DD02F4">
        <w:rPr>
          <w:rFonts w:ascii="Roboto Mono" w:hAnsi="Roboto Mono"/>
          <w:b/>
          <w:bCs/>
        </w:rPr>
        <w:t>born with a built-in system</w:t>
      </w:r>
      <w:r w:rsidRPr="00DD02F4">
        <w:rPr>
          <w:rFonts w:ascii="Roboto Mono" w:hAnsi="Roboto Mono"/>
        </w:rPr>
        <w:t xml:space="preserve"> called </w:t>
      </w:r>
      <w:r w:rsidRPr="00DD02F4">
        <w:rPr>
          <w:rFonts w:ascii="Roboto Mono" w:hAnsi="Roboto Mono"/>
          <w:b/>
          <w:bCs/>
        </w:rPr>
        <w:t>Universal Grammar (UG)</w:t>
      </w:r>
      <w:r w:rsidRPr="00DD02F4">
        <w:rPr>
          <w:rFonts w:ascii="Roboto Mono" w:hAnsi="Roboto Mono"/>
        </w:rPr>
        <w:t>.</w:t>
      </w:r>
    </w:p>
    <w:p w:rsidR="00184510" w:rsidRPr="00DD02F4" w:rsidRDefault="00184510" w:rsidP="00184510">
      <w:pPr>
        <w:numPr>
          <w:ilvl w:val="0"/>
          <w:numId w:val="1"/>
        </w:num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UG = the </w:t>
      </w:r>
      <w:r w:rsidRPr="00DD02F4">
        <w:rPr>
          <w:rFonts w:ascii="Roboto Mono" w:hAnsi="Roboto Mono"/>
          <w:b/>
          <w:bCs/>
        </w:rPr>
        <w:t>set of structural rules</w:t>
      </w:r>
      <w:r w:rsidRPr="00DD02F4">
        <w:rPr>
          <w:rFonts w:ascii="Roboto Mono" w:hAnsi="Roboto Mono"/>
        </w:rPr>
        <w:t xml:space="preserve"> and </w:t>
      </w:r>
      <w:r w:rsidRPr="00DD02F4">
        <w:rPr>
          <w:rFonts w:ascii="Roboto Mono" w:hAnsi="Roboto Mono"/>
          <w:b/>
          <w:bCs/>
        </w:rPr>
        <w:t>principles</w:t>
      </w:r>
      <w:r w:rsidRPr="00DD02F4">
        <w:rPr>
          <w:rFonts w:ascii="Roboto Mono" w:hAnsi="Roboto Mono"/>
        </w:rPr>
        <w:t xml:space="preserve"> that all human languages have in common.</w:t>
      </w:r>
    </w:p>
    <w:p w:rsidR="00184510" w:rsidRPr="00DD02F4" w:rsidRDefault="00184510" w:rsidP="00184510">
      <w:pPr>
        <w:numPr>
          <w:ilvl w:val="0"/>
          <w:numId w:val="1"/>
        </w:num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Each individual language (English, Arabic, Japanese, etc.) is a </w:t>
      </w:r>
      <w:r w:rsidRPr="00DD02F4">
        <w:rPr>
          <w:rFonts w:ascii="Roboto Mono" w:hAnsi="Roboto Mono"/>
          <w:b/>
          <w:bCs/>
        </w:rPr>
        <w:t>variation</w:t>
      </w:r>
      <w:r w:rsidRPr="00DD02F4">
        <w:rPr>
          <w:rFonts w:ascii="Roboto Mono" w:hAnsi="Roboto Mono"/>
        </w:rPr>
        <w:t xml:space="preserve"> on this same underlying system.</w:t>
      </w:r>
    </w:p>
    <w:p w:rsidR="00184510" w:rsidRPr="00DD02F4" w:rsidRDefault="00184510" w:rsidP="00DD02F4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184510" w:rsidRDefault="00184510" w:rsidP="002B2476">
      <w:pPr>
        <w:pStyle w:val="Heading2"/>
      </w:pPr>
      <w:r w:rsidRPr="00DD02F4">
        <w:rPr>
          <w:rFonts w:ascii="Segoe UI Emoji" w:hAnsi="Segoe UI Emoji" w:cs="Segoe UI Emoji"/>
        </w:rPr>
        <w:t>💡</w:t>
      </w:r>
      <w:r w:rsidRPr="00DD02F4">
        <w:t xml:space="preserve"> Examples of Universal Features</w:t>
      </w:r>
    </w:p>
    <w:p w:rsidR="00184510" w:rsidRPr="002B2476" w:rsidRDefault="00184510" w:rsidP="002B247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184510" w:rsidRPr="00DD02F4" w:rsidRDefault="00184510" w:rsidP="00184510">
      <w:pPr>
        <w:numPr>
          <w:ilvl w:val="0"/>
          <w:numId w:val="2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All languages have structure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Words combine into phrases, phrases into sentences.</w:t>
      </w:r>
      <w:r w:rsidRPr="00DD02F4">
        <w:rPr>
          <w:rFonts w:ascii="Roboto Mono" w:hAnsi="Roboto Mono"/>
        </w:rPr>
        <w:br/>
        <w:t>Example: Subject</w:t>
      </w:r>
      <w:r w:rsidRPr="00DD02F4">
        <w:rPr>
          <w:rFonts w:ascii="Roboto Mono" w:hAnsi="Roboto Mono" w:cs="Roboto Mono"/>
        </w:rPr>
        <w:t>–</w:t>
      </w:r>
      <w:r w:rsidRPr="00DD02F4">
        <w:rPr>
          <w:rFonts w:ascii="Roboto Mono" w:hAnsi="Roboto Mono"/>
        </w:rPr>
        <w:t>Verb</w:t>
      </w:r>
      <w:r w:rsidRPr="00DD02F4">
        <w:rPr>
          <w:rFonts w:ascii="Roboto Mono" w:hAnsi="Roboto Mono" w:cs="Roboto Mono"/>
        </w:rPr>
        <w:t>–</w:t>
      </w:r>
      <w:r w:rsidRPr="00DD02F4">
        <w:rPr>
          <w:rFonts w:ascii="Roboto Mono" w:hAnsi="Roboto Mono"/>
        </w:rPr>
        <w:t xml:space="preserve">Object patterns (e.g., </w:t>
      </w:r>
      <w:r w:rsidRPr="00DD02F4">
        <w:rPr>
          <w:rFonts w:ascii="Roboto Mono" w:hAnsi="Roboto Mono"/>
          <w:i/>
          <w:iCs/>
        </w:rPr>
        <w:t>I eat apples</w:t>
      </w:r>
      <w:r w:rsidRPr="00DD02F4">
        <w:rPr>
          <w:rFonts w:ascii="Roboto Mono" w:hAnsi="Roboto Mono"/>
        </w:rPr>
        <w:t>).</w:t>
      </w:r>
    </w:p>
    <w:p w:rsidR="00184510" w:rsidRPr="00DD02F4" w:rsidRDefault="00184510" w:rsidP="00184510">
      <w:pPr>
        <w:numPr>
          <w:ilvl w:val="0"/>
          <w:numId w:val="2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All languages can express negation, questions, and time.</w:t>
      </w:r>
    </w:p>
    <w:p w:rsidR="00184510" w:rsidRPr="00DD02F4" w:rsidRDefault="00184510" w:rsidP="00184510">
      <w:pPr>
        <w:numPr>
          <w:ilvl w:val="0"/>
          <w:numId w:val="2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All children acquire language naturally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Regardless of the language or culture, children pass through similar stages (babbling </w:t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single words </w:t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short sentences).</w:t>
      </w:r>
    </w:p>
    <w:p w:rsidR="00184510" w:rsidRPr="00DD02F4" w:rsidRDefault="00184510" w:rsidP="00184510">
      <w:pPr>
        <w:numPr>
          <w:ilvl w:val="0"/>
          <w:numId w:val="2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Creativity of language use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Speakers of any language can produce and understand </w:t>
      </w:r>
      <w:r w:rsidRPr="00DD02F4">
        <w:rPr>
          <w:rFonts w:ascii="Roboto Mono" w:hAnsi="Roboto Mono"/>
          <w:b/>
          <w:bCs/>
        </w:rPr>
        <w:t>new sentences</w:t>
      </w:r>
      <w:r w:rsidRPr="00DD02F4">
        <w:rPr>
          <w:rFonts w:ascii="Roboto Mono" w:hAnsi="Roboto Mono"/>
        </w:rPr>
        <w:t xml:space="preserve"> they’ve never heard before.</w:t>
      </w:r>
    </w:p>
    <w:p w:rsidR="00184510" w:rsidRPr="00DD02F4" w:rsidRDefault="00184510" w:rsidP="00DD02F4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184510" w:rsidRDefault="00184510" w:rsidP="00567B06">
      <w:pPr>
        <w:pStyle w:val="Heading2"/>
      </w:pPr>
      <w:r w:rsidRPr="00DD02F4">
        <w:rPr>
          <w:rFonts w:ascii="Segoe UI Emoji" w:hAnsi="Segoe UI Emoji" w:cs="Segoe UI Emoji"/>
        </w:rPr>
        <w:t>🔍</w:t>
      </w:r>
      <w:r w:rsidRPr="00DD02F4">
        <w:t xml:space="preserve"> In Short</w:t>
      </w:r>
    </w:p>
    <w:p w:rsidR="00184510" w:rsidRPr="00DD02F4" w:rsidRDefault="00184510" w:rsidP="00567B0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[10/23/2025]</w:t>
      </w:r>
    </w:p>
    <w:p w:rsidR="00184510" w:rsidRPr="00567B06" w:rsidRDefault="00184510" w:rsidP="00567B06">
      <w:r>
        <w:rPr>
          <w:noProof/>
        </w:rPr>
        <w:drawing>
          <wp:inline distT="0" distB="0" distL="0" distR="0" wp14:anchorId="0C146B2A" wp14:editId="065FEA53">
            <wp:extent cx="5943600" cy="1569720"/>
            <wp:effectExtent l="0" t="0" r="0" b="0"/>
            <wp:docPr id="212403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39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6807"/>
      </w:tblGrid>
      <w:tr w:rsidR="00184510" w:rsidRPr="00DD02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  <w:b/>
                <w:bCs/>
              </w:rPr>
            </w:pPr>
            <w:r w:rsidRPr="00DD02F4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  <w:b/>
                <w:bCs/>
              </w:rPr>
            </w:pPr>
            <w:r w:rsidRPr="00DD02F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84510" w:rsidRPr="00DD02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Common features across all human languages</w:t>
            </w:r>
          </w:p>
        </w:tc>
      </w:tr>
      <w:tr w:rsidR="00184510" w:rsidRPr="00DD02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Why it matters</w:t>
            </w:r>
          </w:p>
        </w:tc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Shows that language ability is biologically rooted, not just learned</w:t>
            </w:r>
          </w:p>
        </w:tc>
      </w:tr>
      <w:tr w:rsidR="00184510" w:rsidRPr="00DD02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Chomsky’s Explanation</w:t>
            </w:r>
          </w:p>
        </w:tc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Universal Grammar (UG) = built-in mental blueprint for language</w:t>
            </w:r>
          </w:p>
        </w:tc>
      </w:tr>
      <w:tr w:rsidR="00184510" w:rsidRPr="00DD02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:rsidR="00184510" w:rsidRPr="00DD02F4" w:rsidRDefault="00184510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Children learn language quickly and similarly across cultures</w:t>
            </w:r>
          </w:p>
        </w:tc>
      </w:tr>
    </w:tbl>
    <w:p w:rsidR="00184510" w:rsidRPr="00DD02F4" w:rsidRDefault="00184510" w:rsidP="00DD02F4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184510" w:rsidRPr="00DD02F4" w:rsidRDefault="00184510" w:rsidP="00DD02F4">
      <w:pPr>
        <w:rPr>
          <w:rFonts w:ascii="Roboto Mono" w:hAnsi="Roboto Mono"/>
          <w:b/>
          <w:bCs/>
        </w:rPr>
      </w:pPr>
      <w:r w:rsidRPr="00DD02F4">
        <w:rPr>
          <w:rFonts w:ascii="Segoe UI Emoji" w:hAnsi="Segoe UI Emoji" w:cs="Segoe UI Emoji"/>
          <w:b/>
          <w:bCs/>
        </w:rPr>
        <w:t>✨</w:t>
      </w:r>
      <w:r w:rsidRPr="00DD02F4">
        <w:rPr>
          <w:rFonts w:ascii="Roboto Mono" w:hAnsi="Roboto Mono"/>
          <w:b/>
          <w:bCs/>
        </w:rPr>
        <w:t xml:space="preserve"> Simple Summary</w: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The </w:t>
      </w:r>
      <w:r w:rsidRPr="00DD02F4">
        <w:rPr>
          <w:rFonts w:ascii="Roboto Mono" w:hAnsi="Roboto Mono"/>
          <w:b/>
          <w:bCs/>
        </w:rPr>
        <w:t>Universality of Human Language</w:t>
      </w:r>
      <w:r w:rsidRPr="00DD02F4">
        <w:rPr>
          <w:rFonts w:ascii="Roboto Mono" w:hAnsi="Roboto Mono"/>
        </w:rPr>
        <w:t xml:space="preserve"> means all humans are born with the same language potential — different languages are just different expressions of one universal human capacity for grammar and communication.</w:t>
      </w:r>
    </w:p>
    <w:p w:rsidR="00184510" w:rsidRPr="00DD02F4" w:rsidRDefault="00184510" w:rsidP="00DD02F4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184510" w:rsidRPr="00DD02F4" w:rsidRDefault="00184510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Would you like me to also explain </w:t>
      </w:r>
      <w:r w:rsidRPr="00DD02F4">
        <w:rPr>
          <w:rFonts w:ascii="Roboto Mono" w:hAnsi="Roboto Mono"/>
          <w:b/>
          <w:bCs/>
        </w:rPr>
        <w:t>how universality supports the Language Acquisition Model (LAD)</w:t>
      </w:r>
      <w:r w:rsidRPr="00DD02F4">
        <w:rPr>
          <w:rFonts w:ascii="Roboto Mono" w:hAnsi="Roboto Mono"/>
        </w:rPr>
        <w:t>? It connects perfectly to this concept.</w:t>
      </w:r>
    </w:p>
    <w:p w:rsidR="00184510" w:rsidRPr="00DD02F4" w:rsidRDefault="00184510" w:rsidP="00DD02F4">
      <w:pPr>
        <w:rPr>
          <w:rFonts w:ascii="Roboto Mono" w:hAnsi="Roboto Mono"/>
        </w:rPr>
      </w:pPr>
    </w:p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3723F0"/>
    <w:multiLevelType w:val="multilevel"/>
    <w:tmpl w:val="E730C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48725C"/>
    <w:multiLevelType w:val="multilevel"/>
    <w:tmpl w:val="19C4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909133">
    <w:abstractNumId w:val="1"/>
  </w:num>
  <w:num w:numId="2" w16cid:durableId="456917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510"/>
    <w:rsid w:val="00184510"/>
    <w:rsid w:val="002D1F4F"/>
    <w:rsid w:val="003D2797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053C9B-3D5E-4C77-8233-CBBE9FF2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4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4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5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5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5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45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45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45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45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4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4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4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4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4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4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4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4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4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45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45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5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45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2026-01-31T04:19:00Z</dcterms:created>
  <dcterms:modified xsi:type="dcterms:W3CDTF">2026-01-31T04:19:00Z</dcterms:modified>
</cp:coreProperties>
</file>