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Outline of computing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https://en.wikipedia.org/wiki/Outline_of_computing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7/18/2025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topicsscience\4-Applied science\1-Computing\0-Intro to Computing/3-Wiki source/1-Outline of computing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color w:val="202122"/>
          <w:sz w:val="18"/>
          <w:szCs w:val="18"/>
          <w:rtl w:val="0"/>
        </w:rPr>
        <w:t xml:space="preserve">This page was last edited on 2 June 2025, at 19:11 (UTC)</w:t>
      </w:r>
      <w:r w:rsidDel="00000000" w:rsidR="00000000" w:rsidRPr="00000000">
        <w:rPr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Outline_of_computing" TargetMode="External"/><Relationship Id="rId7" Type="http://schemas.openxmlformats.org/officeDocument/2006/relationships/hyperlink" Target="https://www.sejda.com/html-to-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