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C8876" w14:textId="13AF30F1" w:rsidR="00147ED2" w:rsidRPr="00147ED2" w:rsidRDefault="00147ED2" w:rsidP="00147ED2">
      <w:pPr>
        <w:pStyle w:val="Heading1"/>
      </w:pPr>
      <w:r w:rsidRPr="00147ED2">
        <w:t>Types of Maintenance Testing - Retest (confirmation), Regression and Impact Analysis</w:t>
      </w:r>
    </w:p>
    <w:p w14:paraId="46FE3D3E" w14:textId="77777777" w:rsidR="00CB56F6" w:rsidRDefault="00000000" w:rsidP="00ED1A56">
      <w:pPr>
        <w:pStyle w:val="Heading2"/>
      </w:pPr>
      <w:bookmarkStart w:id="0" w:name="_jckvsngftt75" w:colFirst="0" w:colLast="0"/>
      <w:bookmarkStart w:id="1" w:name="_4ibo3uqjs2mw" w:colFirst="0" w:colLast="0"/>
      <w:bookmarkEnd w:id="0"/>
      <w:bookmarkEnd w:id="1"/>
      <w:r>
        <w:t>Retesting (Confirmation Testing)</w:t>
      </w:r>
    </w:p>
    <w:p w14:paraId="228045A6" w14:textId="77777777" w:rsidR="00CB56F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2DFCA7C7" w14:textId="77777777" w:rsidR="00CB56F6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Testing a </w:t>
      </w:r>
      <w:r>
        <w:rPr>
          <w:rFonts w:ascii="Roboto Mono" w:eastAsia="Roboto Mono" w:hAnsi="Roboto Mono" w:cs="Roboto Mono"/>
          <w:b/>
        </w:rPr>
        <w:t>specific defect</w:t>
      </w:r>
      <w:r>
        <w:rPr>
          <w:rFonts w:ascii="Roboto Mono" w:eastAsia="Roboto Mono" w:hAnsi="Roboto Mono" w:cs="Roboto Mono"/>
        </w:rPr>
        <w:t xml:space="preserve"> again after it has been fixed.</w:t>
      </w:r>
      <w:r>
        <w:rPr>
          <w:rFonts w:ascii="Roboto Mono" w:eastAsia="Roboto Mono" w:hAnsi="Roboto Mono" w:cs="Roboto Mono"/>
        </w:rPr>
        <w:br/>
      </w:r>
    </w:p>
    <w:p w14:paraId="50BD5928" w14:textId="77777777" w:rsidR="00CB56F6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Confirm that the exact reported bug is now resolved.</w:t>
      </w:r>
      <w:r>
        <w:rPr>
          <w:rFonts w:ascii="Roboto Mono" w:eastAsia="Roboto Mono" w:hAnsi="Roboto Mono" w:cs="Roboto Mono"/>
        </w:rPr>
        <w:br/>
      </w:r>
    </w:p>
    <w:p w14:paraId="0B122189" w14:textId="77777777" w:rsidR="00CB56F6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b/>
        </w:rPr>
        <w:t>Scope:</w:t>
      </w:r>
      <w:r>
        <w:rPr>
          <w:rFonts w:ascii="Roboto Mono" w:eastAsia="Roboto Mono" w:hAnsi="Roboto Mono" w:cs="Roboto Mono"/>
        </w:rPr>
        <w:t xml:space="preserve"> Narrow — only the </w:t>
      </w:r>
      <w:r>
        <w:rPr>
          <w:rFonts w:ascii="Roboto Mono" w:eastAsia="Roboto Mono" w:hAnsi="Roboto Mono" w:cs="Roboto Mono"/>
          <w:b/>
        </w:rPr>
        <w:t>failed test case(s)</w:t>
      </w:r>
      <w:r>
        <w:rPr>
          <w:rFonts w:ascii="Roboto Mono" w:eastAsia="Roboto Mono" w:hAnsi="Roboto Mono" w:cs="Roboto Mono"/>
        </w:rPr>
        <w:t xml:space="preserve"> are executed again.</w:t>
      </w:r>
      <w:r>
        <w:rPr>
          <w:rFonts w:ascii="Roboto Mono" w:eastAsia="Roboto Mono" w:hAnsi="Roboto Mono" w:cs="Roboto Mono"/>
        </w:rPr>
        <w:br/>
      </w:r>
    </w:p>
    <w:p w14:paraId="519D3B9E" w14:textId="77777777" w:rsidR="00CB56F6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b/>
        </w:rPr>
        <w:t>When:</w:t>
      </w:r>
      <w:r>
        <w:rPr>
          <w:rFonts w:ascii="Roboto Mono" w:eastAsia="Roboto Mono" w:hAnsi="Roboto Mono" w:cs="Roboto Mono"/>
        </w:rPr>
        <w:t xml:space="preserve"> Immediately after a </w:t>
      </w:r>
      <w:proofErr w:type="gramStart"/>
      <w:r>
        <w:rPr>
          <w:rFonts w:ascii="Roboto Mono" w:eastAsia="Roboto Mono" w:hAnsi="Roboto Mono" w:cs="Roboto Mono"/>
        </w:rPr>
        <w:t>developer claims</w:t>
      </w:r>
      <w:proofErr w:type="gramEnd"/>
      <w:r>
        <w:rPr>
          <w:rFonts w:ascii="Roboto Mono" w:eastAsia="Roboto Mono" w:hAnsi="Roboto Mono" w:cs="Roboto Mono"/>
        </w:rPr>
        <w:t xml:space="preserve"> to have fixed the defect.</w:t>
      </w:r>
      <w:r>
        <w:rPr>
          <w:rFonts w:ascii="Roboto Mono" w:eastAsia="Roboto Mono" w:hAnsi="Roboto Mono" w:cs="Roboto Mono"/>
        </w:rPr>
        <w:br/>
      </w:r>
    </w:p>
    <w:p w14:paraId="1804F4BE" w14:textId="77777777" w:rsidR="00CB56F6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112DD66C" w14:textId="77777777" w:rsidR="00CB56F6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Bug: “Login fails with correct credentials.”</w:t>
      </w:r>
      <w:r>
        <w:rPr>
          <w:rFonts w:ascii="Roboto Mono" w:eastAsia="Roboto Mono" w:hAnsi="Roboto Mono" w:cs="Roboto Mono"/>
        </w:rPr>
        <w:br/>
      </w:r>
    </w:p>
    <w:p w14:paraId="2687A5F5" w14:textId="77777777" w:rsidR="00CB56F6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Fix: Developer updates the login function.</w:t>
      </w:r>
      <w:r>
        <w:rPr>
          <w:rFonts w:ascii="Roboto Mono" w:eastAsia="Roboto Mono" w:hAnsi="Roboto Mono" w:cs="Roboto Mono"/>
        </w:rPr>
        <w:br/>
      </w:r>
    </w:p>
    <w:p w14:paraId="3CF66EBD" w14:textId="77777777" w:rsidR="00CB56F6" w:rsidRDefault="00000000">
      <w:pPr>
        <w:numPr>
          <w:ilvl w:val="1"/>
          <w:numId w:val="1"/>
        </w:numPr>
        <w:spacing w:after="240"/>
      </w:pPr>
      <w:r>
        <w:rPr>
          <w:rFonts w:ascii="Roboto Mono" w:eastAsia="Roboto Mono" w:hAnsi="Roboto Mono" w:cs="Roboto Mono"/>
        </w:rPr>
        <w:t xml:space="preserve">Retest: Tester runs the </w:t>
      </w:r>
      <w:r>
        <w:rPr>
          <w:rFonts w:ascii="Roboto Mono" w:eastAsia="Roboto Mono" w:hAnsi="Roboto Mono" w:cs="Roboto Mono"/>
          <w:b/>
        </w:rPr>
        <w:t>same login test case</w:t>
      </w:r>
      <w:r>
        <w:rPr>
          <w:rFonts w:ascii="Roboto Mono" w:eastAsia="Roboto Mono" w:hAnsi="Roboto Mono" w:cs="Roboto Mono"/>
        </w:rPr>
        <w:t xml:space="preserve"> again to confirm it works now.</w:t>
      </w:r>
    </w:p>
    <w:p w14:paraId="55030E1E" w14:textId="77777777" w:rsidR="00CB56F6" w:rsidRDefault="00000000">
      <w:r>
        <w:pict w14:anchorId="743CC06E">
          <v:rect id="_x0000_i1025" style="width:0;height:1.5pt" o:hralign="center" o:hrstd="t" o:hr="t" fillcolor="#a0a0a0" stroked="f"/>
        </w:pict>
      </w:r>
    </w:p>
    <w:p w14:paraId="71417D59" w14:textId="77777777" w:rsidR="00CB56F6" w:rsidRDefault="00000000" w:rsidP="00ED1A56">
      <w:pPr>
        <w:pStyle w:val="Heading2"/>
      </w:pPr>
      <w:bookmarkStart w:id="2" w:name="_tirwia3q6bne" w:colFirst="0" w:colLast="0"/>
      <w:bookmarkEnd w:id="2"/>
      <w:r>
        <w:t>Regression Testing</w:t>
      </w:r>
    </w:p>
    <w:p w14:paraId="7872A11C" w14:textId="77777777" w:rsidR="00CB56F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609BB105" w14:textId="77777777" w:rsidR="00CB56F6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Testing </w:t>
      </w:r>
      <w:r>
        <w:rPr>
          <w:rFonts w:ascii="Roboto Mono" w:eastAsia="Roboto Mono" w:hAnsi="Roboto Mono" w:cs="Roboto Mono"/>
          <w:b/>
        </w:rPr>
        <w:t>unchanged parts</w:t>
      </w:r>
      <w:r>
        <w:rPr>
          <w:rFonts w:ascii="Roboto Mono" w:eastAsia="Roboto Mono" w:hAnsi="Roboto Mono" w:cs="Roboto Mono"/>
        </w:rPr>
        <w:t xml:space="preserve"> of the software to ensure that recent changes didn’t break existing functionality.</w:t>
      </w:r>
      <w:r>
        <w:rPr>
          <w:rFonts w:ascii="Roboto Mono" w:eastAsia="Roboto Mono" w:hAnsi="Roboto Mono" w:cs="Roboto Mono"/>
        </w:rPr>
        <w:br/>
      </w:r>
    </w:p>
    <w:p w14:paraId="4FE304C7" w14:textId="77777777" w:rsidR="00CB56F6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Catch side effects of code changes.</w:t>
      </w:r>
      <w:r>
        <w:rPr>
          <w:rFonts w:ascii="Roboto Mono" w:eastAsia="Roboto Mono" w:hAnsi="Roboto Mono" w:cs="Roboto Mono"/>
        </w:rPr>
        <w:br/>
      </w:r>
    </w:p>
    <w:p w14:paraId="533B18B7" w14:textId="77777777" w:rsidR="00CB56F6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lastRenderedPageBreak/>
        <w:t>Scope:</w:t>
      </w:r>
      <w:r>
        <w:rPr>
          <w:rFonts w:ascii="Roboto Mono" w:eastAsia="Roboto Mono" w:hAnsi="Roboto Mono" w:cs="Roboto Mono"/>
        </w:rPr>
        <w:t xml:space="preserve"> Wide — includes previously working features across the application.</w:t>
      </w:r>
      <w:r>
        <w:rPr>
          <w:rFonts w:ascii="Roboto Mono" w:eastAsia="Roboto Mono" w:hAnsi="Roboto Mono" w:cs="Roboto Mono"/>
        </w:rPr>
        <w:br/>
      </w:r>
    </w:p>
    <w:p w14:paraId="1D2FF6D4" w14:textId="77777777" w:rsidR="00CB56F6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When:</w:t>
      </w:r>
      <w:r>
        <w:rPr>
          <w:rFonts w:ascii="Roboto Mono" w:eastAsia="Roboto Mono" w:hAnsi="Roboto Mono" w:cs="Roboto Mono"/>
        </w:rPr>
        <w:t xml:space="preserve"> After any change — bug fix, update, or new feature — before release.</w:t>
      </w:r>
      <w:r>
        <w:rPr>
          <w:rFonts w:ascii="Roboto Mono" w:eastAsia="Roboto Mono" w:hAnsi="Roboto Mono" w:cs="Roboto Mono"/>
        </w:rPr>
        <w:br/>
      </w:r>
    </w:p>
    <w:p w14:paraId="541CEE65" w14:textId="77777777" w:rsidR="00CB56F6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74F26830" w14:textId="77777777" w:rsidR="00CB56F6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</w:rPr>
        <w:t xml:space="preserve">After fixing the login bug, testers also check </w:t>
      </w:r>
      <w:r>
        <w:rPr>
          <w:rFonts w:ascii="Roboto Mono" w:eastAsia="Roboto Mono" w:hAnsi="Roboto Mono" w:cs="Roboto Mono"/>
          <w:b/>
        </w:rPr>
        <w:t>signup, password reset, dashboard, and profile features</w:t>
      </w:r>
      <w:r>
        <w:rPr>
          <w:rFonts w:ascii="Roboto Mono" w:eastAsia="Roboto Mono" w:hAnsi="Roboto Mono" w:cs="Roboto Mono"/>
        </w:rPr>
        <w:t xml:space="preserve"> to ensure they still work.</w:t>
      </w:r>
    </w:p>
    <w:p w14:paraId="1293EEEE" w14:textId="77777777" w:rsidR="00CB56F6" w:rsidRDefault="00CB56F6">
      <w:pPr>
        <w:spacing w:before="240" w:after="240"/>
        <w:rPr>
          <w:rFonts w:ascii="Roboto Mono" w:eastAsia="Roboto Mono" w:hAnsi="Roboto Mono" w:cs="Roboto Mono"/>
          <w:u w:val="single"/>
        </w:rPr>
      </w:pPr>
    </w:p>
    <w:p w14:paraId="5041CCBE" w14:textId="77777777" w:rsidR="00CB56F6" w:rsidRDefault="00000000" w:rsidP="00ED1A56">
      <w:pPr>
        <w:pStyle w:val="Heading2"/>
      </w:pPr>
      <w:bookmarkStart w:id="3" w:name="_e54ae3fe7ghe" w:colFirst="0" w:colLast="0"/>
      <w:bookmarkEnd w:id="3"/>
      <w:r>
        <w:t>Impact Analysis</w:t>
      </w:r>
    </w:p>
    <w:p w14:paraId="07587C47" w14:textId="77777777" w:rsidR="00CB56F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[8/22/2025]</w:t>
      </w:r>
    </w:p>
    <w:p w14:paraId="68A46ECE" w14:textId="77777777" w:rsidR="00CB56F6" w:rsidRDefault="00000000">
      <w:pPr>
        <w:widowControl w:val="0"/>
        <w:numPr>
          <w:ilvl w:val="0"/>
          <w:numId w:val="3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Identifying which parts of the system may be affected by a code change or bug fix.</w:t>
      </w:r>
    </w:p>
    <w:p w14:paraId="073BCBD3" w14:textId="77777777" w:rsidR="00CB56F6" w:rsidRDefault="00CB56F6">
      <w:pPr>
        <w:widowControl w:val="0"/>
        <w:spacing w:before="240" w:after="240" w:line="240" w:lineRule="auto"/>
        <w:ind w:left="720"/>
        <w:rPr>
          <w:rFonts w:ascii="Roboto Mono" w:eastAsia="Roboto Mono" w:hAnsi="Roboto Mono" w:cs="Roboto Mono"/>
        </w:rPr>
      </w:pPr>
    </w:p>
    <w:p w14:paraId="1C072237" w14:textId="77777777" w:rsidR="00CB56F6" w:rsidRDefault="00000000">
      <w:pPr>
        <w:widowControl w:val="0"/>
        <w:numPr>
          <w:ilvl w:val="0"/>
          <w:numId w:val="3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Focus testing effort on affected areas to ensure changes do not introduce new defects.</w:t>
      </w:r>
    </w:p>
    <w:p w14:paraId="58B8532C" w14:textId="77777777" w:rsidR="00CB56F6" w:rsidRDefault="00CB56F6">
      <w:pPr>
        <w:widowControl w:val="0"/>
        <w:spacing w:line="240" w:lineRule="auto"/>
        <w:ind w:left="720"/>
        <w:rPr>
          <w:rFonts w:ascii="Roboto Mono" w:eastAsia="Roboto Mono" w:hAnsi="Roboto Mono" w:cs="Roboto Mono"/>
        </w:rPr>
      </w:pPr>
    </w:p>
    <w:p w14:paraId="325BABDB" w14:textId="77777777" w:rsidR="00CB56F6" w:rsidRDefault="00000000">
      <w:pPr>
        <w:widowControl w:val="0"/>
        <w:numPr>
          <w:ilvl w:val="0"/>
          <w:numId w:val="3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>Scope:</w:t>
      </w:r>
      <w:r>
        <w:rPr>
          <w:rFonts w:ascii="Roboto Mono" w:eastAsia="Roboto Mono" w:hAnsi="Roboto Mono" w:cs="Roboto Mono"/>
        </w:rPr>
        <w:t xml:space="preserve"> Variable — can range from a few modules to large parts of the application, depending on the change.</w:t>
      </w:r>
    </w:p>
    <w:p w14:paraId="01DCC77B" w14:textId="77777777" w:rsidR="00CB56F6" w:rsidRDefault="00CB56F6">
      <w:pPr>
        <w:widowControl w:val="0"/>
        <w:spacing w:before="240" w:after="240" w:line="240" w:lineRule="auto"/>
        <w:ind w:left="720"/>
        <w:rPr>
          <w:rFonts w:ascii="Roboto Mono" w:eastAsia="Roboto Mono" w:hAnsi="Roboto Mono" w:cs="Roboto Mono"/>
        </w:rPr>
      </w:pPr>
    </w:p>
    <w:p w14:paraId="0DDD61C6" w14:textId="77777777" w:rsidR="00CB56F6" w:rsidRDefault="00000000">
      <w:pPr>
        <w:widowControl w:val="0"/>
        <w:numPr>
          <w:ilvl w:val="0"/>
          <w:numId w:val="3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>When:</w:t>
      </w:r>
      <w:r>
        <w:rPr>
          <w:rFonts w:ascii="Roboto Mono" w:eastAsia="Roboto Mono" w:hAnsi="Roboto Mono" w:cs="Roboto Mono"/>
        </w:rPr>
        <w:t xml:space="preserve"> Before testing a change, update, or bug fix to plan effective test coverage.</w:t>
      </w:r>
    </w:p>
    <w:p w14:paraId="00FCA33B" w14:textId="77777777" w:rsidR="00CB56F6" w:rsidRDefault="00CB56F6">
      <w:pPr>
        <w:widowControl w:val="0"/>
        <w:spacing w:before="240" w:after="240" w:line="240" w:lineRule="auto"/>
        <w:ind w:left="720"/>
        <w:rPr>
          <w:rFonts w:ascii="Roboto Mono" w:eastAsia="Roboto Mono" w:hAnsi="Roboto Mono" w:cs="Roboto Mono"/>
        </w:rPr>
      </w:pPr>
    </w:p>
    <w:p w14:paraId="770EBEAF" w14:textId="77777777" w:rsidR="00CB56F6" w:rsidRDefault="00000000">
      <w:pPr>
        <w:widowControl w:val="0"/>
        <w:numPr>
          <w:ilvl w:val="0"/>
          <w:numId w:val="3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</w:rPr>
        <w:t xml:space="preserve"> After upgrading a database schema, testers identify that reports, queries, and forms may be affected and focus testing on these modules.</w:t>
      </w:r>
    </w:p>
    <w:p w14:paraId="0BB63EE2" w14:textId="77777777" w:rsidR="00CB56F6" w:rsidRDefault="00CB56F6">
      <w:pPr>
        <w:ind w:left="720"/>
      </w:pPr>
    </w:p>
    <w:p w14:paraId="69971421" w14:textId="77777777" w:rsidR="00CB56F6" w:rsidRDefault="00000000">
      <w:r>
        <w:lastRenderedPageBreak/>
        <w:pict w14:anchorId="59AF3412">
          <v:rect id="_x0000_i1026" style="width:0;height:1.5pt" o:hralign="center" o:hrstd="t" o:hr="t" fillcolor="#a0a0a0" stroked="f"/>
        </w:pict>
      </w:r>
    </w:p>
    <w:p w14:paraId="63EC2062" w14:textId="77777777" w:rsidR="00CB56F6" w:rsidRDefault="00000000" w:rsidP="00ED1A56">
      <w:pPr>
        <w:pStyle w:val="Heading2"/>
      </w:pPr>
      <w:bookmarkStart w:id="4" w:name="_91vj1nai0nza" w:colFirst="0" w:colLast="0"/>
      <w:bookmarkEnd w:id="4"/>
      <w:r>
        <w:t>Key Difference Table</w:t>
      </w:r>
    </w:p>
    <w:p w14:paraId="74A34D1B" w14:textId="77777777" w:rsidR="00CB56F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[8/22/2025]</w:t>
      </w:r>
    </w:p>
    <w:p w14:paraId="37D1E82A" w14:textId="77777777" w:rsidR="00CB56F6" w:rsidRDefault="00000000">
      <w:r>
        <w:rPr>
          <w:noProof/>
        </w:rPr>
        <w:drawing>
          <wp:inline distT="114300" distB="114300" distL="114300" distR="114300" wp14:anchorId="316D76F9" wp14:editId="4F79FF87">
            <wp:extent cx="5943600" cy="1993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467B5" w14:textId="77777777" w:rsidR="00CB56F6" w:rsidRDefault="00CB56F6"/>
    <w:tbl>
      <w:tblPr>
        <w:tblStyle w:val="a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2380"/>
        <w:gridCol w:w="2656"/>
        <w:gridCol w:w="2773"/>
      </w:tblGrid>
      <w:tr w:rsidR="00CB56F6" w14:paraId="388E7FE3" w14:textId="77777777">
        <w:trPr>
          <w:trHeight w:val="77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B3311" w14:textId="77777777" w:rsidR="00CB56F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Feature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E260" w14:textId="77777777" w:rsidR="00CB56F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Retesting (Confirmation)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567E" w14:textId="77777777" w:rsidR="00CB56F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Regression Testing</w:t>
            </w:r>
          </w:p>
        </w:tc>
        <w:tc>
          <w:tcPr>
            <w:tcW w:w="27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DC8B" w14:textId="77777777" w:rsidR="00CB56F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Impact Analysis</w:t>
            </w:r>
          </w:p>
        </w:tc>
      </w:tr>
      <w:tr w:rsidR="00CB56F6" w14:paraId="5A29BCA6" w14:textId="77777777">
        <w:trPr>
          <w:trHeight w:val="1055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F491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Purpose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F34FE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Confirm a specific bug is fixed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0D7B5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Ensure no new bugs appear in existing features</w:t>
            </w:r>
          </w:p>
        </w:tc>
        <w:tc>
          <w:tcPr>
            <w:tcW w:w="27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EFA8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Identify areas potentially affected by changes</w:t>
            </w:r>
          </w:p>
        </w:tc>
      </w:tr>
      <w:tr w:rsidR="00CB56F6" w14:paraId="7AE83EAE" w14:textId="77777777">
        <w:trPr>
          <w:trHeight w:val="77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70420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Scope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5EE9A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Narrow (specific failed test case)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85E0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Wide (related and unrelated areas)</w:t>
            </w:r>
          </w:p>
        </w:tc>
        <w:tc>
          <w:tcPr>
            <w:tcW w:w="27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CD00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Variable — depends on the change</w:t>
            </w:r>
          </w:p>
        </w:tc>
      </w:tr>
      <w:tr w:rsidR="00CB56F6" w14:paraId="18408C6C" w14:textId="77777777">
        <w:trPr>
          <w:trHeight w:val="77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9691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When performed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0E2A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Immediately after fix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6B21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After fixes or changes, before release</w:t>
            </w:r>
          </w:p>
        </w:tc>
        <w:tc>
          <w:tcPr>
            <w:tcW w:w="27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8CDB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Before testing a change to plan coverage</w:t>
            </w:r>
          </w:p>
        </w:tc>
      </w:tr>
      <w:tr w:rsidR="00CB56F6" w14:paraId="149FB952" w14:textId="77777777">
        <w:trPr>
          <w:trHeight w:val="77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BD0F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Focus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CE0A2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The defect itself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8E2D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The whole system’s stability</w:t>
            </w:r>
          </w:p>
        </w:tc>
        <w:tc>
          <w:tcPr>
            <w:tcW w:w="27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540B2" w14:textId="77777777" w:rsidR="00CB56F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Areas/modules impacted by the change</w:t>
            </w:r>
          </w:p>
        </w:tc>
      </w:tr>
    </w:tbl>
    <w:p w14:paraId="4E952B4C" w14:textId="77777777" w:rsidR="00CB56F6" w:rsidRDefault="00CB56F6">
      <w:pPr>
        <w:rPr>
          <w:rFonts w:ascii="Roboto Mono" w:eastAsia="Roboto Mono" w:hAnsi="Roboto Mono" w:cs="Roboto Mono"/>
        </w:rPr>
      </w:pPr>
    </w:p>
    <w:p w14:paraId="4BAAD867" w14:textId="77777777" w:rsidR="00CB56F6" w:rsidRDefault="00000000">
      <w:r>
        <w:pict w14:anchorId="164CCC6A">
          <v:rect id="_x0000_i1027" style="width:0;height:1.5pt" o:hralign="center" o:hrstd="t" o:hr="t" fillcolor="#a0a0a0" stroked="f"/>
        </w:pict>
      </w:r>
    </w:p>
    <w:sectPr w:rsidR="00CB56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2AE009B-3F27-43B5-A369-4BCB9DC5FD0F}"/>
    <w:embedBold r:id="rId2" w:fontKey="{CDAA6178-97CF-498F-8C75-4C9E265D828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0E5960C-3B53-414F-9F08-5152FF1E2A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63026BB-AAF5-4F3D-9CEC-02F2C92AD7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573C4"/>
    <w:multiLevelType w:val="multilevel"/>
    <w:tmpl w:val="E8A218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373BB3"/>
    <w:multiLevelType w:val="multilevel"/>
    <w:tmpl w:val="289C6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5749D"/>
    <w:multiLevelType w:val="multilevel"/>
    <w:tmpl w:val="F5B85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610C6"/>
    <w:multiLevelType w:val="multilevel"/>
    <w:tmpl w:val="469A1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207D72"/>
    <w:multiLevelType w:val="multilevel"/>
    <w:tmpl w:val="90DE0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E36363"/>
    <w:multiLevelType w:val="multilevel"/>
    <w:tmpl w:val="1E3C6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420A34"/>
    <w:multiLevelType w:val="multilevel"/>
    <w:tmpl w:val="167E5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8054AD"/>
    <w:multiLevelType w:val="multilevel"/>
    <w:tmpl w:val="8F261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4893922">
    <w:abstractNumId w:val="5"/>
  </w:num>
  <w:num w:numId="2" w16cid:durableId="322010652">
    <w:abstractNumId w:val="7"/>
  </w:num>
  <w:num w:numId="3" w16cid:durableId="944071259">
    <w:abstractNumId w:val="2"/>
  </w:num>
  <w:num w:numId="4" w16cid:durableId="1305163872">
    <w:abstractNumId w:val="3"/>
  </w:num>
  <w:num w:numId="5" w16cid:durableId="2060781509">
    <w:abstractNumId w:val="1"/>
  </w:num>
  <w:num w:numId="6" w16cid:durableId="19942166">
    <w:abstractNumId w:val="6"/>
  </w:num>
  <w:num w:numId="7" w16cid:durableId="1824738669">
    <w:abstractNumId w:val="0"/>
  </w:num>
  <w:num w:numId="8" w16cid:durableId="2090724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6F6"/>
    <w:rsid w:val="000B528D"/>
    <w:rsid w:val="00147ED2"/>
    <w:rsid w:val="004F5559"/>
    <w:rsid w:val="00537456"/>
    <w:rsid w:val="00AC7471"/>
    <w:rsid w:val="00B15F91"/>
    <w:rsid w:val="00CB56F6"/>
    <w:rsid w:val="00D0202D"/>
    <w:rsid w:val="00ED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8DF4F"/>
  <w15:docId w15:val="{3310DAE3-C9D5-43CC-AD59-21562D73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15F91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5F91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F91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26</cp:revision>
  <dcterms:created xsi:type="dcterms:W3CDTF">2025-09-08T18:05:00Z</dcterms:created>
  <dcterms:modified xsi:type="dcterms:W3CDTF">2025-09-08T18:12:00Z</dcterms:modified>
</cp:coreProperties>
</file>