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sz w:val="46"/>
          <w:szCs w:val="46"/>
        </w:rPr>
      </w:pPr>
      <w:bookmarkStart w:colFirst="0" w:colLast="0" w:name="_ien3wwe7m0ju" w:id="0"/>
      <w:bookmarkEnd w:id="0"/>
      <w:r w:rsidDel="00000000" w:rsidR="00000000" w:rsidRPr="00000000">
        <w:rPr>
          <w:rtl w:val="0"/>
        </w:rPr>
        <w:t xml:space="preserve">Change Request (CR)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lios1l3wu5lm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Request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formal proposal to modify any aspect of a project or product.</w:t>
        <w:br w:type="textWrapping"/>
        <w:t xml:space="preserve"> It can relate to: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(new features, modifications, or removal)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Design / Architecture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Code / Implementation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cases / Plans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Documentation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Configuration or infrastructure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ensures that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all changes are reviewed, assessed, and approved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before implementation.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before="280" w:lineRule="auto"/>
        <w:rPr/>
      </w:pPr>
      <w:bookmarkStart w:colFirst="0" w:colLast="0" w:name="_mttrg4by5z0h" w:id="2"/>
      <w:bookmarkEnd w:id="2"/>
      <w:r w:rsidDel="00000000" w:rsidR="00000000" w:rsidRPr="00000000">
        <w:rPr>
          <w:rtl w:val="0"/>
        </w:rPr>
        <w:t xml:space="preserve">🔹 Why Change Requests are Needed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adapt 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new business needs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(e.g., add new payment option).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fix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gaps in 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discovered later.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improve performance, security, or usability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comply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new regulations or standards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handle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defects that require significant rework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before="280" w:lineRule="auto"/>
        <w:rPr/>
      </w:pPr>
      <w:bookmarkStart w:colFirst="0" w:colLast="0" w:name="_bpemnj4lr8gj" w:id="3"/>
      <w:bookmarkEnd w:id="3"/>
      <w:r w:rsidDel="00000000" w:rsidR="00000000" w:rsidRPr="00000000">
        <w:rPr>
          <w:rtl w:val="0"/>
        </w:rPr>
        <w:t xml:space="preserve">🔹 Change Request Process (Typical Steps)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Submission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A stakeholder, tester, developer, or customer raises a CR.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Documentation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Details of the requested change (reason, scope, expected impact).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Impact Analysis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Assess effect on cost, schedule, resources, risks, and quality.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 &amp; Approval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Change Control Board (CCB) or Project Manager decides.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Implementation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Approved change is developed, tested, and deployed.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Verification &amp; Closure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– Ensure the change meets requirements and is logged as completed.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b w:val="1"/>
          <w:sz w:val="46"/>
          <w:szCs w:val="46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Perfect 👌 Let’s go deeper into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Request (CR) Process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because it’s a key concept 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 management, configuration management, and defect management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ckm560qf9bzj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1. Submission / Initiation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change request can be raised by: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Customer / Business Stakeholder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new feature, regulatory update.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Tester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defect requiring design-level changes.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better implementation approach.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 Manager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scope adjustment.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CR is documented in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Request Form (CRF)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or tool (like JIRA, ServiceNow).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 fields: ID, requester, description, reason, priority, date.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📌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 tester requests a change to add "Forgot Password" functionality during UAT.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2wbp1zgxp3g4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2. Documentation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Detailed information is recorded, such as: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description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What needs to be changed?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Justification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Why is this change necessary?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Affected components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Modules, test cases, documents, configurations.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Business value / benefit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Improved security, compliance, usability.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Urgency &amp; priority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Critical, high, medium, low.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📌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CR states: “Add 2-Factor Authentication for login to comply with banking security regulation.”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pohsnc2ufvls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3. Impact Analysis (Assessment)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Conducted by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 Manager + Change Control Board (CCB)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 input from devs, testers, architects.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Analysis considers: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Scope impact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Will it change requirements or add features?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Cost impact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Additional budget needed?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Schedule impact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Delay in delivery?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Risk impact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New risks introduced?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Quality impact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Will testing effort increase?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Resources impact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More developers/testers needed?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📌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Adding 2FA may require: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 UI design,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API updates,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Extra 2 weeks of development + 1 week of security testing.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v9rbipfv9rf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4. Review &amp; Approval / Rejection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Control Board (CCB)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reviews the impact analysis.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Possible decisions: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Approve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If it adds value and is feasible.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Reject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If too costly, risky, or not aligned with scope.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Defer / Postpone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If not urgent, may be considered in future release.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Request for Clarification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If details are insufficient.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📌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CCB approves 2FA CR because it is legally required for compliance.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y6m86oe8ztc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5. Planning &amp; Implementation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Once approved, the CR becomes part of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project plan or release backlog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Updates required in: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Design documents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(architecture, data flows).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Code 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(development changes).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artifacts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(test cases, test data, automation scripts).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Assigned to responsible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developers/testers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Work is tracked as a task or user story.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📌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Dev team adds OTP functionality + Test team prepares new test cases for login flow.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dy3hz6dwhas4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6. Verification (Testing)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implemented change undergoes: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Unit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(by developers).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System/Regression testing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(by testers).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acceptance testing (UAT)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(by business users).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that: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change works as expected.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 new defects are introduced.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📌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Tester verifies that OTP login works, invalid OTP fails, resend OTP works, etc.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76gemxse4u9q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7. Closure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successful testing and acceptance: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CR is marked 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Closed / Implemented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Documentation is updated (requirements, test cases, release notes).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Final status is communicated to stakeholders.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📌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Example: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CR #2025-07 “Add 2FA Login” is marked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Closed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JIRA after UAT approval.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480" w:lineRule="auto"/>
        <w:rPr/>
      </w:pPr>
      <w:bookmarkStart w:colFirst="0" w:colLast="0" w:name="_334k92x50i8c" w:id="11"/>
      <w:bookmarkEnd w:id="11"/>
      <w:r w:rsidDel="00000000" w:rsidR="00000000" w:rsidRPr="00000000">
        <w:rPr>
          <w:rtl w:val="0"/>
        </w:rPr>
        <w:t xml:space="preserve">🔹 Summary Workflow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Submit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(Raise CR)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(Details recorded)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Analyze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(Impact analysis)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Review &amp; Approve/Reject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(CCB decision)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Plan &amp; Implement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(Development + Testing)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(Testing &amp; UAT)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(Update status &amp; docs)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 short: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Request Process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ensures that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any modifications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evaluated, approved, and implemented in a controlled way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without disrupting project stability.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before="280" w:lineRule="auto"/>
        <w:rPr/>
      </w:pPr>
      <w:bookmarkStart w:colFirst="0" w:colLast="0" w:name="_75j2qi9f9njm" w:id="12"/>
      <w:bookmarkEnd w:id="12"/>
      <w:r w:rsidDel="00000000" w:rsidR="00000000" w:rsidRPr="00000000">
        <w:rPr>
          <w:rtl w:val="0"/>
        </w:rPr>
        <w:t xml:space="preserve">🔹 Example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During testing, a tester finds that the login system requires only a username.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client requests adding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2-Factor Authentication (2FA)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Request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is raised → assessed → approved → implemented → retested.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before="280" w:lineRule="auto"/>
        <w:rPr/>
      </w:pPr>
      <w:bookmarkStart w:colFirst="0" w:colLast="0" w:name="_jgcbevcjavfj" w:id="13"/>
      <w:bookmarkEnd w:id="13"/>
      <w:r w:rsidDel="00000000" w:rsidR="00000000" w:rsidRPr="00000000">
        <w:rPr>
          <w:rtl w:val="0"/>
        </w:rPr>
        <w:t xml:space="preserve">🔹 Relation to Testing &amp; Defect Management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Some defects may require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major design/code changes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handled as CRs.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Testers often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validate CRs after implementation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(retesting &amp; regression testing).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CRs are tracked in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same system as 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many organizations.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Change Request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controlled way to handle modifications in a project, ensuring they are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analyzed, approved, implemented, and tested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without disrupting stability.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