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0nmfne0mywc" w:id="0"/>
      <w:bookmarkEnd w:id="0"/>
      <w:r w:rsidDel="00000000" w:rsidR="00000000" w:rsidRPr="00000000">
        <w:rPr>
          <w:rtl w:val="0"/>
        </w:rPr>
        <w:t xml:space="preserve">Content words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cge3aep43jop" w:id="1"/>
      <w:bookmarkEnd w:id="1"/>
      <w:r w:rsidDel="00000000" w:rsidR="00000000" w:rsidRPr="00000000">
        <w:rPr>
          <w:rtl w:val="0"/>
        </w:rPr>
        <w:t xml:space="preserve">📘 What Are Content Words?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Content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words that carry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main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sentence.</w:t>
        <w:br w:type="textWrapping"/>
        <w:t xml:space="preserve"> They belong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open 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words, meaning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new words can be added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these categories over time.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m6i68fny0f47" w:id="2"/>
      <w:bookmarkEnd w:id="2"/>
      <w:r w:rsidDel="00000000" w:rsidR="00000000" w:rsidRPr="00000000">
        <w:rPr>
          <w:rtl w:val="0"/>
        </w:rPr>
        <w:t xml:space="preserve">🧠 Main Categories of Content Words: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4415"/>
        <w:gridCol w:w="2615"/>
        <w:tblGridChange w:id="0">
          <w:tblGrid>
            <w:gridCol w:w="1430"/>
            <w:gridCol w:w="4415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Name people, places, things, ideas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dog, teacher, Egypt, love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Verbs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Show actions, processes, or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run, think, is, become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Describe nouns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beautiful, tall, angry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Adverbs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Describe verbs, adjectives, or other adverbs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quickly, very, sadly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em223q1c5n8f" w:id="3"/>
      <w:bookmarkEnd w:id="3"/>
      <w:r w:rsidDel="00000000" w:rsidR="00000000" w:rsidRPr="00000000">
        <w:rPr>
          <w:rtl w:val="0"/>
        </w:rPr>
        <w:t xml:space="preserve">✳️ Key Characteristics of Content Words: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Carry lexical meaning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 be stressed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speech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New words can be created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 slang, tech terms)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Flexible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can stand alone and still convey meaning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Typically more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"important"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the core idea of the sentence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rPr/>
      </w:pPr>
      <w:bookmarkStart w:colFirst="0" w:colLast="0" w:name="_sc0zb0uva6a4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Examples in Sentences: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 cat sleeps.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(noun),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sleeps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(verb) = content words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 ran quickly.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(verb),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quickly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(adverb) = content words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That was a beautiful painting.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beautiful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(adjective),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painting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(noun) = content words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280" w:lineRule="auto"/>
        <w:rPr/>
      </w:pPr>
      <w:bookmarkStart w:colFirst="0" w:colLast="0" w:name="_csxlsga8d4p7" w:id="5"/>
      <w:bookmarkEnd w:id="5"/>
      <w:r w:rsidDel="00000000" w:rsidR="00000000" w:rsidRPr="00000000">
        <w:rPr>
          <w:rtl w:val="0"/>
        </w:rPr>
        <w:t xml:space="preserve">🆚 Content Words vs Function Words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.541401273885"/>
        <w:gridCol w:w="3164.7133757961783"/>
        <w:gridCol w:w="3939.7452229299365"/>
        <w:tblGridChange w:id="0">
          <w:tblGrid>
            <w:gridCol w:w="2255.541401273885"/>
            <w:gridCol w:w="3164.7133757961783"/>
            <w:gridCol w:w="3939.7452229299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Content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 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Carry main 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Provide grammar/structure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Nouns, verbs, adjectives, adverbs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Prepositions, pronouns, conjunctions, etc.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Open or Closed Class?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Open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Closed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dog, run, happy, slowly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and, in, she, because, the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80" w:lineRule="auto"/>
        <w:rPr/>
      </w:pPr>
      <w:bookmarkStart w:colFirst="0" w:colLast="0" w:name="_at3fvofshrv9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Content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core vocabulary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express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ideas and 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They include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nouns, verbs, adjectives, and adverbs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are essential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meaning of a sentence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