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082A9" w14:textId="3A05BB50" w:rsidR="00356E83" w:rsidRPr="00356E83" w:rsidRDefault="00356E83" w:rsidP="00356E83">
      <w:pPr>
        <w:pStyle w:val="Heading1"/>
      </w:pPr>
      <w:r w:rsidRPr="00356E83">
        <w:t>Stacked Bar Chart</w:t>
      </w:r>
    </w:p>
    <w:p w14:paraId="5F014F68" w14:textId="77777777" w:rsidR="00356E83" w:rsidRDefault="00356E83" w:rsidP="00356E83">
      <w:pPr>
        <w:pStyle w:val="Heading2"/>
      </w:pPr>
      <w:r w:rsidRPr="00356E83">
        <w:t>Definition</w:t>
      </w:r>
    </w:p>
    <w:p w14:paraId="65AC9C5D" w14:textId="29F78FDA" w:rsidR="00356E83" w:rsidRPr="00356E83" w:rsidRDefault="00356E83" w:rsidP="00356E8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502398" w14:textId="77777777" w:rsidR="00356E83" w:rsidRPr="00356E83" w:rsidRDefault="00356E83" w:rsidP="00356E83">
      <w:pPr>
        <w:rPr>
          <w:rFonts w:ascii="Roboto Mono" w:hAnsi="Roboto Mono"/>
        </w:rPr>
      </w:pPr>
      <w:r w:rsidRPr="00356E83">
        <w:rPr>
          <w:rFonts w:ascii="Roboto Mono" w:hAnsi="Roboto Mono"/>
        </w:rPr>
        <w:t xml:space="preserve">A </w:t>
      </w:r>
      <w:r w:rsidRPr="00356E83">
        <w:rPr>
          <w:rFonts w:ascii="Roboto Mono" w:hAnsi="Roboto Mono"/>
          <w:b/>
          <w:bCs/>
        </w:rPr>
        <w:t>Stacked Bar Chart</w:t>
      </w:r>
      <w:r w:rsidRPr="00356E83">
        <w:rPr>
          <w:rFonts w:ascii="Roboto Mono" w:hAnsi="Roboto Mono"/>
        </w:rPr>
        <w:t xml:space="preserve"> is a type of bar chart where </w:t>
      </w:r>
      <w:r w:rsidRPr="00356E83">
        <w:rPr>
          <w:rFonts w:ascii="Roboto Mono" w:hAnsi="Roboto Mono"/>
          <w:b/>
          <w:bCs/>
        </w:rPr>
        <w:t>values of subgroups are stacked on top of each other</w:t>
      </w:r>
      <w:r w:rsidRPr="00356E83">
        <w:rPr>
          <w:rFonts w:ascii="Roboto Mono" w:hAnsi="Roboto Mono"/>
        </w:rPr>
        <w:t xml:space="preserve"> in a single bar for each main category. The </w:t>
      </w:r>
      <w:r w:rsidRPr="00356E83">
        <w:rPr>
          <w:rFonts w:ascii="Roboto Mono" w:hAnsi="Roboto Mono"/>
          <w:b/>
          <w:bCs/>
        </w:rPr>
        <w:t>total length of the bar represents the sum</w:t>
      </w:r>
      <w:r w:rsidRPr="00356E83">
        <w:rPr>
          <w:rFonts w:ascii="Roboto Mono" w:hAnsi="Roboto Mono"/>
        </w:rPr>
        <w:t xml:space="preserve"> of all subgroups.</w:t>
      </w:r>
    </w:p>
    <w:p w14:paraId="2D725DC1" w14:textId="77777777" w:rsidR="00356E83" w:rsidRPr="00356E83" w:rsidRDefault="00356E83" w:rsidP="00356E83">
      <w:pPr>
        <w:rPr>
          <w:rFonts w:ascii="Roboto Mono" w:hAnsi="Roboto Mono"/>
        </w:rPr>
      </w:pPr>
      <w:r w:rsidRPr="00356E83">
        <w:rPr>
          <w:rFonts w:ascii="Roboto Mono" w:hAnsi="Roboto Mono"/>
        </w:rPr>
        <w:pict w14:anchorId="5875CCC5">
          <v:rect id="_x0000_i1067" style="width:0;height:1.5pt" o:hralign="center" o:hrstd="t" o:hr="t" fillcolor="#a0a0a0" stroked="f"/>
        </w:pict>
      </w:r>
    </w:p>
    <w:p w14:paraId="17837F4C" w14:textId="77777777" w:rsidR="00356E83" w:rsidRDefault="00356E83" w:rsidP="00356E83">
      <w:pPr>
        <w:pStyle w:val="Heading2"/>
      </w:pPr>
      <w:r w:rsidRPr="00356E83">
        <w:t>Key Idea</w:t>
      </w:r>
    </w:p>
    <w:p w14:paraId="7BEF7116" w14:textId="2BD24E7B" w:rsidR="00356E83" w:rsidRPr="00356E83" w:rsidRDefault="00356E83" w:rsidP="00356E8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B73358" w14:textId="77777777" w:rsidR="00356E83" w:rsidRPr="00356E83" w:rsidRDefault="00356E83" w:rsidP="00356E83">
      <w:pPr>
        <w:rPr>
          <w:rFonts w:ascii="Roboto Mono" w:hAnsi="Roboto Mono"/>
        </w:rPr>
      </w:pPr>
      <w:r w:rsidRPr="00356E83">
        <w:rPr>
          <w:rFonts w:ascii="Roboto Mono" w:hAnsi="Roboto Mono"/>
        </w:rPr>
        <w:t xml:space="preserve">Stacked bar charts are used to </w:t>
      </w:r>
      <w:r w:rsidRPr="00356E83">
        <w:rPr>
          <w:rFonts w:ascii="Roboto Mono" w:hAnsi="Roboto Mono"/>
          <w:b/>
          <w:bCs/>
        </w:rPr>
        <w:t>show the composition of each category</w:t>
      </w:r>
      <w:r w:rsidRPr="00356E83">
        <w:rPr>
          <w:rFonts w:ascii="Roboto Mono" w:hAnsi="Roboto Mono"/>
        </w:rPr>
        <w:t xml:space="preserve"> while also allowing </w:t>
      </w:r>
      <w:r w:rsidRPr="00356E83">
        <w:rPr>
          <w:rFonts w:ascii="Roboto Mono" w:hAnsi="Roboto Mono"/>
          <w:b/>
          <w:bCs/>
        </w:rPr>
        <w:t>comparison of totals</w:t>
      </w:r>
      <w:r w:rsidRPr="00356E83">
        <w:rPr>
          <w:rFonts w:ascii="Roboto Mono" w:hAnsi="Roboto Mono"/>
        </w:rPr>
        <w:t xml:space="preserve"> across categories. Each segment of the bar represents a </w:t>
      </w:r>
      <w:r w:rsidRPr="00356E83">
        <w:rPr>
          <w:rFonts w:ascii="Roboto Mono" w:hAnsi="Roboto Mono"/>
          <w:b/>
          <w:bCs/>
        </w:rPr>
        <w:t>subgroup</w:t>
      </w:r>
      <w:r w:rsidRPr="00356E83">
        <w:rPr>
          <w:rFonts w:ascii="Roboto Mono" w:hAnsi="Roboto Mono"/>
        </w:rPr>
        <w:t xml:space="preserve"> within the main category.</w:t>
      </w:r>
    </w:p>
    <w:p w14:paraId="51397B4D" w14:textId="77777777" w:rsidR="00356E83" w:rsidRPr="00356E83" w:rsidRDefault="00356E83" w:rsidP="00356E83">
      <w:pPr>
        <w:rPr>
          <w:rFonts w:ascii="Roboto Mono" w:hAnsi="Roboto Mono"/>
        </w:rPr>
      </w:pPr>
      <w:r w:rsidRPr="00356E83">
        <w:rPr>
          <w:rFonts w:ascii="Roboto Mono" w:hAnsi="Roboto Mono"/>
        </w:rPr>
        <w:pict w14:anchorId="3A3D915C">
          <v:rect id="_x0000_i1068" style="width:0;height:1.5pt" o:hralign="center" o:hrstd="t" o:hr="t" fillcolor="#a0a0a0" stroked="f"/>
        </w:pict>
      </w:r>
    </w:p>
    <w:p w14:paraId="253C2BFD" w14:textId="77777777" w:rsidR="00356E83" w:rsidRDefault="00356E83" w:rsidP="00356E83">
      <w:pPr>
        <w:pStyle w:val="Heading2"/>
      </w:pPr>
      <w:r w:rsidRPr="00356E83">
        <w:t>How It Works</w:t>
      </w:r>
    </w:p>
    <w:p w14:paraId="59F8CAA6" w14:textId="3883163A" w:rsidR="00356E83" w:rsidRPr="00356E83" w:rsidRDefault="00356E83" w:rsidP="00356E8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705BC9" w14:textId="77777777" w:rsidR="00356E83" w:rsidRPr="00356E83" w:rsidRDefault="00356E83" w:rsidP="00356E83">
      <w:pPr>
        <w:numPr>
          <w:ilvl w:val="0"/>
          <w:numId w:val="1"/>
        </w:numPr>
        <w:rPr>
          <w:rFonts w:ascii="Roboto Mono" w:hAnsi="Roboto Mono"/>
        </w:rPr>
      </w:pPr>
      <w:r w:rsidRPr="00356E83">
        <w:rPr>
          <w:rFonts w:ascii="Roboto Mono" w:hAnsi="Roboto Mono"/>
        </w:rPr>
        <w:t xml:space="preserve">Identify the </w:t>
      </w:r>
      <w:r w:rsidRPr="00356E83">
        <w:rPr>
          <w:rFonts w:ascii="Roboto Mono" w:hAnsi="Roboto Mono"/>
          <w:b/>
          <w:bCs/>
        </w:rPr>
        <w:t>main categories</w:t>
      </w:r>
      <w:r w:rsidRPr="00356E83">
        <w:rPr>
          <w:rFonts w:ascii="Roboto Mono" w:hAnsi="Roboto Mono"/>
        </w:rPr>
        <w:t xml:space="preserve"> for the x-axis.</w:t>
      </w:r>
    </w:p>
    <w:p w14:paraId="417DDD73" w14:textId="77777777" w:rsidR="00356E83" w:rsidRPr="00356E83" w:rsidRDefault="00356E83" w:rsidP="00356E83">
      <w:pPr>
        <w:numPr>
          <w:ilvl w:val="0"/>
          <w:numId w:val="1"/>
        </w:numPr>
        <w:rPr>
          <w:rFonts w:ascii="Roboto Mono" w:hAnsi="Roboto Mono"/>
        </w:rPr>
      </w:pPr>
      <w:r w:rsidRPr="00356E83">
        <w:rPr>
          <w:rFonts w:ascii="Roboto Mono" w:hAnsi="Roboto Mono"/>
        </w:rPr>
        <w:t xml:space="preserve">Identify </w:t>
      </w:r>
      <w:r w:rsidRPr="00356E83">
        <w:rPr>
          <w:rFonts w:ascii="Roboto Mono" w:hAnsi="Roboto Mono"/>
          <w:b/>
          <w:bCs/>
        </w:rPr>
        <w:t>subgroups</w:t>
      </w:r>
      <w:r w:rsidRPr="00356E83">
        <w:rPr>
          <w:rFonts w:ascii="Roboto Mono" w:hAnsi="Roboto Mono"/>
        </w:rPr>
        <w:t xml:space="preserve"> within each category.</w:t>
      </w:r>
    </w:p>
    <w:p w14:paraId="14A55DCC" w14:textId="77777777" w:rsidR="00356E83" w:rsidRPr="00356E83" w:rsidRDefault="00356E83" w:rsidP="00356E83">
      <w:pPr>
        <w:numPr>
          <w:ilvl w:val="0"/>
          <w:numId w:val="1"/>
        </w:numPr>
        <w:rPr>
          <w:rFonts w:ascii="Roboto Mono" w:hAnsi="Roboto Mono"/>
        </w:rPr>
      </w:pPr>
      <w:r w:rsidRPr="00356E83">
        <w:rPr>
          <w:rFonts w:ascii="Roboto Mono" w:hAnsi="Roboto Mono"/>
        </w:rPr>
        <w:t xml:space="preserve">Stack the </w:t>
      </w:r>
      <w:r w:rsidRPr="00356E83">
        <w:rPr>
          <w:rFonts w:ascii="Roboto Mono" w:hAnsi="Roboto Mono"/>
          <w:b/>
          <w:bCs/>
        </w:rPr>
        <w:t>subgroup values on top of each other</w:t>
      </w:r>
      <w:r w:rsidRPr="00356E83">
        <w:rPr>
          <w:rFonts w:ascii="Roboto Mono" w:hAnsi="Roboto Mono"/>
        </w:rPr>
        <w:t xml:space="preserve"> for each category.</w:t>
      </w:r>
    </w:p>
    <w:p w14:paraId="270C067F" w14:textId="77777777" w:rsidR="00356E83" w:rsidRPr="00356E83" w:rsidRDefault="00356E83" w:rsidP="00356E83">
      <w:pPr>
        <w:numPr>
          <w:ilvl w:val="0"/>
          <w:numId w:val="1"/>
        </w:numPr>
        <w:rPr>
          <w:rFonts w:ascii="Roboto Mono" w:hAnsi="Roboto Mono"/>
        </w:rPr>
      </w:pPr>
      <w:r w:rsidRPr="00356E83">
        <w:rPr>
          <w:rFonts w:ascii="Roboto Mono" w:hAnsi="Roboto Mono"/>
        </w:rPr>
        <w:t xml:space="preserve">Use </w:t>
      </w:r>
      <w:r w:rsidRPr="00356E83">
        <w:rPr>
          <w:rFonts w:ascii="Roboto Mono" w:hAnsi="Roboto Mono"/>
          <w:b/>
          <w:bCs/>
        </w:rPr>
        <w:t>different colors</w:t>
      </w:r>
      <w:r w:rsidRPr="00356E83">
        <w:rPr>
          <w:rFonts w:ascii="Roboto Mono" w:hAnsi="Roboto Mono"/>
        </w:rPr>
        <w:t xml:space="preserve"> for each subgroup to differentiate them.</w:t>
      </w:r>
    </w:p>
    <w:p w14:paraId="1361F022" w14:textId="77777777" w:rsidR="00356E83" w:rsidRPr="00356E83" w:rsidRDefault="00356E83" w:rsidP="00356E83">
      <w:pPr>
        <w:rPr>
          <w:rFonts w:ascii="Roboto Mono" w:hAnsi="Roboto Mono"/>
        </w:rPr>
      </w:pPr>
      <w:r w:rsidRPr="00356E83">
        <w:rPr>
          <w:rFonts w:ascii="Roboto Mono" w:hAnsi="Roboto Mono"/>
        </w:rPr>
        <w:pict w14:anchorId="66FE508F">
          <v:rect id="_x0000_i1069" style="width:0;height:1.5pt" o:hralign="center" o:hrstd="t" o:hr="t" fillcolor="#a0a0a0" stroked="f"/>
        </w:pict>
      </w:r>
    </w:p>
    <w:p w14:paraId="2F461275" w14:textId="77777777" w:rsidR="00356E83" w:rsidRDefault="00356E83" w:rsidP="00356E83">
      <w:pPr>
        <w:pStyle w:val="Heading2"/>
      </w:pPr>
      <w:r w:rsidRPr="00356E83">
        <w:lastRenderedPageBreak/>
        <w:t>Example</w:t>
      </w:r>
    </w:p>
    <w:p w14:paraId="5E7ACC06" w14:textId="27F1EFE0" w:rsidR="00356E83" w:rsidRPr="00356E83" w:rsidRDefault="00356E83" w:rsidP="00356E8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3EDEA2" w14:textId="77777777" w:rsidR="00356E83" w:rsidRDefault="00356E83" w:rsidP="00356E83">
      <w:pPr>
        <w:rPr>
          <w:rFonts w:ascii="Roboto Mono" w:hAnsi="Roboto Mono"/>
          <w:b/>
          <w:bCs/>
        </w:rPr>
      </w:pPr>
      <w:r w:rsidRPr="00356E83">
        <w:rPr>
          <w:rFonts w:ascii="Roboto Mono" w:hAnsi="Roboto Mono"/>
          <w:b/>
          <w:bCs/>
        </w:rPr>
        <w:t>Dataset: Sales by Product for Two Regions</w:t>
      </w:r>
    </w:p>
    <w:p w14:paraId="40685560" w14:textId="14015098" w:rsidR="00572168" w:rsidRPr="00356E83" w:rsidRDefault="00572168" w:rsidP="00356E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7D8155" wp14:editId="457E576B">
            <wp:extent cx="5943600" cy="1204595"/>
            <wp:effectExtent l="0" t="0" r="0" b="0"/>
            <wp:docPr id="108580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07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213"/>
        <w:gridCol w:w="1228"/>
      </w:tblGrid>
      <w:tr w:rsidR="00356E83" w:rsidRPr="00356E83" w14:paraId="6CD0B6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FB54F" w14:textId="77777777" w:rsidR="00356E83" w:rsidRPr="00356E83" w:rsidRDefault="00356E83" w:rsidP="00356E83">
            <w:pPr>
              <w:rPr>
                <w:rFonts w:ascii="Roboto Mono" w:hAnsi="Roboto Mono"/>
                <w:b/>
                <w:bCs/>
              </w:rPr>
            </w:pPr>
            <w:r w:rsidRPr="00356E83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30B63FA" w14:textId="77777777" w:rsidR="00356E83" w:rsidRPr="00356E83" w:rsidRDefault="00356E83" w:rsidP="00356E83">
            <w:pPr>
              <w:rPr>
                <w:rFonts w:ascii="Roboto Mono" w:hAnsi="Roboto Mono"/>
                <w:b/>
                <w:bCs/>
              </w:rPr>
            </w:pPr>
            <w:r w:rsidRPr="00356E83">
              <w:rPr>
                <w:rFonts w:ascii="Roboto Mono" w:hAnsi="Roboto Mono"/>
                <w:b/>
                <w:bCs/>
              </w:rPr>
              <w:t>Region A</w:t>
            </w:r>
          </w:p>
        </w:tc>
        <w:tc>
          <w:tcPr>
            <w:tcW w:w="0" w:type="auto"/>
            <w:vAlign w:val="center"/>
            <w:hideMark/>
          </w:tcPr>
          <w:p w14:paraId="77074436" w14:textId="77777777" w:rsidR="00356E83" w:rsidRPr="00356E83" w:rsidRDefault="00356E83" w:rsidP="00356E83">
            <w:pPr>
              <w:rPr>
                <w:rFonts w:ascii="Roboto Mono" w:hAnsi="Roboto Mono"/>
                <w:b/>
                <w:bCs/>
              </w:rPr>
            </w:pPr>
            <w:r w:rsidRPr="00356E83">
              <w:rPr>
                <w:rFonts w:ascii="Roboto Mono" w:hAnsi="Roboto Mono"/>
                <w:b/>
                <w:bCs/>
              </w:rPr>
              <w:t>Region B</w:t>
            </w:r>
          </w:p>
        </w:tc>
      </w:tr>
      <w:tr w:rsidR="00356E83" w:rsidRPr="00356E83" w14:paraId="717DC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38E99" w14:textId="77777777" w:rsidR="00356E83" w:rsidRPr="00356E83" w:rsidRDefault="00356E83" w:rsidP="00356E83">
            <w:pPr>
              <w:rPr>
                <w:rFonts w:ascii="Roboto Mono" w:hAnsi="Roboto Mono"/>
              </w:rPr>
            </w:pPr>
            <w:r w:rsidRPr="00356E83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3DE240A6" w14:textId="77777777" w:rsidR="00356E83" w:rsidRPr="00356E83" w:rsidRDefault="00356E83" w:rsidP="00356E83">
            <w:pPr>
              <w:rPr>
                <w:rFonts w:ascii="Roboto Mono" w:hAnsi="Roboto Mono"/>
              </w:rPr>
            </w:pPr>
            <w:r w:rsidRPr="00356E83">
              <w:rPr>
                <w:rFonts w:ascii="Roboto Mono" w:hAnsi="Roboto Mono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2BD6FB92" w14:textId="77777777" w:rsidR="00356E83" w:rsidRPr="00356E83" w:rsidRDefault="00356E83" w:rsidP="00356E83">
            <w:pPr>
              <w:rPr>
                <w:rFonts w:ascii="Roboto Mono" w:hAnsi="Roboto Mono"/>
              </w:rPr>
            </w:pPr>
            <w:r w:rsidRPr="00356E83">
              <w:rPr>
                <w:rFonts w:ascii="Roboto Mono" w:hAnsi="Roboto Mono"/>
              </w:rPr>
              <w:t>450</w:t>
            </w:r>
          </w:p>
        </w:tc>
      </w:tr>
      <w:tr w:rsidR="00356E83" w:rsidRPr="00356E83" w14:paraId="1CD1C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120DA" w14:textId="77777777" w:rsidR="00356E83" w:rsidRPr="00356E83" w:rsidRDefault="00356E83" w:rsidP="00356E83">
            <w:pPr>
              <w:rPr>
                <w:rFonts w:ascii="Roboto Mono" w:hAnsi="Roboto Mono"/>
              </w:rPr>
            </w:pPr>
            <w:r w:rsidRPr="00356E83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4BF5FA2D" w14:textId="77777777" w:rsidR="00356E83" w:rsidRPr="00356E83" w:rsidRDefault="00356E83" w:rsidP="00356E83">
            <w:pPr>
              <w:rPr>
                <w:rFonts w:ascii="Roboto Mono" w:hAnsi="Roboto Mono"/>
              </w:rPr>
            </w:pPr>
            <w:r w:rsidRPr="00356E83">
              <w:rPr>
                <w:rFonts w:ascii="Roboto Mono" w:hAnsi="Roboto Mono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14:paraId="368B65EB" w14:textId="77777777" w:rsidR="00356E83" w:rsidRPr="00356E83" w:rsidRDefault="00356E83" w:rsidP="00356E83">
            <w:pPr>
              <w:rPr>
                <w:rFonts w:ascii="Roboto Mono" w:hAnsi="Roboto Mono"/>
              </w:rPr>
            </w:pPr>
            <w:r w:rsidRPr="00356E83">
              <w:rPr>
                <w:rFonts w:ascii="Roboto Mono" w:hAnsi="Roboto Mono"/>
              </w:rPr>
              <w:t>600</w:t>
            </w:r>
          </w:p>
        </w:tc>
      </w:tr>
      <w:tr w:rsidR="00356E83" w:rsidRPr="00356E83" w14:paraId="6F25E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54117" w14:textId="77777777" w:rsidR="00356E83" w:rsidRPr="00356E83" w:rsidRDefault="00356E83" w:rsidP="00356E83">
            <w:pPr>
              <w:rPr>
                <w:rFonts w:ascii="Roboto Mono" w:hAnsi="Roboto Mono"/>
              </w:rPr>
            </w:pPr>
            <w:r w:rsidRPr="00356E83">
              <w:rPr>
                <w:rFonts w:ascii="Roboto Mono" w:hAnsi="Roboto Mono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19DEEF6B" w14:textId="77777777" w:rsidR="00356E83" w:rsidRPr="00356E83" w:rsidRDefault="00356E83" w:rsidP="00356E83">
            <w:pPr>
              <w:rPr>
                <w:rFonts w:ascii="Roboto Mono" w:hAnsi="Roboto Mono"/>
              </w:rPr>
            </w:pPr>
            <w:r w:rsidRPr="00356E83">
              <w:rPr>
                <w:rFonts w:ascii="Roboto Mono" w:hAnsi="Roboto Mono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18938A1B" w14:textId="77777777" w:rsidR="00356E83" w:rsidRPr="00356E83" w:rsidRDefault="00356E83" w:rsidP="00356E83">
            <w:pPr>
              <w:rPr>
                <w:rFonts w:ascii="Roboto Mono" w:hAnsi="Roboto Mono"/>
              </w:rPr>
            </w:pPr>
            <w:r w:rsidRPr="00356E83">
              <w:rPr>
                <w:rFonts w:ascii="Roboto Mono" w:hAnsi="Roboto Mono"/>
              </w:rPr>
              <w:t>350</w:t>
            </w:r>
          </w:p>
        </w:tc>
      </w:tr>
    </w:tbl>
    <w:p w14:paraId="1BAADA69" w14:textId="77777777" w:rsidR="00356E83" w:rsidRPr="00356E83" w:rsidRDefault="00356E83" w:rsidP="00356E83">
      <w:pPr>
        <w:rPr>
          <w:rFonts w:ascii="Roboto Mono" w:hAnsi="Roboto Mono"/>
        </w:rPr>
      </w:pPr>
      <w:r w:rsidRPr="00356E83">
        <w:rPr>
          <w:rFonts w:ascii="Roboto Mono" w:hAnsi="Roboto Mono"/>
          <w:b/>
          <w:bCs/>
        </w:rPr>
        <w:t>Stacked Bar Chart Representation:</w:t>
      </w:r>
    </w:p>
    <w:p w14:paraId="0489A239" w14:textId="77777777" w:rsidR="00356E83" w:rsidRPr="00356E83" w:rsidRDefault="00356E83" w:rsidP="00356E83">
      <w:pPr>
        <w:numPr>
          <w:ilvl w:val="0"/>
          <w:numId w:val="2"/>
        </w:numPr>
        <w:rPr>
          <w:rFonts w:ascii="Roboto Mono" w:hAnsi="Roboto Mono"/>
        </w:rPr>
      </w:pPr>
      <w:r w:rsidRPr="00356E83">
        <w:rPr>
          <w:rFonts w:ascii="Roboto Mono" w:hAnsi="Roboto Mono"/>
        </w:rPr>
        <w:t xml:space="preserve">Each product has </w:t>
      </w:r>
      <w:r w:rsidRPr="00356E83">
        <w:rPr>
          <w:rFonts w:ascii="Roboto Mono" w:hAnsi="Roboto Mono"/>
          <w:b/>
          <w:bCs/>
        </w:rPr>
        <w:t>one bar</w:t>
      </w:r>
      <w:r w:rsidRPr="00356E83">
        <w:rPr>
          <w:rFonts w:ascii="Roboto Mono" w:hAnsi="Roboto Mono"/>
        </w:rPr>
        <w:t>.</w:t>
      </w:r>
    </w:p>
    <w:p w14:paraId="2F212166" w14:textId="77777777" w:rsidR="00356E83" w:rsidRPr="00356E83" w:rsidRDefault="00356E83" w:rsidP="00356E83">
      <w:pPr>
        <w:numPr>
          <w:ilvl w:val="0"/>
          <w:numId w:val="2"/>
        </w:numPr>
        <w:rPr>
          <w:rFonts w:ascii="Roboto Mono" w:hAnsi="Roboto Mono"/>
        </w:rPr>
      </w:pPr>
      <w:r w:rsidRPr="00356E83">
        <w:rPr>
          <w:rFonts w:ascii="Roboto Mono" w:hAnsi="Roboto Mono"/>
          <w:b/>
          <w:bCs/>
        </w:rPr>
        <w:t>Region A</w:t>
      </w:r>
      <w:r w:rsidRPr="00356E83">
        <w:rPr>
          <w:rFonts w:ascii="Roboto Mono" w:hAnsi="Roboto Mono"/>
        </w:rPr>
        <w:t xml:space="preserve"> sales are stacked first, </w:t>
      </w:r>
      <w:r w:rsidRPr="00356E83">
        <w:rPr>
          <w:rFonts w:ascii="Roboto Mono" w:hAnsi="Roboto Mono"/>
          <w:b/>
          <w:bCs/>
        </w:rPr>
        <w:t>Region B</w:t>
      </w:r>
      <w:r w:rsidRPr="00356E83">
        <w:rPr>
          <w:rFonts w:ascii="Roboto Mono" w:hAnsi="Roboto Mono"/>
        </w:rPr>
        <w:t xml:space="preserve"> sales stacked on top.</w:t>
      </w:r>
    </w:p>
    <w:p w14:paraId="250B24D7" w14:textId="77777777" w:rsidR="00356E83" w:rsidRDefault="00356E83" w:rsidP="00356E83">
      <w:pPr>
        <w:numPr>
          <w:ilvl w:val="0"/>
          <w:numId w:val="2"/>
        </w:numPr>
        <w:rPr>
          <w:rFonts w:ascii="Roboto Mono" w:hAnsi="Roboto Mono"/>
        </w:rPr>
      </w:pPr>
      <w:r w:rsidRPr="00356E83">
        <w:rPr>
          <w:rFonts w:ascii="Roboto Mono" w:hAnsi="Roboto Mono"/>
        </w:rPr>
        <w:t>Total bar height = Region A + Region B sales.</w:t>
      </w:r>
    </w:p>
    <w:p w14:paraId="6C995327" w14:textId="3F696B6E" w:rsidR="00752EA9" w:rsidRPr="00356E83" w:rsidRDefault="00752EA9" w:rsidP="00752EA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4B315A" wp14:editId="5C2492E0">
            <wp:extent cx="5943600" cy="2385060"/>
            <wp:effectExtent l="0" t="0" r="0" b="0"/>
            <wp:docPr id="175533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32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1D54" w14:textId="77777777" w:rsidR="00356E83" w:rsidRPr="00356E83" w:rsidRDefault="00356E83" w:rsidP="00356E83">
      <w:pPr>
        <w:rPr>
          <w:rFonts w:ascii="Roboto Mono" w:hAnsi="Roboto Mono"/>
        </w:rPr>
      </w:pPr>
      <w:r w:rsidRPr="00356E83">
        <w:rPr>
          <w:rFonts w:ascii="Roboto Mono" w:hAnsi="Roboto Mono"/>
        </w:rPr>
        <w:pict w14:anchorId="45656B7F">
          <v:rect id="_x0000_i1070" style="width:0;height:1.5pt" o:hralign="center" o:hrstd="t" o:hr="t" fillcolor="#a0a0a0" stroked="f"/>
        </w:pict>
      </w:r>
    </w:p>
    <w:p w14:paraId="551EF575" w14:textId="77777777" w:rsidR="00356E83" w:rsidRDefault="00356E83" w:rsidP="00356E83">
      <w:pPr>
        <w:pStyle w:val="Heading2"/>
      </w:pPr>
      <w:r w:rsidRPr="00356E83">
        <w:lastRenderedPageBreak/>
        <w:t>Applications</w:t>
      </w:r>
    </w:p>
    <w:p w14:paraId="30444671" w14:textId="464F395D" w:rsidR="00356E83" w:rsidRPr="00356E83" w:rsidRDefault="00356E83" w:rsidP="00356E8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BB7075" w14:textId="77777777" w:rsidR="00356E83" w:rsidRPr="00356E83" w:rsidRDefault="00356E83" w:rsidP="00356E83">
      <w:pPr>
        <w:numPr>
          <w:ilvl w:val="0"/>
          <w:numId w:val="3"/>
        </w:numPr>
        <w:rPr>
          <w:rFonts w:ascii="Roboto Mono" w:hAnsi="Roboto Mono"/>
        </w:rPr>
      </w:pPr>
      <w:r w:rsidRPr="00356E83">
        <w:rPr>
          <w:rFonts w:ascii="Roboto Mono" w:hAnsi="Roboto Mono"/>
        </w:rPr>
        <w:t xml:space="preserve">Showing </w:t>
      </w:r>
      <w:r w:rsidRPr="00356E83">
        <w:rPr>
          <w:rFonts w:ascii="Roboto Mono" w:hAnsi="Roboto Mono"/>
          <w:b/>
          <w:bCs/>
        </w:rPr>
        <w:t>subgroup composition</w:t>
      </w:r>
      <w:r w:rsidRPr="00356E83">
        <w:rPr>
          <w:rFonts w:ascii="Roboto Mono" w:hAnsi="Roboto Mono"/>
        </w:rPr>
        <w:t xml:space="preserve"> in each category</w:t>
      </w:r>
    </w:p>
    <w:p w14:paraId="74D60201" w14:textId="77777777" w:rsidR="00356E83" w:rsidRPr="00356E83" w:rsidRDefault="00356E83" w:rsidP="00356E83">
      <w:pPr>
        <w:numPr>
          <w:ilvl w:val="0"/>
          <w:numId w:val="3"/>
        </w:numPr>
        <w:rPr>
          <w:rFonts w:ascii="Roboto Mono" w:hAnsi="Roboto Mono"/>
        </w:rPr>
      </w:pPr>
      <w:r w:rsidRPr="00356E83">
        <w:rPr>
          <w:rFonts w:ascii="Roboto Mono" w:hAnsi="Roboto Mono"/>
        </w:rPr>
        <w:t xml:space="preserve">Comparing </w:t>
      </w:r>
      <w:r w:rsidRPr="00356E83">
        <w:rPr>
          <w:rFonts w:ascii="Roboto Mono" w:hAnsi="Roboto Mono"/>
          <w:b/>
          <w:bCs/>
        </w:rPr>
        <w:t>totals across categories</w:t>
      </w:r>
    </w:p>
    <w:p w14:paraId="5117E7D5" w14:textId="77777777" w:rsidR="00356E83" w:rsidRPr="00356E83" w:rsidRDefault="00356E83" w:rsidP="00356E83">
      <w:pPr>
        <w:numPr>
          <w:ilvl w:val="0"/>
          <w:numId w:val="3"/>
        </w:numPr>
        <w:rPr>
          <w:rFonts w:ascii="Roboto Mono" w:hAnsi="Roboto Mono"/>
        </w:rPr>
      </w:pPr>
      <w:r w:rsidRPr="00356E83">
        <w:rPr>
          <w:rFonts w:ascii="Roboto Mono" w:hAnsi="Roboto Mono"/>
        </w:rPr>
        <w:t xml:space="preserve">Visualizing </w:t>
      </w:r>
      <w:r w:rsidRPr="00356E83">
        <w:rPr>
          <w:rFonts w:ascii="Roboto Mono" w:hAnsi="Roboto Mono"/>
          <w:b/>
          <w:bCs/>
        </w:rPr>
        <w:t>survey results, sales data, or demographic distributions</w:t>
      </w:r>
    </w:p>
    <w:p w14:paraId="1D25BFCE" w14:textId="77777777" w:rsidR="00356E83" w:rsidRPr="00356E83" w:rsidRDefault="00356E83" w:rsidP="00356E83">
      <w:pPr>
        <w:numPr>
          <w:ilvl w:val="0"/>
          <w:numId w:val="3"/>
        </w:numPr>
        <w:rPr>
          <w:rFonts w:ascii="Roboto Mono" w:hAnsi="Roboto Mono"/>
        </w:rPr>
      </w:pPr>
      <w:r w:rsidRPr="00356E83">
        <w:rPr>
          <w:rFonts w:ascii="Roboto Mono" w:hAnsi="Roboto Mono"/>
        </w:rPr>
        <w:t xml:space="preserve">Understanding </w:t>
      </w:r>
      <w:r w:rsidRPr="00356E83">
        <w:rPr>
          <w:rFonts w:ascii="Roboto Mono" w:hAnsi="Roboto Mono"/>
          <w:b/>
          <w:bCs/>
        </w:rPr>
        <w:t>part-to-whole relationships</w:t>
      </w:r>
    </w:p>
    <w:p w14:paraId="4C3C0B1E" w14:textId="77777777" w:rsidR="00356E83" w:rsidRPr="00356E83" w:rsidRDefault="00356E83" w:rsidP="00356E83">
      <w:pPr>
        <w:rPr>
          <w:rFonts w:ascii="Roboto Mono" w:hAnsi="Roboto Mono"/>
        </w:rPr>
      </w:pPr>
      <w:r w:rsidRPr="00356E83">
        <w:rPr>
          <w:rFonts w:ascii="Roboto Mono" w:hAnsi="Roboto Mono"/>
        </w:rPr>
        <w:pict w14:anchorId="5ED9B00A">
          <v:rect id="_x0000_i1071" style="width:0;height:1.5pt" o:hralign="center" o:hrstd="t" o:hr="t" fillcolor="#a0a0a0" stroked="f"/>
        </w:pict>
      </w:r>
    </w:p>
    <w:p w14:paraId="36834A1A" w14:textId="77777777" w:rsidR="00356E83" w:rsidRDefault="00356E83" w:rsidP="00356E83">
      <w:pPr>
        <w:pStyle w:val="Heading2"/>
      </w:pPr>
      <w:r w:rsidRPr="00356E83">
        <w:t>Advantages</w:t>
      </w:r>
    </w:p>
    <w:p w14:paraId="0231B966" w14:textId="48A23D38" w:rsidR="00356E83" w:rsidRPr="00356E83" w:rsidRDefault="00356E83" w:rsidP="00356E8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BE96DE" w14:textId="77777777" w:rsidR="00356E83" w:rsidRPr="00356E83" w:rsidRDefault="00356E83" w:rsidP="00356E83">
      <w:pPr>
        <w:numPr>
          <w:ilvl w:val="0"/>
          <w:numId w:val="4"/>
        </w:numPr>
        <w:rPr>
          <w:rFonts w:ascii="Roboto Mono" w:hAnsi="Roboto Mono"/>
        </w:rPr>
      </w:pPr>
      <w:r w:rsidRPr="00356E83">
        <w:rPr>
          <w:rFonts w:ascii="Roboto Mono" w:hAnsi="Roboto Mono"/>
        </w:rPr>
        <w:t xml:space="preserve">Displays </w:t>
      </w:r>
      <w:r w:rsidRPr="00356E83">
        <w:rPr>
          <w:rFonts w:ascii="Roboto Mono" w:hAnsi="Roboto Mono"/>
          <w:b/>
          <w:bCs/>
        </w:rPr>
        <w:t>both totals and subgroup contributions</w:t>
      </w:r>
    </w:p>
    <w:p w14:paraId="5BAEB12B" w14:textId="77777777" w:rsidR="00356E83" w:rsidRPr="00356E83" w:rsidRDefault="00356E83" w:rsidP="00356E83">
      <w:pPr>
        <w:numPr>
          <w:ilvl w:val="0"/>
          <w:numId w:val="4"/>
        </w:numPr>
        <w:rPr>
          <w:rFonts w:ascii="Roboto Mono" w:hAnsi="Roboto Mono"/>
        </w:rPr>
      </w:pPr>
      <w:r w:rsidRPr="00356E83">
        <w:rPr>
          <w:rFonts w:ascii="Roboto Mono" w:hAnsi="Roboto Mono"/>
        </w:rPr>
        <w:t xml:space="preserve">Saves </w:t>
      </w:r>
      <w:r w:rsidRPr="00356E83">
        <w:rPr>
          <w:rFonts w:ascii="Roboto Mono" w:hAnsi="Roboto Mono"/>
          <w:b/>
          <w:bCs/>
        </w:rPr>
        <w:t>horizontal space</w:t>
      </w:r>
      <w:r w:rsidRPr="00356E83">
        <w:rPr>
          <w:rFonts w:ascii="Roboto Mono" w:hAnsi="Roboto Mono"/>
        </w:rPr>
        <w:t xml:space="preserve"> compared to grouped bars</w:t>
      </w:r>
    </w:p>
    <w:p w14:paraId="57CF9563" w14:textId="77777777" w:rsidR="00356E83" w:rsidRPr="00356E83" w:rsidRDefault="00356E83" w:rsidP="00356E83">
      <w:pPr>
        <w:numPr>
          <w:ilvl w:val="0"/>
          <w:numId w:val="4"/>
        </w:numPr>
        <w:rPr>
          <w:rFonts w:ascii="Roboto Mono" w:hAnsi="Roboto Mono"/>
        </w:rPr>
      </w:pPr>
      <w:r w:rsidRPr="00356E83">
        <w:rPr>
          <w:rFonts w:ascii="Roboto Mono" w:hAnsi="Roboto Mono"/>
        </w:rPr>
        <w:t xml:space="preserve">Effective for </w:t>
      </w:r>
      <w:r w:rsidRPr="00356E83">
        <w:rPr>
          <w:rFonts w:ascii="Roboto Mono" w:hAnsi="Roboto Mono"/>
          <w:b/>
          <w:bCs/>
        </w:rPr>
        <w:t>part-to-whole analysis</w:t>
      </w:r>
    </w:p>
    <w:p w14:paraId="51A2DDD7" w14:textId="77777777" w:rsidR="00356E83" w:rsidRPr="00356E83" w:rsidRDefault="00356E83" w:rsidP="00356E83">
      <w:pPr>
        <w:rPr>
          <w:rFonts w:ascii="Roboto Mono" w:hAnsi="Roboto Mono"/>
        </w:rPr>
      </w:pPr>
      <w:r w:rsidRPr="00356E83">
        <w:rPr>
          <w:rFonts w:ascii="Roboto Mono" w:hAnsi="Roboto Mono"/>
        </w:rPr>
        <w:pict w14:anchorId="604365B8">
          <v:rect id="_x0000_i1072" style="width:0;height:1.5pt" o:hralign="center" o:hrstd="t" o:hr="t" fillcolor="#a0a0a0" stroked="f"/>
        </w:pict>
      </w:r>
    </w:p>
    <w:p w14:paraId="70256A01" w14:textId="77777777" w:rsidR="00356E83" w:rsidRDefault="00356E83" w:rsidP="00356E83">
      <w:pPr>
        <w:pStyle w:val="Heading2"/>
      </w:pPr>
      <w:r w:rsidRPr="00356E83">
        <w:t>Disadvantages</w:t>
      </w:r>
    </w:p>
    <w:p w14:paraId="45FD0B5C" w14:textId="17A99347" w:rsidR="00356E83" w:rsidRPr="00356E83" w:rsidRDefault="00356E83" w:rsidP="00356E8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608D97" w14:textId="77777777" w:rsidR="00356E83" w:rsidRPr="00356E83" w:rsidRDefault="00356E83" w:rsidP="00356E83">
      <w:pPr>
        <w:numPr>
          <w:ilvl w:val="0"/>
          <w:numId w:val="5"/>
        </w:numPr>
        <w:rPr>
          <w:rFonts w:ascii="Roboto Mono" w:hAnsi="Roboto Mono"/>
        </w:rPr>
      </w:pPr>
      <w:r w:rsidRPr="00356E83">
        <w:rPr>
          <w:rFonts w:ascii="Roboto Mono" w:hAnsi="Roboto Mono"/>
        </w:rPr>
        <w:t xml:space="preserve">Can be hard to interpret </w:t>
      </w:r>
      <w:r w:rsidRPr="00356E83">
        <w:rPr>
          <w:rFonts w:ascii="Roboto Mono" w:hAnsi="Roboto Mono"/>
          <w:b/>
          <w:bCs/>
        </w:rPr>
        <w:t>individual subgroup sizes</w:t>
      </w:r>
      <w:r w:rsidRPr="00356E83">
        <w:rPr>
          <w:rFonts w:ascii="Roboto Mono" w:hAnsi="Roboto Mono"/>
        </w:rPr>
        <w:t>, especially for middle segments</w:t>
      </w:r>
    </w:p>
    <w:p w14:paraId="2124C2FB" w14:textId="77777777" w:rsidR="00356E83" w:rsidRPr="00356E83" w:rsidRDefault="00356E83" w:rsidP="00356E83">
      <w:pPr>
        <w:numPr>
          <w:ilvl w:val="0"/>
          <w:numId w:val="5"/>
        </w:numPr>
        <w:rPr>
          <w:rFonts w:ascii="Roboto Mono" w:hAnsi="Roboto Mono"/>
        </w:rPr>
      </w:pPr>
      <w:r w:rsidRPr="00356E83">
        <w:rPr>
          <w:rFonts w:ascii="Roboto Mono" w:hAnsi="Roboto Mono"/>
        </w:rPr>
        <w:t xml:space="preserve">Difficult with </w:t>
      </w:r>
      <w:r w:rsidRPr="00356E83">
        <w:rPr>
          <w:rFonts w:ascii="Roboto Mono" w:hAnsi="Roboto Mono"/>
          <w:b/>
          <w:bCs/>
        </w:rPr>
        <w:t>many subgroups or small differences</w:t>
      </w:r>
    </w:p>
    <w:p w14:paraId="1A58EAF5" w14:textId="77777777" w:rsidR="00356E83" w:rsidRPr="00356E83" w:rsidRDefault="00356E83" w:rsidP="00356E83">
      <w:pPr>
        <w:numPr>
          <w:ilvl w:val="0"/>
          <w:numId w:val="5"/>
        </w:numPr>
        <w:rPr>
          <w:rFonts w:ascii="Roboto Mono" w:hAnsi="Roboto Mono"/>
        </w:rPr>
      </w:pPr>
      <w:r w:rsidRPr="00356E83">
        <w:rPr>
          <w:rFonts w:ascii="Roboto Mono" w:hAnsi="Roboto Mono"/>
        </w:rPr>
        <w:t xml:space="preserve">Colors must be chosen carefully to </w:t>
      </w:r>
      <w:r w:rsidRPr="00356E83">
        <w:rPr>
          <w:rFonts w:ascii="Roboto Mono" w:hAnsi="Roboto Mono"/>
          <w:b/>
          <w:bCs/>
        </w:rPr>
        <w:t>avoid confusion</w:t>
      </w:r>
    </w:p>
    <w:p w14:paraId="3B03404B" w14:textId="2F1CFDCF" w:rsidR="00356E83" w:rsidRPr="00356E83" w:rsidRDefault="00356E83" w:rsidP="00356E83">
      <w:pPr>
        <w:rPr>
          <w:rFonts w:ascii="Roboto Mono" w:hAnsi="Roboto Mono"/>
        </w:rPr>
      </w:pPr>
      <w:r w:rsidRPr="00356E83">
        <w:rPr>
          <w:rFonts w:ascii="Roboto Mono" w:hAnsi="Roboto Mono"/>
        </w:rPr>
        <w:pict w14:anchorId="14A227E0">
          <v:rect id="_x0000_i1073" style="width:0;height:1.5pt" o:hralign="center" o:hrstd="t" o:hr="t" fillcolor="#a0a0a0" stroked="f"/>
        </w:pict>
      </w:r>
    </w:p>
    <w:p w14:paraId="60E22465" w14:textId="77777777" w:rsidR="00356E83" w:rsidRPr="00356E83" w:rsidRDefault="00356E83" w:rsidP="00356E83">
      <w:pPr>
        <w:rPr>
          <w:rFonts w:ascii="Roboto Mono" w:hAnsi="Roboto Mono"/>
        </w:rPr>
      </w:pPr>
    </w:p>
    <w:sectPr w:rsidR="00356E83" w:rsidRPr="00356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5471"/>
    <w:multiLevelType w:val="multilevel"/>
    <w:tmpl w:val="5D98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D691C"/>
    <w:multiLevelType w:val="multilevel"/>
    <w:tmpl w:val="5526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55A4E"/>
    <w:multiLevelType w:val="multilevel"/>
    <w:tmpl w:val="6758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176EA1"/>
    <w:multiLevelType w:val="multilevel"/>
    <w:tmpl w:val="D550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8C7A78"/>
    <w:multiLevelType w:val="multilevel"/>
    <w:tmpl w:val="2E807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5608884">
    <w:abstractNumId w:val="4"/>
  </w:num>
  <w:num w:numId="2" w16cid:durableId="248194841">
    <w:abstractNumId w:val="1"/>
  </w:num>
  <w:num w:numId="3" w16cid:durableId="2055108035">
    <w:abstractNumId w:val="2"/>
  </w:num>
  <w:num w:numId="4" w16cid:durableId="225605365">
    <w:abstractNumId w:val="0"/>
  </w:num>
  <w:num w:numId="5" w16cid:durableId="6589250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B0D"/>
    <w:rsid w:val="002D1F4F"/>
    <w:rsid w:val="00356E83"/>
    <w:rsid w:val="00572168"/>
    <w:rsid w:val="006F1FB4"/>
    <w:rsid w:val="00711B4D"/>
    <w:rsid w:val="00752EA9"/>
    <w:rsid w:val="008952B3"/>
    <w:rsid w:val="00A70480"/>
    <w:rsid w:val="00EC2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4C8C7"/>
  <w15:chartTrackingRefBased/>
  <w15:docId w15:val="{360BE789-B031-4F08-9EB5-1DF0BB1CA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B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B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B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2B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B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B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B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B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B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B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B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2026-03-15T15:13:00Z</dcterms:created>
  <dcterms:modified xsi:type="dcterms:W3CDTF">2026-03-15T15:19:00Z</dcterms:modified>
</cp:coreProperties>
</file>