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9C37" w14:textId="6F96243F" w:rsidR="00310C16" w:rsidRPr="00310C16" w:rsidRDefault="00310C16" w:rsidP="00310C16">
      <w:pPr>
        <w:pStyle w:val="Heading1"/>
      </w:pPr>
      <w:r w:rsidRPr="00310C16">
        <w:t>APIs (Application Programming Interfaces)</w:t>
      </w:r>
    </w:p>
    <w:p w14:paraId="356FA51A" w14:textId="77777777" w:rsidR="00310C16" w:rsidRDefault="00310C16" w:rsidP="00310C16">
      <w:pPr>
        <w:pStyle w:val="Heading2"/>
      </w:pPr>
      <w:r w:rsidRPr="00310C16">
        <w:t>Definition</w:t>
      </w:r>
    </w:p>
    <w:p w14:paraId="3CFB0CB1" w14:textId="0622AEE2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1D95FD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APIs (Application Programming Interfaces)</w:t>
      </w:r>
      <w:r w:rsidRPr="00310C16">
        <w:rPr>
          <w:rFonts w:ascii="Roboto Mono" w:hAnsi="Roboto Mono"/>
        </w:rPr>
        <w:t xml:space="preserve"> are a method of sharing data that allows </w:t>
      </w:r>
      <w:r w:rsidRPr="00310C16">
        <w:rPr>
          <w:rFonts w:ascii="Roboto Mono" w:hAnsi="Roboto Mono"/>
          <w:b/>
          <w:bCs/>
        </w:rPr>
        <w:t>programmatic access</w:t>
      </w:r>
      <w:r w:rsidRPr="00310C16">
        <w:rPr>
          <w:rFonts w:ascii="Roboto Mono" w:hAnsi="Roboto Mono"/>
        </w:rPr>
        <w:t xml:space="preserve"> to datasets or services. APIs enable systems or applications to </w:t>
      </w:r>
      <w:r w:rsidRPr="00310C16">
        <w:rPr>
          <w:rFonts w:ascii="Roboto Mono" w:hAnsi="Roboto Mono"/>
          <w:b/>
          <w:bCs/>
        </w:rPr>
        <w:t>request and receive data automatically</w:t>
      </w:r>
      <w:r w:rsidRPr="00310C16">
        <w:rPr>
          <w:rFonts w:ascii="Roboto Mono" w:hAnsi="Roboto Mono"/>
        </w:rPr>
        <w:t xml:space="preserve"> in real time.</w:t>
      </w:r>
    </w:p>
    <w:p w14:paraId="650FBF95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20295BC8">
          <v:rect id="_x0000_i1067" style="width:0;height:1.5pt" o:hralign="center" o:hrstd="t" o:hr="t" fillcolor="#a0a0a0" stroked="f"/>
        </w:pict>
      </w:r>
    </w:p>
    <w:p w14:paraId="2835AB92" w14:textId="77777777" w:rsidR="00310C16" w:rsidRDefault="00310C16" w:rsidP="00310C16">
      <w:pPr>
        <w:pStyle w:val="Heading2"/>
      </w:pPr>
      <w:r w:rsidRPr="00310C16">
        <w:t>Key Idea</w:t>
      </w:r>
    </w:p>
    <w:p w14:paraId="1C7E3E52" w14:textId="32299ACB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3BDDB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APIs are used to </w:t>
      </w:r>
      <w:r w:rsidRPr="00310C16">
        <w:rPr>
          <w:rFonts w:ascii="Roboto Mono" w:hAnsi="Roboto Mono"/>
          <w:b/>
          <w:bCs/>
        </w:rPr>
        <w:t>integrate systems, automate workflows, and provide dynamic access to data</w:t>
      </w:r>
      <w:r w:rsidRPr="00310C16">
        <w:rPr>
          <w:rFonts w:ascii="Roboto Mono" w:hAnsi="Roboto Mono"/>
        </w:rPr>
        <w:t xml:space="preserve"> without manually transferring files. They are ideal for </w:t>
      </w:r>
      <w:r w:rsidRPr="00310C16">
        <w:rPr>
          <w:rFonts w:ascii="Roboto Mono" w:hAnsi="Roboto Mono"/>
          <w:b/>
          <w:bCs/>
        </w:rPr>
        <w:t>real-time data sharing</w:t>
      </w:r>
      <w:r w:rsidRPr="00310C16">
        <w:rPr>
          <w:rFonts w:ascii="Roboto Mono" w:hAnsi="Roboto Mono"/>
        </w:rPr>
        <w:t xml:space="preserve"> and system-to-system communication.</w:t>
      </w:r>
    </w:p>
    <w:p w14:paraId="60974EC7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6DB2BE34">
          <v:rect id="_x0000_i1068" style="width:0;height:1.5pt" o:hralign="center" o:hrstd="t" o:hr="t" fillcolor="#a0a0a0" stroked="f"/>
        </w:pict>
      </w:r>
    </w:p>
    <w:p w14:paraId="27B6086E" w14:textId="77777777" w:rsidR="00310C16" w:rsidRDefault="00310C16" w:rsidP="00310C16">
      <w:pPr>
        <w:pStyle w:val="Heading2"/>
      </w:pPr>
      <w:r w:rsidRPr="00310C16">
        <w:t>How It Works</w:t>
      </w:r>
    </w:p>
    <w:p w14:paraId="4DF0DD13" w14:textId="2C5DF5F9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6E192A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Create an API endpoint:</w:t>
      </w:r>
      <w:r w:rsidRPr="00310C16">
        <w:rPr>
          <w:rFonts w:ascii="Roboto Mono" w:hAnsi="Roboto Mono"/>
        </w:rPr>
        <w:t xml:space="preserve"> A server exposes data through a defined URL or interface.</w:t>
      </w:r>
    </w:p>
    <w:p w14:paraId="53C81262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Define the request and response format:</w:t>
      </w:r>
      <w:r w:rsidRPr="00310C16">
        <w:rPr>
          <w:rFonts w:ascii="Roboto Mono" w:hAnsi="Roboto Mono"/>
        </w:rPr>
        <w:t xml:space="preserve"> Common formats include JSON or XML.</w:t>
      </w:r>
    </w:p>
    <w:p w14:paraId="3D76274C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Provide authentication and permissions:</w:t>
      </w:r>
      <w:r w:rsidRPr="00310C16">
        <w:rPr>
          <w:rFonts w:ascii="Roboto Mono" w:hAnsi="Roboto Mono"/>
        </w:rPr>
        <w:t xml:space="preserve"> Use API keys, OAuth tokens, or other security measures.</w:t>
      </w:r>
    </w:p>
    <w:p w14:paraId="78CE6573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Access data programmatically:</w:t>
      </w:r>
      <w:r w:rsidRPr="00310C16">
        <w:rPr>
          <w:rFonts w:ascii="Roboto Mono" w:hAnsi="Roboto Mono"/>
        </w:rPr>
        <w:t xml:space="preserve"> Applications or users send requests to the API and receive data dynamically.</w:t>
      </w:r>
    </w:p>
    <w:p w14:paraId="2116DAA0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lastRenderedPageBreak/>
        <w:t>Monitor and manage usage:</w:t>
      </w:r>
      <w:r w:rsidRPr="00310C16">
        <w:rPr>
          <w:rFonts w:ascii="Roboto Mono" w:hAnsi="Roboto Mono"/>
        </w:rPr>
        <w:t xml:space="preserve"> Track requests, enforce limits, and ensure secure access.</w:t>
      </w:r>
    </w:p>
    <w:p w14:paraId="04CDEAB2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7D37B3B8">
          <v:rect id="_x0000_i1069" style="width:0;height:1.5pt" o:hralign="center" o:hrstd="t" o:hr="t" fillcolor="#a0a0a0" stroked="f"/>
        </w:pict>
      </w:r>
    </w:p>
    <w:p w14:paraId="6AB1557A" w14:textId="77777777" w:rsidR="00310C16" w:rsidRDefault="00310C16" w:rsidP="00310C16">
      <w:pPr>
        <w:pStyle w:val="Heading2"/>
      </w:pPr>
      <w:r w:rsidRPr="00310C16">
        <w:t>Example</w:t>
      </w:r>
    </w:p>
    <w:p w14:paraId="055A1DAC" w14:textId="6D30FF36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9069B" w14:textId="77777777" w:rsidR="00310C16" w:rsidRPr="00310C16" w:rsidRDefault="00310C16" w:rsidP="00310C16">
      <w:pPr>
        <w:numPr>
          <w:ilvl w:val="0"/>
          <w:numId w:val="2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 weather application fetches </w:t>
      </w:r>
      <w:r w:rsidRPr="00310C16">
        <w:rPr>
          <w:rFonts w:ascii="Roboto Mono" w:hAnsi="Roboto Mono"/>
          <w:b/>
          <w:bCs/>
        </w:rPr>
        <w:t>real-time weather data</w:t>
      </w:r>
      <w:r w:rsidRPr="00310C16">
        <w:rPr>
          <w:rFonts w:ascii="Roboto Mono" w:hAnsi="Roboto Mono"/>
        </w:rPr>
        <w:t xml:space="preserve"> from a public API.</w:t>
      </w:r>
    </w:p>
    <w:p w14:paraId="30EF479E" w14:textId="77777777" w:rsidR="00310C16" w:rsidRPr="00310C16" w:rsidRDefault="00310C16" w:rsidP="00310C16">
      <w:pPr>
        <w:numPr>
          <w:ilvl w:val="0"/>
          <w:numId w:val="2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 company provides an </w:t>
      </w:r>
      <w:r w:rsidRPr="00310C16">
        <w:rPr>
          <w:rFonts w:ascii="Roboto Mono" w:hAnsi="Roboto Mono"/>
          <w:b/>
          <w:bCs/>
        </w:rPr>
        <w:t>API for clients</w:t>
      </w:r>
      <w:r w:rsidRPr="00310C16">
        <w:rPr>
          <w:rFonts w:ascii="Roboto Mono" w:hAnsi="Roboto Mono"/>
        </w:rPr>
        <w:t xml:space="preserve"> to query current inventory levels or transaction history.</w:t>
      </w:r>
    </w:p>
    <w:p w14:paraId="669B5409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5CF68A29">
          <v:rect id="_x0000_i1070" style="width:0;height:1.5pt" o:hralign="center" o:hrstd="t" o:hr="t" fillcolor="#a0a0a0" stroked="f"/>
        </w:pict>
      </w:r>
    </w:p>
    <w:p w14:paraId="6FF3BCBA" w14:textId="77777777" w:rsidR="00310C16" w:rsidRDefault="00310C16" w:rsidP="00310C16">
      <w:pPr>
        <w:pStyle w:val="Heading2"/>
      </w:pPr>
      <w:r w:rsidRPr="00310C16">
        <w:t>Applications</w:t>
      </w:r>
    </w:p>
    <w:p w14:paraId="68E44C07" w14:textId="19459FFB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C1524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Real-time data integration</w:t>
      </w:r>
      <w:r w:rsidRPr="00310C16">
        <w:rPr>
          <w:rFonts w:ascii="Roboto Mono" w:hAnsi="Roboto Mono"/>
        </w:rPr>
        <w:t xml:space="preserve"> between software systems</w:t>
      </w:r>
    </w:p>
    <w:p w14:paraId="22E403BC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Automated </w:t>
      </w:r>
      <w:r w:rsidRPr="00310C16">
        <w:rPr>
          <w:rFonts w:ascii="Roboto Mono" w:hAnsi="Roboto Mono"/>
          <w:b/>
          <w:bCs/>
        </w:rPr>
        <w:t>reporting and analytics</w:t>
      </w:r>
    </w:p>
    <w:p w14:paraId="20700E4D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Mobile or web applications</w:t>
      </w:r>
      <w:r w:rsidRPr="00310C16">
        <w:rPr>
          <w:rFonts w:ascii="Roboto Mono" w:hAnsi="Roboto Mono"/>
        </w:rPr>
        <w:t xml:space="preserve"> accessing live data</w:t>
      </w:r>
    </w:p>
    <w:p w14:paraId="05E172FF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Enabling </w:t>
      </w:r>
      <w:r w:rsidRPr="00310C16">
        <w:rPr>
          <w:rFonts w:ascii="Roboto Mono" w:hAnsi="Roboto Mono"/>
          <w:b/>
          <w:bCs/>
        </w:rPr>
        <w:t>partners or clients</w:t>
      </w:r>
      <w:r w:rsidRPr="00310C16">
        <w:rPr>
          <w:rFonts w:ascii="Roboto Mono" w:hAnsi="Roboto Mono"/>
        </w:rPr>
        <w:t xml:space="preserve"> to retrieve data programmatically</w:t>
      </w:r>
    </w:p>
    <w:p w14:paraId="35055E01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791F2B85">
          <v:rect id="_x0000_i1071" style="width:0;height:1.5pt" o:hralign="center" o:hrstd="t" o:hr="t" fillcolor="#a0a0a0" stroked="f"/>
        </w:pict>
      </w:r>
    </w:p>
    <w:p w14:paraId="29F41D23" w14:textId="77777777" w:rsidR="00310C16" w:rsidRDefault="00310C16" w:rsidP="00310C16">
      <w:pPr>
        <w:pStyle w:val="Heading2"/>
      </w:pPr>
      <w:r w:rsidRPr="00310C16">
        <w:t>Advantages</w:t>
      </w:r>
    </w:p>
    <w:p w14:paraId="3FC5DF45" w14:textId="251321B3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0E9A37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Provides </w:t>
      </w:r>
      <w:r w:rsidRPr="00310C16">
        <w:rPr>
          <w:rFonts w:ascii="Roboto Mono" w:hAnsi="Roboto Mono"/>
          <w:b/>
          <w:bCs/>
        </w:rPr>
        <w:t>real-time and dynamic access</w:t>
      </w:r>
    </w:p>
    <w:p w14:paraId="6C3EE2EE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Supports </w:t>
      </w:r>
      <w:r w:rsidRPr="00310C16">
        <w:rPr>
          <w:rFonts w:ascii="Roboto Mono" w:hAnsi="Roboto Mono"/>
          <w:b/>
          <w:bCs/>
        </w:rPr>
        <w:t>automation and integration</w:t>
      </w:r>
    </w:p>
    <w:p w14:paraId="4394B215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Can be </w:t>
      </w:r>
      <w:r w:rsidRPr="00310C16">
        <w:rPr>
          <w:rFonts w:ascii="Roboto Mono" w:hAnsi="Roboto Mono"/>
          <w:b/>
          <w:bCs/>
        </w:rPr>
        <w:t>secured with authentication and usage limits</w:t>
      </w:r>
    </w:p>
    <w:p w14:paraId="3A809F94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Reduces need for </w:t>
      </w:r>
      <w:r w:rsidRPr="00310C16">
        <w:rPr>
          <w:rFonts w:ascii="Roboto Mono" w:hAnsi="Roboto Mono"/>
          <w:b/>
          <w:bCs/>
        </w:rPr>
        <w:t>manual file transfers</w:t>
      </w:r>
    </w:p>
    <w:p w14:paraId="7376C355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3BD58B59">
          <v:rect id="_x0000_i1072" style="width:0;height:1.5pt" o:hralign="center" o:hrstd="t" o:hr="t" fillcolor="#a0a0a0" stroked="f"/>
        </w:pict>
      </w:r>
    </w:p>
    <w:p w14:paraId="2E309A87" w14:textId="77777777" w:rsidR="00310C16" w:rsidRDefault="00310C16" w:rsidP="00310C16">
      <w:pPr>
        <w:pStyle w:val="Heading2"/>
      </w:pPr>
      <w:r w:rsidRPr="00310C16">
        <w:lastRenderedPageBreak/>
        <w:t>Disadvantages</w:t>
      </w:r>
    </w:p>
    <w:p w14:paraId="52B04BD9" w14:textId="505AB5DF" w:rsidR="00310C16" w:rsidRPr="00310C16" w:rsidRDefault="00310C16" w:rsidP="00310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A4F042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Requires </w:t>
      </w:r>
      <w:r w:rsidRPr="00310C16">
        <w:rPr>
          <w:rFonts w:ascii="Roboto Mono" w:hAnsi="Roboto Mono"/>
          <w:b/>
          <w:bCs/>
        </w:rPr>
        <w:t>technical knowledge</w:t>
      </w:r>
      <w:r w:rsidRPr="00310C16">
        <w:rPr>
          <w:rFonts w:ascii="Roboto Mono" w:hAnsi="Roboto Mono"/>
        </w:rPr>
        <w:t xml:space="preserve"> to implement and use</w:t>
      </w:r>
    </w:p>
    <w:p w14:paraId="67A1C4D4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API downtime can </w:t>
      </w:r>
      <w:r w:rsidRPr="00310C16">
        <w:rPr>
          <w:rFonts w:ascii="Roboto Mono" w:hAnsi="Roboto Mono"/>
          <w:b/>
          <w:bCs/>
        </w:rPr>
        <w:t>interrupt access to data</w:t>
      </w:r>
    </w:p>
    <w:p w14:paraId="4408E357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May have </w:t>
      </w:r>
      <w:r w:rsidRPr="00310C16">
        <w:rPr>
          <w:rFonts w:ascii="Roboto Mono" w:hAnsi="Roboto Mono"/>
          <w:b/>
          <w:bCs/>
        </w:rPr>
        <w:t>rate limits or usage restrictions</w:t>
      </w:r>
    </w:p>
    <w:p w14:paraId="240650C8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Requires </w:t>
      </w:r>
      <w:r w:rsidRPr="00310C16">
        <w:rPr>
          <w:rFonts w:ascii="Roboto Mono" w:hAnsi="Roboto Mono"/>
          <w:b/>
          <w:bCs/>
        </w:rPr>
        <w:t>monitoring for security and performance</w:t>
      </w:r>
    </w:p>
    <w:p w14:paraId="3B77A5AC" w14:textId="6079F70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0A4F9CE4">
          <v:rect id="_x0000_i1073" style="width:0;height:1.5pt" o:hralign="center" o:hrstd="t" o:hr="t" fillcolor="#a0a0a0" stroked="f"/>
        </w:pict>
      </w:r>
    </w:p>
    <w:p w14:paraId="7E7403CC" w14:textId="77777777" w:rsidR="00310C16" w:rsidRPr="00310C16" w:rsidRDefault="00310C16" w:rsidP="00310C16">
      <w:pPr>
        <w:rPr>
          <w:rFonts w:ascii="Roboto Mono" w:hAnsi="Roboto Mono"/>
        </w:rPr>
      </w:pPr>
    </w:p>
    <w:sectPr w:rsidR="00310C16" w:rsidRPr="0031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45B"/>
    <w:multiLevelType w:val="multilevel"/>
    <w:tmpl w:val="89F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12D28"/>
    <w:multiLevelType w:val="multilevel"/>
    <w:tmpl w:val="38A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86B69"/>
    <w:multiLevelType w:val="multilevel"/>
    <w:tmpl w:val="E09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7301F"/>
    <w:multiLevelType w:val="multilevel"/>
    <w:tmpl w:val="9BD6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832EB"/>
    <w:multiLevelType w:val="multilevel"/>
    <w:tmpl w:val="508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0142">
    <w:abstractNumId w:val="3"/>
  </w:num>
  <w:num w:numId="2" w16cid:durableId="440609501">
    <w:abstractNumId w:val="1"/>
  </w:num>
  <w:num w:numId="3" w16cid:durableId="380793257">
    <w:abstractNumId w:val="0"/>
  </w:num>
  <w:num w:numId="4" w16cid:durableId="1819610525">
    <w:abstractNumId w:val="2"/>
  </w:num>
  <w:num w:numId="5" w16cid:durableId="2014412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97"/>
    <w:rsid w:val="002D1F4F"/>
    <w:rsid w:val="00310C16"/>
    <w:rsid w:val="006F1FB4"/>
    <w:rsid w:val="00711B4D"/>
    <w:rsid w:val="0079789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FA99"/>
  <w15:chartTrackingRefBased/>
  <w15:docId w15:val="{C5F064D4-F58C-48ED-976B-6C49DB60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2026-03-15T17:40:00Z</dcterms:created>
  <dcterms:modified xsi:type="dcterms:W3CDTF">2026-03-15T17:42:00Z</dcterms:modified>
</cp:coreProperties>
</file>