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E7242" w14:textId="77777777" w:rsidR="0024403C" w:rsidRPr="0024403C" w:rsidRDefault="0024403C" w:rsidP="0024403C">
      <w:pPr>
        <w:pStyle w:val="Heading1"/>
      </w:pPr>
      <w:r w:rsidRPr="0024403C">
        <w:t>Dashboards / Visualization Tools</w:t>
      </w:r>
    </w:p>
    <w:p w14:paraId="4A6206C6" w14:textId="77777777" w:rsidR="0024403C" w:rsidRDefault="0024403C" w:rsidP="0024403C">
      <w:pPr>
        <w:pStyle w:val="Heading2"/>
      </w:pPr>
      <w:r w:rsidRPr="0024403C">
        <w:t>Definition</w:t>
      </w:r>
    </w:p>
    <w:p w14:paraId="3F34B58B" w14:textId="642562D2" w:rsidR="0024403C" w:rsidRPr="0024403C" w:rsidRDefault="0024403C" w:rsidP="002440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AAA7A2" w14:textId="77777777" w:rsidR="0024403C" w:rsidRPr="0024403C" w:rsidRDefault="0024403C" w:rsidP="0024403C">
      <w:pPr>
        <w:rPr>
          <w:rFonts w:ascii="Roboto Mono" w:hAnsi="Roboto Mono"/>
        </w:rPr>
      </w:pPr>
      <w:r w:rsidRPr="0024403C">
        <w:rPr>
          <w:rFonts w:ascii="Roboto Mono" w:hAnsi="Roboto Mono"/>
          <w:b/>
          <w:bCs/>
        </w:rPr>
        <w:t>Dashboards and Visualization Tools</w:t>
      </w:r>
      <w:r w:rsidRPr="0024403C">
        <w:rPr>
          <w:rFonts w:ascii="Roboto Mono" w:hAnsi="Roboto Mono"/>
        </w:rPr>
        <w:t xml:space="preserve"> are mediums for sharing data by </w:t>
      </w:r>
      <w:r w:rsidRPr="0024403C">
        <w:rPr>
          <w:rFonts w:ascii="Roboto Mono" w:hAnsi="Roboto Mono"/>
          <w:b/>
          <w:bCs/>
        </w:rPr>
        <w:t>presenting it visually through interactive charts, graphs, and reports</w:t>
      </w:r>
      <w:r w:rsidRPr="0024403C">
        <w:rPr>
          <w:rFonts w:ascii="Roboto Mono" w:hAnsi="Roboto Mono"/>
        </w:rPr>
        <w:t xml:space="preserve">. They allow users to </w:t>
      </w:r>
      <w:r w:rsidRPr="0024403C">
        <w:rPr>
          <w:rFonts w:ascii="Roboto Mono" w:hAnsi="Roboto Mono"/>
          <w:b/>
          <w:bCs/>
        </w:rPr>
        <w:t>explore, filter, and analyze data</w:t>
      </w:r>
      <w:r w:rsidRPr="0024403C">
        <w:rPr>
          <w:rFonts w:ascii="Roboto Mono" w:hAnsi="Roboto Mono"/>
        </w:rPr>
        <w:t xml:space="preserve"> without needing access to raw datasets.</w:t>
      </w:r>
    </w:p>
    <w:p w14:paraId="06EDB331" w14:textId="77777777" w:rsidR="0024403C" w:rsidRPr="0024403C" w:rsidRDefault="0024403C" w:rsidP="0024403C">
      <w:pPr>
        <w:rPr>
          <w:rFonts w:ascii="Roboto Mono" w:hAnsi="Roboto Mono"/>
        </w:rPr>
      </w:pPr>
      <w:r w:rsidRPr="0024403C">
        <w:rPr>
          <w:rFonts w:ascii="Roboto Mono" w:hAnsi="Roboto Mono"/>
        </w:rPr>
        <w:pict w14:anchorId="54D6C1E9">
          <v:rect id="_x0000_i1151" style="width:0;height:1.5pt" o:hralign="center" o:hrstd="t" o:hr="t" fillcolor="#a0a0a0" stroked="f"/>
        </w:pict>
      </w:r>
    </w:p>
    <w:p w14:paraId="68002143" w14:textId="77777777" w:rsidR="0024403C" w:rsidRDefault="0024403C" w:rsidP="0024403C">
      <w:pPr>
        <w:pStyle w:val="Heading2"/>
      </w:pPr>
      <w:r w:rsidRPr="0024403C">
        <w:t>Key Idea</w:t>
      </w:r>
    </w:p>
    <w:p w14:paraId="725EC623" w14:textId="38E42A12" w:rsidR="0024403C" w:rsidRPr="0024403C" w:rsidRDefault="0024403C" w:rsidP="002440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08E599" w14:textId="77777777" w:rsidR="0024403C" w:rsidRPr="0024403C" w:rsidRDefault="0024403C" w:rsidP="0024403C">
      <w:p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This medium focuses on </w:t>
      </w:r>
      <w:r w:rsidRPr="0024403C">
        <w:rPr>
          <w:rFonts w:ascii="Roboto Mono" w:hAnsi="Roboto Mono"/>
          <w:b/>
          <w:bCs/>
        </w:rPr>
        <w:t>insights rather than raw data</w:t>
      </w:r>
      <w:r w:rsidRPr="0024403C">
        <w:rPr>
          <w:rFonts w:ascii="Roboto Mono" w:hAnsi="Roboto Mono"/>
        </w:rPr>
        <w:t xml:space="preserve">, enabling stakeholders to </w:t>
      </w:r>
      <w:r w:rsidRPr="0024403C">
        <w:rPr>
          <w:rFonts w:ascii="Roboto Mono" w:hAnsi="Roboto Mono"/>
          <w:b/>
          <w:bCs/>
        </w:rPr>
        <w:t>make decisions quickly</w:t>
      </w:r>
      <w:r w:rsidRPr="0024403C">
        <w:rPr>
          <w:rFonts w:ascii="Roboto Mono" w:hAnsi="Roboto Mono"/>
        </w:rPr>
        <w:t xml:space="preserve"> by interpreting trends, patterns, and KPIs through visualizations.</w:t>
      </w:r>
    </w:p>
    <w:p w14:paraId="385D0BC1" w14:textId="77777777" w:rsidR="0024403C" w:rsidRPr="0024403C" w:rsidRDefault="0024403C" w:rsidP="0024403C">
      <w:pPr>
        <w:rPr>
          <w:rFonts w:ascii="Roboto Mono" w:hAnsi="Roboto Mono"/>
        </w:rPr>
      </w:pPr>
      <w:r w:rsidRPr="0024403C">
        <w:rPr>
          <w:rFonts w:ascii="Roboto Mono" w:hAnsi="Roboto Mono"/>
        </w:rPr>
        <w:pict w14:anchorId="4DD9F531">
          <v:rect id="_x0000_i1152" style="width:0;height:1.5pt" o:hralign="center" o:hrstd="t" o:hr="t" fillcolor="#a0a0a0" stroked="f"/>
        </w:pict>
      </w:r>
    </w:p>
    <w:p w14:paraId="6498B78A" w14:textId="77777777" w:rsidR="0024403C" w:rsidRDefault="0024403C" w:rsidP="0024403C">
      <w:pPr>
        <w:pStyle w:val="Heading2"/>
      </w:pPr>
      <w:r w:rsidRPr="0024403C">
        <w:t>How It Works</w:t>
      </w:r>
    </w:p>
    <w:p w14:paraId="56BBB959" w14:textId="7AC27AAC" w:rsidR="0024403C" w:rsidRPr="0024403C" w:rsidRDefault="0024403C" w:rsidP="002440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C60D76" w14:textId="77777777" w:rsidR="0024403C" w:rsidRPr="0024403C" w:rsidRDefault="0024403C" w:rsidP="0024403C">
      <w:pPr>
        <w:numPr>
          <w:ilvl w:val="0"/>
          <w:numId w:val="6"/>
        </w:numPr>
        <w:rPr>
          <w:rFonts w:ascii="Roboto Mono" w:hAnsi="Roboto Mono"/>
        </w:rPr>
      </w:pPr>
      <w:r w:rsidRPr="0024403C">
        <w:rPr>
          <w:rFonts w:ascii="Roboto Mono" w:hAnsi="Roboto Mono"/>
          <w:b/>
          <w:bCs/>
        </w:rPr>
        <w:t>Connect to a data source:</w:t>
      </w:r>
      <w:r w:rsidRPr="0024403C">
        <w:rPr>
          <w:rFonts w:ascii="Roboto Mono" w:hAnsi="Roboto Mono"/>
        </w:rPr>
        <w:t xml:space="preserve"> Dashboards pull data from databases, data warehouses, or APIs.</w:t>
      </w:r>
    </w:p>
    <w:p w14:paraId="35FF4A06" w14:textId="77777777" w:rsidR="0024403C" w:rsidRPr="0024403C" w:rsidRDefault="0024403C" w:rsidP="0024403C">
      <w:pPr>
        <w:numPr>
          <w:ilvl w:val="0"/>
          <w:numId w:val="6"/>
        </w:numPr>
        <w:rPr>
          <w:rFonts w:ascii="Roboto Mono" w:hAnsi="Roboto Mono"/>
        </w:rPr>
      </w:pPr>
      <w:r w:rsidRPr="0024403C">
        <w:rPr>
          <w:rFonts w:ascii="Roboto Mono" w:hAnsi="Roboto Mono"/>
          <w:b/>
          <w:bCs/>
        </w:rPr>
        <w:t>Design visualizations:</w:t>
      </w:r>
      <w:r w:rsidRPr="0024403C">
        <w:rPr>
          <w:rFonts w:ascii="Roboto Mono" w:hAnsi="Roboto Mono"/>
        </w:rPr>
        <w:t xml:space="preserve"> Use charts, graphs, and tables to represent data meaningfully.</w:t>
      </w:r>
    </w:p>
    <w:p w14:paraId="1DC7A013" w14:textId="77777777" w:rsidR="0024403C" w:rsidRPr="0024403C" w:rsidRDefault="0024403C" w:rsidP="0024403C">
      <w:pPr>
        <w:numPr>
          <w:ilvl w:val="0"/>
          <w:numId w:val="6"/>
        </w:numPr>
        <w:rPr>
          <w:rFonts w:ascii="Roboto Mono" w:hAnsi="Roboto Mono"/>
        </w:rPr>
      </w:pPr>
      <w:r w:rsidRPr="0024403C">
        <w:rPr>
          <w:rFonts w:ascii="Roboto Mono" w:hAnsi="Roboto Mono"/>
          <w:b/>
          <w:bCs/>
        </w:rPr>
        <w:t>Add interactivity:</w:t>
      </w:r>
      <w:r w:rsidRPr="0024403C">
        <w:rPr>
          <w:rFonts w:ascii="Roboto Mono" w:hAnsi="Roboto Mono"/>
        </w:rPr>
        <w:t xml:space="preserve"> Include filters, drill-downs, or dynamic views for deeper analysis.</w:t>
      </w:r>
    </w:p>
    <w:p w14:paraId="0E54AEDB" w14:textId="77777777" w:rsidR="0024403C" w:rsidRPr="0024403C" w:rsidRDefault="0024403C" w:rsidP="0024403C">
      <w:pPr>
        <w:numPr>
          <w:ilvl w:val="0"/>
          <w:numId w:val="6"/>
        </w:numPr>
        <w:rPr>
          <w:rFonts w:ascii="Roboto Mono" w:hAnsi="Roboto Mono"/>
        </w:rPr>
      </w:pPr>
      <w:r w:rsidRPr="0024403C">
        <w:rPr>
          <w:rFonts w:ascii="Roboto Mono" w:hAnsi="Roboto Mono"/>
          <w:b/>
          <w:bCs/>
        </w:rPr>
        <w:t>Share access:</w:t>
      </w:r>
      <w:r w:rsidRPr="0024403C">
        <w:rPr>
          <w:rFonts w:ascii="Roboto Mono" w:hAnsi="Roboto Mono"/>
        </w:rPr>
        <w:t xml:space="preserve"> Users access dashboards via web browsers, apps, or portals.</w:t>
      </w:r>
    </w:p>
    <w:p w14:paraId="61C4B2A4" w14:textId="77777777" w:rsidR="0024403C" w:rsidRPr="0024403C" w:rsidRDefault="0024403C" w:rsidP="0024403C">
      <w:pPr>
        <w:numPr>
          <w:ilvl w:val="0"/>
          <w:numId w:val="6"/>
        </w:numPr>
        <w:rPr>
          <w:rFonts w:ascii="Roboto Mono" w:hAnsi="Roboto Mono"/>
        </w:rPr>
      </w:pPr>
      <w:r w:rsidRPr="0024403C">
        <w:rPr>
          <w:rFonts w:ascii="Roboto Mono" w:hAnsi="Roboto Mono"/>
          <w:b/>
          <w:bCs/>
        </w:rPr>
        <w:t>Update in real-time:</w:t>
      </w:r>
      <w:r w:rsidRPr="0024403C">
        <w:rPr>
          <w:rFonts w:ascii="Roboto Mono" w:hAnsi="Roboto Mono"/>
        </w:rPr>
        <w:t xml:space="preserve"> Dashboards can reflect live changes if connected to dynamic data sources.</w:t>
      </w:r>
    </w:p>
    <w:p w14:paraId="5206286D" w14:textId="77777777" w:rsidR="0024403C" w:rsidRPr="0024403C" w:rsidRDefault="0024403C" w:rsidP="0024403C">
      <w:pPr>
        <w:rPr>
          <w:rFonts w:ascii="Roboto Mono" w:hAnsi="Roboto Mono"/>
        </w:rPr>
      </w:pPr>
      <w:r w:rsidRPr="0024403C">
        <w:rPr>
          <w:rFonts w:ascii="Roboto Mono" w:hAnsi="Roboto Mono"/>
        </w:rPr>
        <w:lastRenderedPageBreak/>
        <w:pict w14:anchorId="3DA038B6">
          <v:rect id="_x0000_i1153" style="width:0;height:1.5pt" o:hralign="center" o:hrstd="t" o:hr="t" fillcolor="#a0a0a0" stroked="f"/>
        </w:pict>
      </w:r>
    </w:p>
    <w:p w14:paraId="5149B82F" w14:textId="77777777" w:rsidR="0024403C" w:rsidRDefault="0024403C" w:rsidP="0024403C">
      <w:pPr>
        <w:pStyle w:val="Heading2"/>
      </w:pPr>
      <w:r w:rsidRPr="0024403C">
        <w:t>Example</w:t>
      </w:r>
    </w:p>
    <w:p w14:paraId="34BDEAAE" w14:textId="74E0D3A0" w:rsidR="0024403C" w:rsidRPr="0024403C" w:rsidRDefault="0024403C" w:rsidP="002440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2BD412" w14:textId="77777777" w:rsidR="0024403C" w:rsidRPr="0024403C" w:rsidRDefault="0024403C" w:rsidP="0024403C">
      <w:pPr>
        <w:numPr>
          <w:ilvl w:val="0"/>
          <w:numId w:val="7"/>
        </w:num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Managers monitor </w:t>
      </w:r>
      <w:r w:rsidRPr="0024403C">
        <w:rPr>
          <w:rFonts w:ascii="Roboto Mono" w:hAnsi="Roboto Mono"/>
          <w:b/>
          <w:bCs/>
        </w:rPr>
        <w:t>sales performance by region</w:t>
      </w:r>
      <w:r w:rsidRPr="0024403C">
        <w:rPr>
          <w:rFonts w:ascii="Roboto Mono" w:hAnsi="Roboto Mono"/>
        </w:rPr>
        <w:t xml:space="preserve"> using a Power BI or Tableau dashboard.</w:t>
      </w:r>
    </w:p>
    <w:p w14:paraId="707366B7" w14:textId="77777777" w:rsidR="0024403C" w:rsidRPr="0024403C" w:rsidRDefault="0024403C" w:rsidP="0024403C">
      <w:pPr>
        <w:numPr>
          <w:ilvl w:val="0"/>
          <w:numId w:val="7"/>
        </w:num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HR uses a dashboard to track </w:t>
      </w:r>
      <w:r w:rsidRPr="0024403C">
        <w:rPr>
          <w:rFonts w:ascii="Roboto Mono" w:hAnsi="Roboto Mono"/>
          <w:b/>
          <w:bCs/>
        </w:rPr>
        <w:t>employee performance metrics</w:t>
      </w:r>
      <w:r w:rsidRPr="0024403C">
        <w:rPr>
          <w:rFonts w:ascii="Roboto Mono" w:hAnsi="Roboto Mono"/>
        </w:rPr>
        <w:t xml:space="preserve"> and headcount trends.</w:t>
      </w:r>
    </w:p>
    <w:p w14:paraId="163872D1" w14:textId="77777777" w:rsidR="0024403C" w:rsidRPr="0024403C" w:rsidRDefault="0024403C" w:rsidP="0024403C">
      <w:pPr>
        <w:rPr>
          <w:rFonts w:ascii="Roboto Mono" w:hAnsi="Roboto Mono"/>
        </w:rPr>
      </w:pPr>
      <w:r w:rsidRPr="0024403C">
        <w:rPr>
          <w:rFonts w:ascii="Roboto Mono" w:hAnsi="Roboto Mono"/>
        </w:rPr>
        <w:pict w14:anchorId="46AC64C6">
          <v:rect id="_x0000_i1154" style="width:0;height:1.5pt" o:hralign="center" o:hrstd="t" o:hr="t" fillcolor="#a0a0a0" stroked="f"/>
        </w:pict>
      </w:r>
    </w:p>
    <w:p w14:paraId="0E998AFA" w14:textId="77777777" w:rsidR="0024403C" w:rsidRDefault="0024403C" w:rsidP="0024403C">
      <w:pPr>
        <w:pStyle w:val="Heading2"/>
      </w:pPr>
      <w:r w:rsidRPr="0024403C">
        <w:t>Applications</w:t>
      </w:r>
    </w:p>
    <w:p w14:paraId="0D04ED2B" w14:textId="110B45F8" w:rsidR="0024403C" w:rsidRPr="0024403C" w:rsidRDefault="0024403C" w:rsidP="002440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756480" w14:textId="77777777" w:rsidR="0024403C" w:rsidRPr="0024403C" w:rsidRDefault="0024403C" w:rsidP="0024403C">
      <w:pPr>
        <w:numPr>
          <w:ilvl w:val="0"/>
          <w:numId w:val="8"/>
        </w:num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Business </w:t>
      </w:r>
      <w:r w:rsidRPr="0024403C">
        <w:rPr>
          <w:rFonts w:ascii="Roboto Mono" w:hAnsi="Roboto Mono"/>
          <w:b/>
          <w:bCs/>
        </w:rPr>
        <w:t>performance monitoring and reporting</w:t>
      </w:r>
    </w:p>
    <w:p w14:paraId="399D4782" w14:textId="77777777" w:rsidR="0024403C" w:rsidRPr="0024403C" w:rsidRDefault="0024403C" w:rsidP="0024403C">
      <w:pPr>
        <w:numPr>
          <w:ilvl w:val="0"/>
          <w:numId w:val="8"/>
        </w:numPr>
        <w:rPr>
          <w:rFonts w:ascii="Roboto Mono" w:hAnsi="Roboto Mono"/>
        </w:rPr>
      </w:pPr>
      <w:r w:rsidRPr="0024403C">
        <w:rPr>
          <w:rFonts w:ascii="Roboto Mono" w:hAnsi="Roboto Mono"/>
          <w:b/>
          <w:bCs/>
        </w:rPr>
        <w:t>Operational dashboards</w:t>
      </w:r>
      <w:r w:rsidRPr="0024403C">
        <w:rPr>
          <w:rFonts w:ascii="Roboto Mono" w:hAnsi="Roboto Mono"/>
        </w:rPr>
        <w:t xml:space="preserve"> for real-time monitoring</w:t>
      </w:r>
    </w:p>
    <w:p w14:paraId="61CD2B3A" w14:textId="77777777" w:rsidR="0024403C" w:rsidRPr="0024403C" w:rsidRDefault="0024403C" w:rsidP="0024403C">
      <w:pPr>
        <w:numPr>
          <w:ilvl w:val="0"/>
          <w:numId w:val="8"/>
        </w:numPr>
        <w:rPr>
          <w:rFonts w:ascii="Roboto Mono" w:hAnsi="Roboto Mono"/>
        </w:rPr>
      </w:pPr>
      <w:r w:rsidRPr="0024403C">
        <w:rPr>
          <w:rFonts w:ascii="Roboto Mono" w:hAnsi="Roboto Mono"/>
          <w:b/>
          <w:bCs/>
        </w:rPr>
        <w:t>Project management tracking</w:t>
      </w:r>
    </w:p>
    <w:p w14:paraId="17004A95" w14:textId="77777777" w:rsidR="0024403C" w:rsidRPr="0024403C" w:rsidRDefault="0024403C" w:rsidP="0024403C">
      <w:pPr>
        <w:numPr>
          <w:ilvl w:val="0"/>
          <w:numId w:val="8"/>
        </w:num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Data exploration and </w:t>
      </w:r>
      <w:r w:rsidRPr="0024403C">
        <w:rPr>
          <w:rFonts w:ascii="Roboto Mono" w:hAnsi="Roboto Mono"/>
          <w:b/>
          <w:bCs/>
        </w:rPr>
        <w:t>decision-making support</w:t>
      </w:r>
    </w:p>
    <w:p w14:paraId="0139E8EF" w14:textId="77777777" w:rsidR="0024403C" w:rsidRPr="0024403C" w:rsidRDefault="0024403C" w:rsidP="0024403C">
      <w:pPr>
        <w:rPr>
          <w:rFonts w:ascii="Roboto Mono" w:hAnsi="Roboto Mono"/>
        </w:rPr>
      </w:pPr>
      <w:r w:rsidRPr="0024403C">
        <w:rPr>
          <w:rFonts w:ascii="Roboto Mono" w:hAnsi="Roboto Mono"/>
        </w:rPr>
        <w:pict w14:anchorId="5EA2E4C8">
          <v:rect id="_x0000_i1155" style="width:0;height:1.5pt" o:hralign="center" o:hrstd="t" o:hr="t" fillcolor="#a0a0a0" stroked="f"/>
        </w:pict>
      </w:r>
    </w:p>
    <w:p w14:paraId="25A9D225" w14:textId="77777777" w:rsidR="0024403C" w:rsidRDefault="0024403C" w:rsidP="0024403C">
      <w:pPr>
        <w:pStyle w:val="Heading2"/>
      </w:pPr>
      <w:r w:rsidRPr="0024403C">
        <w:t>Advantages</w:t>
      </w:r>
    </w:p>
    <w:p w14:paraId="2A6E5CAA" w14:textId="66E5A8F7" w:rsidR="0024403C" w:rsidRPr="0024403C" w:rsidRDefault="0024403C" w:rsidP="002440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EFAD8E" w14:textId="77777777" w:rsidR="0024403C" w:rsidRPr="0024403C" w:rsidRDefault="0024403C" w:rsidP="0024403C">
      <w:pPr>
        <w:numPr>
          <w:ilvl w:val="0"/>
          <w:numId w:val="9"/>
        </w:num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Provides </w:t>
      </w:r>
      <w:r w:rsidRPr="0024403C">
        <w:rPr>
          <w:rFonts w:ascii="Roboto Mono" w:hAnsi="Roboto Mono"/>
          <w:b/>
          <w:bCs/>
        </w:rPr>
        <w:t>visual and interactive insights</w:t>
      </w:r>
      <w:r w:rsidRPr="0024403C">
        <w:rPr>
          <w:rFonts w:ascii="Roboto Mono" w:hAnsi="Roboto Mono"/>
        </w:rPr>
        <w:t xml:space="preserve"> without sharing raw data</w:t>
      </w:r>
    </w:p>
    <w:p w14:paraId="4BE21D4E" w14:textId="77777777" w:rsidR="0024403C" w:rsidRPr="0024403C" w:rsidRDefault="0024403C" w:rsidP="0024403C">
      <w:pPr>
        <w:numPr>
          <w:ilvl w:val="0"/>
          <w:numId w:val="9"/>
        </w:num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Updates </w:t>
      </w:r>
      <w:r w:rsidRPr="0024403C">
        <w:rPr>
          <w:rFonts w:ascii="Roboto Mono" w:hAnsi="Roboto Mono"/>
          <w:b/>
          <w:bCs/>
        </w:rPr>
        <w:t>in real-time</w:t>
      </w:r>
      <w:r w:rsidRPr="0024403C">
        <w:rPr>
          <w:rFonts w:ascii="Roboto Mono" w:hAnsi="Roboto Mono"/>
        </w:rPr>
        <w:t xml:space="preserve"> if connected to live data sources</w:t>
      </w:r>
    </w:p>
    <w:p w14:paraId="3C8B0D2E" w14:textId="77777777" w:rsidR="0024403C" w:rsidRPr="0024403C" w:rsidRDefault="0024403C" w:rsidP="0024403C">
      <w:pPr>
        <w:numPr>
          <w:ilvl w:val="0"/>
          <w:numId w:val="9"/>
        </w:num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Reduces </w:t>
      </w:r>
      <w:r w:rsidRPr="0024403C">
        <w:rPr>
          <w:rFonts w:ascii="Roboto Mono" w:hAnsi="Roboto Mono"/>
          <w:b/>
          <w:bCs/>
        </w:rPr>
        <w:t>manual report generation</w:t>
      </w:r>
    </w:p>
    <w:p w14:paraId="3D85815E" w14:textId="77777777" w:rsidR="0024403C" w:rsidRPr="0024403C" w:rsidRDefault="0024403C" w:rsidP="0024403C">
      <w:pPr>
        <w:numPr>
          <w:ilvl w:val="0"/>
          <w:numId w:val="9"/>
        </w:num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Easy for </w:t>
      </w:r>
      <w:r w:rsidRPr="0024403C">
        <w:rPr>
          <w:rFonts w:ascii="Roboto Mono" w:hAnsi="Roboto Mono"/>
          <w:b/>
          <w:bCs/>
        </w:rPr>
        <w:t>non-technical stakeholders</w:t>
      </w:r>
      <w:r w:rsidRPr="0024403C">
        <w:rPr>
          <w:rFonts w:ascii="Roboto Mono" w:hAnsi="Roboto Mono"/>
        </w:rPr>
        <w:t xml:space="preserve"> to understand</w:t>
      </w:r>
    </w:p>
    <w:p w14:paraId="45C0BCF4" w14:textId="77777777" w:rsidR="0024403C" w:rsidRPr="0024403C" w:rsidRDefault="0024403C" w:rsidP="0024403C">
      <w:pPr>
        <w:rPr>
          <w:rFonts w:ascii="Roboto Mono" w:hAnsi="Roboto Mono"/>
        </w:rPr>
      </w:pPr>
      <w:r w:rsidRPr="0024403C">
        <w:rPr>
          <w:rFonts w:ascii="Roboto Mono" w:hAnsi="Roboto Mono"/>
        </w:rPr>
        <w:pict w14:anchorId="2A2FB93B">
          <v:rect id="_x0000_i1156" style="width:0;height:1.5pt" o:hralign="center" o:hrstd="t" o:hr="t" fillcolor="#a0a0a0" stroked="f"/>
        </w:pict>
      </w:r>
    </w:p>
    <w:p w14:paraId="0E1DB343" w14:textId="77777777" w:rsidR="0024403C" w:rsidRDefault="0024403C" w:rsidP="0024403C">
      <w:pPr>
        <w:pStyle w:val="Heading2"/>
      </w:pPr>
      <w:r w:rsidRPr="0024403C">
        <w:lastRenderedPageBreak/>
        <w:t>Disadvantages</w:t>
      </w:r>
    </w:p>
    <w:p w14:paraId="48447BE5" w14:textId="0651EAF8" w:rsidR="0024403C" w:rsidRPr="0024403C" w:rsidRDefault="0024403C" w:rsidP="002440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72C3EB" w14:textId="77777777" w:rsidR="0024403C" w:rsidRPr="0024403C" w:rsidRDefault="0024403C" w:rsidP="0024403C">
      <w:pPr>
        <w:numPr>
          <w:ilvl w:val="0"/>
          <w:numId w:val="10"/>
        </w:num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Requires </w:t>
      </w:r>
      <w:r w:rsidRPr="0024403C">
        <w:rPr>
          <w:rFonts w:ascii="Roboto Mono" w:hAnsi="Roboto Mono"/>
          <w:b/>
          <w:bCs/>
        </w:rPr>
        <w:t>software or platform access</w:t>
      </w:r>
    </w:p>
    <w:p w14:paraId="61D2D926" w14:textId="77777777" w:rsidR="0024403C" w:rsidRPr="0024403C" w:rsidRDefault="0024403C" w:rsidP="0024403C">
      <w:pPr>
        <w:numPr>
          <w:ilvl w:val="0"/>
          <w:numId w:val="10"/>
        </w:num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Limited flexibility for </w:t>
      </w:r>
      <w:r w:rsidRPr="0024403C">
        <w:rPr>
          <w:rFonts w:ascii="Roboto Mono" w:hAnsi="Roboto Mono"/>
          <w:b/>
          <w:bCs/>
        </w:rPr>
        <w:t>custom analysis beyond predefined visualizations</w:t>
      </w:r>
    </w:p>
    <w:p w14:paraId="70E16B48" w14:textId="77777777" w:rsidR="0024403C" w:rsidRPr="0024403C" w:rsidRDefault="0024403C" w:rsidP="0024403C">
      <w:pPr>
        <w:numPr>
          <w:ilvl w:val="0"/>
          <w:numId w:val="10"/>
        </w:num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Can be </w:t>
      </w:r>
      <w:r w:rsidRPr="0024403C">
        <w:rPr>
          <w:rFonts w:ascii="Roboto Mono" w:hAnsi="Roboto Mono"/>
          <w:b/>
          <w:bCs/>
        </w:rPr>
        <w:t>costly</w:t>
      </w:r>
      <w:r w:rsidRPr="0024403C">
        <w:rPr>
          <w:rFonts w:ascii="Roboto Mono" w:hAnsi="Roboto Mono"/>
        </w:rPr>
        <w:t xml:space="preserve"> depending on tool and licensing</w:t>
      </w:r>
    </w:p>
    <w:p w14:paraId="5668839D" w14:textId="41FA945C" w:rsidR="0024403C" w:rsidRPr="0024403C" w:rsidRDefault="0024403C" w:rsidP="0024403C">
      <w:pPr>
        <w:rPr>
          <w:rFonts w:ascii="Roboto Mono" w:hAnsi="Roboto Mono"/>
        </w:rPr>
      </w:pPr>
      <w:r w:rsidRPr="0024403C">
        <w:rPr>
          <w:rFonts w:ascii="Roboto Mono" w:hAnsi="Roboto Mono"/>
        </w:rPr>
        <w:pict w14:anchorId="03E1C77B">
          <v:rect id="_x0000_i1157" style="width:0;height:1.5pt" o:hralign="center" o:hrstd="t" o:hr="t" fillcolor="#a0a0a0" stroked="f"/>
        </w:pict>
      </w:r>
    </w:p>
    <w:p w14:paraId="44D463A2" w14:textId="77777777" w:rsidR="00A70480" w:rsidRPr="0024403C" w:rsidRDefault="00A70480">
      <w:pPr>
        <w:rPr>
          <w:rFonts w:ascii="Roboto Mono" w:hAnsi="Roboto Mono"/>
        </w:rPr>
      </w:pPr>
    </w:p>
    <w:sectPr w:rsidR="00A70480" w:rsidRPr="00244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534C"/>
    <w:multiLevelType w:val="multilevel"/>
    <w:tmpl w:val="8F8A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A4D9D"/>
    <w:multiLevelType w:val="multilevel"/>
    <w:tmpl w:val="9934C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B66AC"/>
    <w:multiLevelType w:val="multilevel"/>
    <w:tmpl w:val="3BC0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32C4C"/>
    <w:multiLevelType w:val="multilevel"/>
    <w:tmpl w:val="1444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F2300"/>
    <w:multiLevelType w:val="multilevel"/>
    <w:tmpl w:val="D4E0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D4000"/>
    <w:multiLevelType w:val="multilevel"/>
    <w:tmpl w:val="135A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61D24"/>
    <w:multiLevelType w:val="multilevel"/>
    <w:tmpl w:val="4862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C317A8"/>
    <w:multiLevelType w:val="multilevel"/>
    <w:tmpl w:val="7B74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84D5C"/>
    <w:multiLevelType w:val="multilevel"/>
    <w:tmpl w:val="2D0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C62FC"/>
    <w:multiLevelType w:val="multilevel"/>
    <w:tmpl w:val="458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236727">
    <w:abstractNumId w:val="1"/>
  </w:num>
  <w:num w:numId="2" w16cid:durableId="339283251">
    <w:abstractNumId w:val="8"/>
  </w:num>
  <w:num w:numId="3" w16cid:durableId="1126699699">
    <w:abstractNumId w:val="3"/>
  </w:num>
  <w:num w:numId="4" w16cid:durableId="886382251">
    <w:abstractNumId w:val="0"/>
  </w:num>
  <w:num w:numId="5" w16cid:durableId="785463452">
    <w:abstractNumId w:val="5"/>
  </w:num>
  <w:num w:numId="6" w16cid:durableId="1992173457">
    <w:abstractNumId w:val="6"/>
  </w:num>
  <w:num w:numId="7" w16cid:durableId="1591967021">
    <w:abstractNumId w:val="4"/>
  </w:num>
  <w:num w:numId="8" w16cid:durableId="232207957">
    <w:abstractNumId w:val="7"/>
  </w:num>
  <w:num w:numId="9" w16cid:durableId="1580627772">
    <w:abstractNumId w:val="2"/>
  </w:num>
  <w:num w:numId="10" w16cid:durableId="5356581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F56"/>
    <w:rsid w:val="0024403C"/>
    <w:rsid w:val="002D1F4F"/>
    <w:rsid w:val="006F1FB4"/>
    <w:rsid w:val="00711B4D"/>
    <w:rsid w:val="008952B3"/>
    <w:rsid w:val="00A70480"/>
    <w:rsid w:val="00FE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43B48"/>
  <w15:chartTrackingRefBased/>
  <w15:docId w15:val="{7E8F8BA9-3EB1-4232-B94E-E4C99BBBC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2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2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2026-03-15T17:44:00Z</dcterms:created>
  <dcterms:modified xsi:type="dcterms:W3CDTF">2026-03-15T17:45:00Z</dcterms:modified>
</cp:coreProperties>
</file>