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13CE8" w14:textId="33DCC9DF" w:rsidR="00CD1636" w:rsidRPr="00CD1636" w:rsidRDefault="00CD1636" w:rsidP="00CD1636">
      <w:pPr>
        <w:pStyle w:val="Heading1"/>
      </w:pPr>
      <w:r w:rsidRPr="00CD1636">
        <w:t>Single Transaction</w:t>
      </w:r>
    </w:p>
    <w:p w14:paraId="46DA4FE5" w14:textId="77777777" w:rsidR="00CD1636" w:rsidRDefault="00CD1636" w:rsidP="00CD1636">
      <w:pPr>
        <w:pStyle w:val="Heading2"/>
      </w:pPr>
      <w:r w:rsidRPr="00CD1636">
        <w:t>Definition</w:t>
      </w:r>
    </w:p>
    <w:p w14:paraId="5FCBE3AB" w14:textId="2BEA075D" w:rsidR="00CD1636" w:rsidRPr="00CD1636" w:rsidRDefault="00CD1636" w:rsidP="00CD16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37E633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A </w:t>
      </w:r>
      <w:r w:rsidRPr="00CD1636">
        <w:rPr>
          <w:rFonts w:ascii="Roboto Mono" w:hAnsi="Roboto Mono"/>
          <w:b/>
          <w:bCs/>
        </w:rPr>
        <w:t>Single Transaction</w:t>
      </w:r>
      <w:r w:rsidRPr="00CD1636">
        <w:rPr>
          <w:rFonts w:ascii="Roboto Mono" w:hAnsi="Roboto Mono"/>
        </w:rPr>
        <w:t xml:space="preserve"> is a set of operations that are treated as one complete unit of work within a system.</w:t>
      </w:r>
    </w:p>
    <w:p w14:paraId="3B86FC7B" w14:textId="77777777" w:rsidR="00CD1636" w:rsidRPr="00CD1636" w:rsidRDefault="00CD1636" w:rsidP="00CD1636">
      <w:pPr>
        <w:numPr>
          <w:ilvl w:val="0"/>
          <w:numId w:val="1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All operations in the transaction must succeed for it to be saved.</w:t>
      </w:r>
    </w:p>
    <w:p w14:paraId="4490DF3D" w14:textId="77777777" w:rsidR="00CD1636" w:rsidRPr="00CD1636" w:rsidRDefault="00CD1636" w:rsidP="00CD1636">
      <w:pPr>
        <w:numPr>
          <w:ilvl w:val="0"/>
          <w:numId w:val="1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If any operation fails, the entire transaction is cancelled (rolled back).</w:t>
      </w:r>
    </w:p>
    <w:p w14:paraId="04D0F7DD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  <w:b/>
          <w:bCs/>
        </w:rPr>
        <w:t>Key idea:</w:t>
      </w:r>
      <w:r w:rsidRPr="00CD1636">
        <w:rPr>
          <w:rFonts w:ascii="Roboto Mono" w:hAnsi="Roboto Mono"/>
        </w:rPr>
        <w:br/>
        <w:t xml:space="preserve">A single transaction follows the </w:t>
      </w:r>
      <w:r w:rsidRPr="00CD1636">
        <w:rPr>
          <w:rFonts w:ascii="Roboto Mono" w:hAnsi="Roboto Mono"/>
          <w:b/>
          <w:bCs/>
        </w:rPr>
        <w:t>“all or nothing”</w:t>
      </w:r>
      <w:r w:rsidRPr="00CD1636">
        <w:rPr>
          <w:rFonts w:ascii="Roboto Mono" w:hAnsi="Roboto Mono"/>
        </w:rPr>
        <w:t xml:space="preserve"> rule.</w:t>
      </w:r>
    </w:p>
    <w:p w14:paraId="5FC17E73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74B9CD3F">
          <v:rect id="_x0000_i1073" style="width:0;height:1.5pt" o:hralign="center" o:hrstd="t" o:hr="t" fillcolor="#a0a0a0" stroked="f"/>
        </w:pict>
      </w:r>
    </w:p>
    <w:p w14:paraId="1D1CDF37" w14:textId="77777777" w:rsidR="00CD1636" w:rsidRDefault="00CD1636" w:rsidP="00EF6391">
      <w:pPr>
        <w:pStyle w:val="Heading2"/>
      </w:pPr>
      <w:r w:rsidRPr="00CD1636">
        <w:t>How Single Transactions Work</w:t>
      </w:r>
    </w:p>
    <w:p w14:paraId="42559D3E" w14:textId="697E3620" w:rsidR="00EF6391" w:rsidRPr="00EF6391" w:rsidRDefault="00EF6391" w:rsidP="00EF63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AC07DC" w14:textId="77777777" w:rsidR="00CD1636" w:rsidRPr="00CD1636" w:rsidRDefault="00CD1636" w:rsidP="00CD1636">
      <w:pPr>
        <w:numPr>
          <w:ilvl w:val="0"/>
          <w:numId w:val="2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Start the transaction</w:t>
      </w:r>
    </w:p>
    <w:p w14:paraId="1DB67CAF" w14:textId="77777777" w:rsidR="00CD1636" w:rsidRPr="00CD1636" w:rsidRDefault="00CD1636" w:rsidP="00CD1636">
      <w:pPr>
        <w:numPr>
          <w:ilvl w:val="0"/>
          <w:numId w:val="2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Perform a series of operations</w:t>
      </w:r>
    </w:p>
    <w:p w14:paraId="7CD9FF7E" w14:textId="77777777" w:rsidR="00CD1636" w:rsidRPr="00CD1636" w:rsidRDefault="00CD1636" w:rsidP="00CD1636">
      <w:pPr>
        <w:numPr>
          <w:ilvl w:val="0"/>
          <w:numId w:val="2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Check for errors during execution</w:t>
      </w:r>
    </w:p>
    <w:p w14:paraId="522B6E46" w14:textId="77777777" w:rsidR="00CD1636" w:rsidRPr="00CD1636" w:rsidRDefault="00CD1636" w:rsidP="00CD1636">
      <w:pPr>
        <w:numPr>
          <w:ilvl w:val="0"/>
          <w:numId w:val="2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If all operations succeed </w:t>
      </w:r>
      <w:r w:rsidRPr="00CD1636">
        <w:rPr>
          <w:rFonts w:ascii="Arial" w:hAnsi="Arial" w:cs="Arial"/>
        </w:rPr>
        <w:t>→</w:t>
      </w:r>
      <w:r w:rsidRPr="00CD1636">
        <w:rPr>
          <w:rFonts w:ascii="Roboto Mono" w:hAnsi="Roboto Mono"/>
        </w:rPr>
        <w:t xml:space="preserve"> </w:t>
      </w:r>
      <w:r w:rsidRPr="00CD1636">
        <w:rPr>
          <w:rFonts w:ascii="Roboto Mono" w:hAnsi="Roboto Mono"/>
          <w:b/>
          <w:bCs/>
        </w:rPr>
        <w:t>Commit</w:t>
      </w:r>
      <w:r w:rsidRPr="00CD1636">
        <w:rPr>
          <w:rFonts w:ascii="Roboto Mono" w:hAnsi="Roboto Mono"/>
        </w:rPr>
        <w:t xml:space="preserve"> (save changes)</w:t>
      </w:r>
    </w:p>
    <w:p w14:paraId="673243AD" w14:textId="77777777" w:rsidR="00CD1636" w:rsidRPr="00CD1636" w:rsidRDefault="00CD1636" w:rsidP="00CD1636">
      <w:pPr>
        <w:numPr>
          <w:ilvl w:val="0"/>
          <w:numId w:val="2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If any operation fails </w:t>
      </w:r>
      <w:r w:rsidRPr="00CD1636">
        <w:rPr>
          <w:rFonts w:ascii="Arial" w:hAnsi="Arial" w:cs="Arial"/>
        </w:rPr>
        <w:t>→</w:t>
      </w:r>
      <w:r w:rsidRPr="00CD1636">
        <w:rPr>
          <w:rFonts w:ascii="Roboto Mono" w:hAnsi="Roboto Mono"/>
        </w:rPr>
        <w:t xml:space="preserve"> </w:t>
      </w:r>
      <w:r w:rsidRPr="00CD1636">
        <w:rPr>
          <w:rFonts w:ascii="Roboto Mono" w:hAnsi="Roboto Mono"/>
          <w:b/>
          <w:bCs/>
        </w:rPr>
        <w:t>Rollback</w:t>
      </w:r>
      <w:r w:rsidRPr="00CD1636">
        <w:rPr>
          <w:rFonts w:ascii="Roboto Mono" w:hAnsi="Roboto Mono"/>
        </w:rPr>
        <w:t xml:space="preserve"> (undo all changes)</w:t>
      </w:r>
    </w:p>
    <w:p w14:paraId="0E5B324C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1703DC01">
          <v:rect id="_x0000_i1074" style="width:0;height:1.5pt" o:hralign="center" o:hrstd="t" o:hr="t" fillcolor="#a0a0a0" stroked="f"/>
        </w:pict>
      </w:r>
    </w:p>
    <w:p w14:paraId="5BA5370B" w14:textId="77777777" w:rsidR="00CD1636" w:rsidRDefault="00CD1636" w:rsidP="00EF6391">
      <w:pPr>
        <w:pStyle w:val="Heading2"/>
      </w:pPr>
      <w:r w:rsidRPr="00CD1636">
        <w:t>Example</w:t>
      </w:r>
    </w:p>
    <w:p w14:paraId="4AD2D9D1" w14:textId="15FB00D8" w:rsidR="00EF6391" w:rsidRPr="00EF6391" w:rsidRDefault="00EF6391" w:rsidP="00EF6391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3D8BFE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  <w:b/>
          <w:bCs/>
        </w:rPr>
        <w:t>Bank Transfer Example:</w:t>
      </w:r>
    </w:p>
    <w:p w14:paraId="103077CD" w14:textId="77777777" w:rsidR="00CD1636" w:rsidRPr="00CD1636" w:rsidRDefault="00CD1636" w:rsidP="00CD1636">
      <w:pPr>
        <w:numPr>
          <w:ilvl w:val="0"/>
          <w:numId w:val="3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Transfer $100 from Account A to Account B</w:t>
      </w:r>
    </w:p>
    <w:p w14:paraId="2E70B5EF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lastRenderedPageBreak/>
        <w:t>Steps:</w:t>
      </w:r>
    </w:p>
    <w:p w14:paraId="35007016" w14:textId="77777777" w:rsidR="00CD1636" w:rsidRPr="00CD1636" w:rsidRDefault="00CD1636" w:rsidP="00CD1636">
      <w:pPr>
        <w:numPr>
          <w:ilvl w:val="0"/>
          <w:numId w:val="4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Subtract $100 from Account A</w:t>
      </w:r>
    </w:p>
    <w:p w14:paraId="6CD8C2CC" w14:textId="77777777" w:rsidR="00CD1636" w:rsidRPr="00CD1636" w:rsidRDefault="00CD1636" w:rsidP="00CD1636">
      <w:pPr>
        <w:numPr>
          <w:ilvl w:val="0"/>
          <w:numId w:val="4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Add $100 to Account B</w:t>
      </w:r>
    </w:p>
    <w:p w14:paraId="52B5FEE6" w14:textId="77777777" w:rsidR="00CD1636" w:rsidRPr="00CD1636" w:rsidRDefault="00CD1636" w:rsidP="00CD1636">
      <w:pPr>
        <w:numPr>
          <w:ilvl w:val="0"/>
          <w:numId w:val="5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If both steps succeed </w:t>
      </w:r>
      <w:r w:rsidRPr="00CD1636">
        <w:rPr>
          <w:rFonts w:ascii="Arial" w:hAnsi="Arial" w:cs="Arial"/>
        </w:rPr>
        <w:t>→</w:t>
      </w:r>
      <w:r w:rsidRPr="00CD1636">
        <w:rPr>
          <w:rFonts w:ascii="Roboto Mono" w:hAnsi="Roboto Mono"/>
        </w:rPr>
        <w:t xml:space="preserve"> transaction is committed</w:t>
      </w:r>
    </w:p>
    <w:p w14:paraId="2B00A1E3" w14:textId="77777777" w:rsidR="00CD1636" w:rsidRPr="00CD1636" w:rsidRDefault="00CD1636" w:rsidP="00CD1636">
      <w:pPr>
        <w:numPr>
          <w:ilvl w:val="0"/>
          <w:numId w:val="5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If adding to Account B fails </w:t>
      </w:r>
      <w:r w:rsidRPr="00CD1636">
        <w:rPr>
          <w:rFonts w:ascii="Arial" w:hAnsi="Arial" w:cs="Arial"/>
        </w:rPr>
        <w:t>→</w:t>
      </w:r>
      <w:r w:rsidRPr="00CD1636">
        <w:rPr>
          <w:rFonts w:ascii="Roboto Mono" w:hAnsi="Roboto Mono"/>
        </w:rPr>
        <w:t xml:space="preserve"> subtraction is undone</w:t>
      </w:r>
    </w:p>
    <w:p w14:paraId="524F3D42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0A1BDE6B">
          <v:rect id="_x0000_i1075" style="width:0;height:1.5pt" o:hralign="center" o:hrstd="t" o:hr="t" fillcolor="#a0a0a0" stroked="f"/>
        </w:pict>
      </w:r>
    </w:p>
    <w:p w14:paraId="44EDE4DE" w14:textId="77777777" w:rsidR="00CD1636" w:rsidRDefault="00CD1636" w:rsidP="00EF6391">
      <w:pPr>
        <w:pStyle w:val="Heading2"/>
      </w:pPr>
      <w:r w:rsidRPr="00CD1636">
        <w:t>Database Example</w:t>
      </w:r>
    </w:p>
    <w:p w14:paraId="5B6E423E" w14:textId="2FF0390A" w:rsidR="00EF6391" w:rsidRDefault="00EF6391" w:rsidP="00EF639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3C03CBB" w14:textId="5061EA65" w:rsidR="00EF6391" w:rsidRPr="00EF6391" w:rsidRDefault="00EF6391" w:rsidP="00EF6391">
      <w:r>
        <w:rPr>
          <w:noProof/>
        </w:rPr>
        <w:drawing>
          <wp:inline distT="0" distB="0" distL="0" distR="0" wp14:anchorId="576A0C2B" wp14:editId="15C85325">
            <wp:extent cx="5943600" cy="1866900"/>
            <wp:effectExtent l="0" t="0" r="0" b="0"/>
            <wp:docPr id="210366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664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F4F5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>BEGIN TRANSACTION;</w:t>
      </w:r>
    </w:p>
    <w:p w14:paraId="2FCF52D1" w14:textId="77777777" w:rsidR="00CD1636" w:rsidRPr="00CD1636" w:rsidRDefault="00CD1636" w:rsidP="00CD1636">
      <w:pPr>
        <w:rPr>
          <w:rFonts w:ascii="Roboto Mono" w:hAnsi="Roboto Mono"/>
        </w:rPr>
      </w:pPr>
    </w:p>
    <w:p w14:paraId="3FA8E07C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UPDATE Accounts </w:t>
      </w:r>
    </w:p>
    <w:p w14:paraId="4CB8D69A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SET Balance = Balance - 100 </w:t>
      </w:r>
    </w:p>
    <w:p w14:paraId="6A0DBED0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WHERE </w:t>
      </w:r>
      <w:proofErr w:type="spellStart"/>
      <w:r w:rsidRPr="00CD1636">
        <w:rPr>
          <w:rFonts w:ascii="Roboto Mono" w:hAnsi="Roboto Mono"/>
        </w:rPr>
        <w:t>AccountID</w:t>
      </w:r>
      <w:proofErr w:type="spellEnd"/>
      <w:r w:rsidRPr="00CD1636">
        <w:rPr>
          <w:rFonts w:ascii="Roboto Mono" w:hAnsi="Roboto Mono"/>
        </w:rPr>
        <w:t xml:space="preserve"> = 1;</w:t>
      </w:r>
    </w:p>
    <w:p w14:paraId="2C5E2ED8" w14:textId="77777777" w:rsidR="00CD1636" w:rsidRPr="00CD1636" w:rsidRDefault="00CD1636" w:rsidP="00CD1636">
      <w:pPr>
        <w:rPr>
          <w:rFonts w:ascii="Roboto Mono" w:hAnsi="Roboto Mono"/>
        </w:rPr>
      </w:pPr>
    </w:p>
    <w:p w14:paraId="3437E2EB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UPDATE Accounts </w:t>
      </w:r>
    </w:p>
    <w:p w14:paraId="5F093207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SET Balance = Balance + 100 </w:t>
      </w:r>
    </w:p>
    <w:p w14:paraId="7ED11C84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WHERE </w:t>
      </w:r>
      <w:proofErr w:type="spellStart"/>
      <w:r w:rsidRPr="00CD1636">
        <w:rPr>
          <w:rFonts w:ascii="Roboto Mono" w:hAnsi="Roboto Mono"/>
        </w:rPr>
        <w:t>AccountID</w:t>
      </w:r>
      <w:proofErr w:type="spellEnd"/>
      <w:r w:rsidRPr="00CD1636">
        <w:rPr>
          <w:rFonts w:ascii="Roboto Mono" w:hAnsi="Roboto Mono"/>
        </w:rPr>
        <w:t xml:space="preserve"> = 2;</w:t>
      </w:r>
    </w:p>
    <w:p w14:paraId="373FFC53" w14:textId="77777777" w:rsidR="00CD1636" w:rsidRPr="00CD1636" w:rsidRDefault="00CD1636" w:rsidP="00CD1636">
      <w:pPr>
        <w:rPr>
          <w:rFonts w:ascii="Roboto Mono" w:hAnsi="Roboto Mono"/>
        </w:rPr>
      </w:pPr>
    </w:p>
    <w:p w14:paraId="2CBFC61C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lastRenderedPageBreak/>
        <w:t>COMMIT;</w:t>
      </w:r>
    </w:p>
    <w:p w14:paraId="541FDE5D" w14:textId="77777777" w:rsidR="00CD1636" w:rsidRPr="00CD1636" w:rsidRDefault="00CD1636" w:rsidP="00CD1636">
      <w:pPr>
        <w:numPr>
          <w:ilvl w:val="0"/>
          <w:numId w:val="6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 xml:space="preserve">If any error occurs before COMMIT </w:t>
      </w:r>
      <w:r w:rsidRPr="00CD1636">
        <w:rPr>
          <w:rFonts w:ascii="Arial" w:hAnsi="Arial" w:cs="Arial"/>
        </w:rPr>
        <w:t>→</w:t>
      </w:r>
      <w:r w:rsidRPr="00CD1636">
        <w:rPr>
          <w:rFonts w:ascii="Roboto Mono" w:hAnsi="Roboto Mono"/>
        </w:rPr>
        <w:t xml:space="preserve"> system will perform ROLLBACK</w:t>
      </w:r>
    </w:p>
    <w:p w14:paraId="65A2667B" w14:textId="77777777" w:rsidR="00CD1636" w:rsidRPr="00CD1636" w:rsidRDefault="00CD1636" w:rsidP="00CD1636">
      <w:pPr>
        <w:numPr>
          <w:ilvl w:val="0"/>
          <w:numId w:val="6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This ensures data consistency</w:t>
      </w:r>
    </w:p>
    <w:p w14:paraId="22426E94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6A30705B">
          <v:rect id="_x0000_i1076" style="width:0;height:1.5pt" o:hralign="center" o:hrstd="t" o:hr="t" fillcolor="#a0a0a0" stroked="f"/>
        </w:pict>
      </w:r>
    </w:p>
    <w:p w14:paraId="6998DAD6" w14:textId="77777777" w:rsidR="00CD1636" w:rsidRDefault="00CD1636" w:rsidP="00ED6846">
      <w:pPr>
        <w:pStyle w:val="Heading2"/>
      </w:pPr>
      <w:r w:rsidRPr="00CD1636">
        <w:t>Key Characteristics</w:t>
      </w:r>
    </w:p>
    <w:p w14:paraId="35AEB08D" w14:textId="09B7EA9E" w:rsidR="00ED6846" w:rsidRPr="00ED6846" w:rsidRDefault="00ED6846" w:rsidP="00ED68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1030FD" w14:textId="77777777" w:rsidR="00CD1636" w:rsidRPr="00CD1636" w:rsidRDefault="00CD1636" w:rsidP="00CD1636">
      <w:pPr>
        <w:numPr>
          <w:ilvl w:val="0"/>
          <w:numId w:val="7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Treated as a single unit of work</w:t>
      </w:r>
    </w:p>
    <w:p w14:paraId="10342D4F" w14:textId="77777777" w:rsidR="00CD1636" w:rsidRPr="00CD1636" w:rsidRDefault="00CD1636" w:rsidP="00CD1636">
      <w:pPr>
        <w:numPr>
          <w:ilvl w:val="0"/>
          <w:numId w:val="7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Follows ACID properties</w:t>
      </w:r>
    </w:p>
    <w:p w14:paraId="3CBAE98B" w14:textId="77777777" w:rsidR="00CD1636" w:rsidRPr="00CD1636" w:rsidRDefault="00CD1636" w:rsidP="00CD1636">
      <w:pPr>
        <w:numPr>
          <w:ilvl w:val="0"/>
          <w:numId w:val="7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Ensures all operations succeed or fail together</w:t>
      </w:r>
    </w:p>
    <w:p w14:paraId="699E5C06" w14:textId="77777777" w:rsidR="00CD1636" w:rsidRPr="00CD1636" w:rsidRDefault="00CD1636" w:rsidP="00CD1636">
      <w:pPr>
        <w:numPr>
          <w:ilvl w:val="0"/>
          <w:numId w:val="7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Maintains data integrity</w:t>
      </w:r>
    </w:p>
    <w:p w14:paraId="7B3D4CE9" w14:textId="77777777" w:rsidR="00CD1636" w:rsidRPr="00CD1636" w:rsidRDefault="00CD1636" w:rsidP="00CD1636">
      <w:pPr>
        <w:numPr>
          <w:ilvl w:val="0"/>
          <w:numId w:val="7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Common in financial and critical systems</w:t>
      </w:r>
    </w:p>
    <w:p w14:paraId="79BC74B6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5F5349D1">
          <v:rect id="_x0000_i1077" style="width:0;height:1.5pt" o:hralign="center" o:hrstd="t" o:hr="t" fillcolor="#a0a0a0" stroked="f"/>
        </w:pict>
      </w:r>
    </w:p>
    <w:p w14:paraId="4DD663E0" w14:textId="77777777" w:rsidR="00CD1636" w:rsidRDefault="00CD1636" w:rsidP="00ED6846">
      <w:pPr>
        <w:pStyle w:val="Heading2"/>
      </w:pPr>
      <w:r w:rsidRPr="00CD1636">
        <w:t>Advantages</w:t>
      </w:r>
    </w:p>
    <w:p w14:paraId="05685AAB" w14:textId="0F6B126A" w:rsidR="00ED6846" w:rsidRPr="00ED6846" w:rsidRDefault="00ED6846" w:rsidP="00ED68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C268A9" w14:textId="77777777" w:rsidR="00CD1636" w:rsidRPr="00CD1636" w:rsidRDefault="00CD1636" w:rsidP="00CD1636">
      <w:pPr>
        <w:numPr>
          <w:ilvl w:val="0"/>
          <w:numId w:val="8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Ensures data accuracy</w:t>
      </w:r>
    </w:p>
    <w:p w14:paraId="2135DE88" w14:textId="77777777" w:rsidR="00CD1636" w:rsidRPr="00CD1636" w:rsidRDefault="00CD1636" w:rsidP="00CD1636">
      <w:pPr>
        <w:numPr>
          <w:ilvl w:val="0"/>
          <w:numId w:val="8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Prevents partial updates</w:t>
      </w:r>
    </w:p>
    <w:p w14:paraId="2AA6D7A8" w14:textId="77777777" w:rsidR="00CD1636" w:rsidRPr="00CD1636" w:rsidRDefault="00CD1636" w:rsidP="00CD1636">
      <w:pPr>
        <w:numPr>
          <w:ilvl w:val="0"/>
          <w:numId w:val="8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Simple to understand and manage</w:t>
      </w:r>
    </w:p>
    <w:p w14:paraId="5DAC101C" w14:textId="77777777" w:rsidR="00CD1636" w:rsidRPr="00CD1636" w:rsidRDefault="00CD1636" w:rsidP="00CD1636">
      <w:pPr>
        <w:numPr>
          <w:ilvl w:val="0"/>
          <w:numId w:val="8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Reliable for critical operations</w:t>
      </w:r>
    </w:p>
    <w:p w14:paraId="2CF2F856" w14:textId="77777777" w:rsidR="00CD1636" w:rsidRPr="00CD1636" w:rsidRDefault="00CD1636" w:rsidP="00CD1636">
      <w:pPr>
        <w:numPr>
          <w:ilvl w:val="0"/>
          <w:numId w:val="8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Keeps database consistent</w:t>
      </w:r>
    </w:p>
    <w:p w14:paraId="002DBFE1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1943D34F">
          <v:rect id="_x0000_i1078" style="width:0;height:1.5pt" o:hralign="center" o:hrstd="t" o:hr="t" fillcolor="#a0a0a0" stroked="f"/>
        </w:pict>
      </w:r>
    </w:p>
    <w:p w14:paraId="7626DCE6" w14:textId="77777777" w:rsidR="00CD1636" w:rsidRDefault="00CD1636" w:rsidP="00ED6846">
      <w:pPr>
        <w:pStyle w:val="Heading2"/>
      </w:pPr>
      <w:r w:rsidRPr="00CD1636">
        <w:t>Disadvantages</w:t>
      </w:r>
    </w:p>
    <w:p w14:paraId="30AFA19A" w14:textId="5CD7616B" w:rsidR="00ED6846" w:rsidRPr="00ED6846" w:rsidRDefault="00ED6846" w:rsidP="00ED68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F54C4E" w14:textId="77777777" w:rsidR="00CD1636" w:rsidRPr="00CD1636" w:rsidRDefault="00CD1636" w:rsidP="00CD1636">
      <w:pPr>
        <w:numPr>
          <w:ilvl w:val="0"/>
          <w:numId w:val="9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lastRenderedPageBreak/>
        <w:t>Can be inefficient if large operations fail and must be retried</w:t>
      </w:r>
    </w:p>
    <w:p w14:paraId="1C7D3204" w14:textId="77777777" w:rsidR="00CD1636" w:rsidRPr="00CD1636" w:rsidRDefault="00CD1636" w:rsidP="00CD1636">
      <w:pPr>
        <w:numPr>
          <w:ilvl w:val="0"/>
          <w:numId w:val="9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May lock resources during execution</w:t>
      </w:r>
    </w:p>
    <w:p w14:paraId="09F48997" w14:textId="77777777" w:rsidR="00CD1636" w:rsidRPr="00CD1636" w:rsidRDefault="00CD1636" w:rsidP="00CD1636">
      <w:pPr>
        <w:numPr>
          <w:ilvl w:val="0"/>
          <w:numId w:val="9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Can reduce system performance in heavy systems</w:t>
      </w:r>
    </w:p>
    <w:p w14:paraId="054F19EF" w14:textId="77777777" w:rsidR="00CD1636" w:rsidRPr="00CD1636" w:rsidRDefault="00CD1636" w:rsidP="00CD1636">
      <w:pPr>
        <w:numPr>
          <w:ilvl w:val="0"/>
          <w:numId w:val="9"/>
        </w:numPr>
        <w:rPr>
          <w:rFonts w:ascii="Roboto Mono" w:hAnsi="Roboto Mono"/>
        </w:rPr>
      </w:pPr>
      <w:r w:rsidRPr="00CD1636">
        <w:rPr>
          <w:rFonts w:ascii="Roboto Mono" w:hAnsi="Roboto Mono"/>
        </w:rPr>
        <w:t>Not suitable for highly independent operations</w:t>
      </w:r>
    </w:p>
    <w:p w14:paraId="46A2A284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5A0E4541">
          <v:rect id="_x0000_i1079" style="width:0;height:1.5pt" o:hralign="center" o:hrstd="t" o:hr="t" fillcolor="#a0a0a0" stroked="f"/>
        </w:pict>
      </w:r>
    </w:p>
    <w:p w14:paraId="684180BC" w14:textId="77777777" w:rsidR="00CD1636" w:rsidRDefault="00CD1636" w:rsidP="00ED6846">
      <w:pPr>
        <w:pStyle w:val="Heading2"/>
      </w:pPr>
      <w:r w:rsidRPr="00CD1636">
        <w:t>Summary</w:t>
      </w:r>
    </w:p>
    <w:p w14:paraId="1A3DB839" w14:textId="5BAF157D" w:rsidR="00ED6846" w:rsidRPr="00ED6846" w:rsidRDefault="00ED6846" w:rsidP="00ED684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5548"/>
      </w:tblGrid>
      <w:tr w:rsidR="00CD1636" w:rsidRPr="00CD1636" w14:paraId="6E28EB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F4A3E2" w14:textId="77777777" w:rsidR="00CD1636" w:rsidRPr="00CD1636" w:rsidRDefault="00CD1636" w:rsidP="00CD1636">
            <w:pPr>
              <w:rPr>
                <w:rFonts w:ascii="Roboto Mono" w:hAnsi="Roboto Mono"/>
                <w:b/>
                <w:bCs/>
              </w:rPr>
            </w:pPr>
            <w:r w:rsidRPr="00CD1636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B3FEB0B" w14:textId="77777777" w:rsidR="00CD1636" w:rsidRPr="00CD1636" w:rsidRDefault="00CD1636" w:rsidP="00CD1636">
            <w:pPr>
              <w:rPr>
                <w:rFonts w:ascii="Roboto Mono" w:hAnsi="Roboto Mono"/>
                <w:b/>
                <w:bCs/>
              </w:rPr>
            </w:pPr>
            <w:r w:rsidRPr="00CD1636">
              <w:rPr>
                <w:rFonts w:ascii="Roboto Mono" w:hAnsi="Roboto Mono"/>
                <w:b/>
                <w:bCs/>
              </w:rPr>
              <w:t>Single Transaction</w:t>
            </w:r>
          </w:p>
        </w:tc>
      </w:tr>
      <w:tr w:rsidR="00CD1636" w:rsidRPr="00CD1636" w14:paraId="5EA07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092C8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523BE3D6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One complete unit of work</w:t>
            </w:r>
          </w:p>
        </w:tc>
      </w:tr>
      <w:tr w:rsidR="00CD1636" w:rsidRPr="00CD1636" w14:paraId="19DCD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F8E0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297F75F4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All operations must succeed</w:t>
            </w:r>
          </w:p>
        </w:tc>
      </w:tr>
      <w:tr w:rsidR="00CD1636" w:rsidRPr="00CD1636" w14:paraId="6464A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F769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Failure Handling</w:t>
            </w:r>
          </w:p>
        </w:tc>
        <w:tc>
          <w:tcPr>
            <w:tcW w:w="0" w:type="auto"/>
            <w:vAlign w:val="center"/>
            <w:hideMark/>
          </w:tcPr>
          <w:p w14:paraId="36BF4FC9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Rollback everything</w:t>
            </w:r>
          </w:p>
        </w:tc>
      </w:tr>
      <w:tr w:rsidR="00CD1636" w:rsidRPr="00CD1636" w14:paraId="1F8D5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907D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A1DAD47" w14:textId="77777777" w:rsidR="00CD1636" w:rsidRPr="00CD1636" w:rsidRDefault="00CD1636" w:rsidP="00CD1636">
            <w:pPr>
              <w:rPr>
                <w:rFonts w:ascii="Roboto Mono" w:hAnsi="Roboto Mono"/>
              </w:rPr>
            </w:pPr>
            <w:r w:rsidRPr="00CD1636">
              <w:rPr>
                <w:rFonts w:ascii="Roboto Mono" w:hAnsi="Roboto Mono"/>
              </w:rPr>
              <w:t>Ensures data integrity and consistency</w:t>
            </w:r>
          </w:p>
        </w:tc>
      </w:tr>
    </w:tbl>
    <w:p w14:paraId="0CD6CFCD" w14:textId="77777777" w:rsidR="00CD1636" w:rsidRPr="00CD1636" w:rsidRDefault="00CD1636" w:rsidP="00CD1636">
      <w:pPr>
        <w:rPr>
          <w:rFonts w:ascii="Roboto Mono" w:hAnsi="Roboto Mono"/>
        </w:rPr>
      </w:pPr>
      <w:r w:rsidRPr="00CD1636">
        <w:rPr>
          <w:rFonts w:ascii="Roboto Mono" w:hAnsi="Roboto Mono"/>
        </w:rPr>
        <w:pict w14:anchorId="7083BA5C">
          <v:rect id="_x0000_i1080" style="width:0;height:1.5pt" o:hralign="center" o:hrstd="t" o:hr="t" fillcolor="#a0a0a0" stroked="f"/>
        </w:pict>
      </w:r>
    </w:p>
    <w:p w14:paraId="27EEAE63" w14:textId="3920266A" w:rsidR="00CD1636" w:rsidRPr="00CD1636" w:rsidRDefault="00CD1636" w:rsidP="00CD1636">
      <w:pPr>
        <w:rPr>
          <w:rFonts w:ascii="Roboto Mono" w:hAnsi="Roboto Mono"/>
        </w:rPr>
      </w:pPr>
    </w:p>
    <w:p w14:paraId="44A62119" w14:textId="77777777" w:rsidR="00A70480" w:rsidRPr="00CD1636" w:rsidRDefault="00A70480">
      <w:pPr>
        <w:rPr>
          <w:rFonts w:ascii="Roboto Mono" w:hAnsi="Roboto Mono"/>
        </w:rPr>
      </w:pPr>
    </w:p>
    <w:sectPr w:rsidR="00A70480" w:rsidRPr="00CD16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025"/>
    <w:multiLevelType w:val="multilevel"/>
    <w:tmpl w:val="2478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52BD5"/>
    <w:multiLevelType w:val="multilevel"/>
    <w:tmpl w:val="9D92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F36DD"/>
    <w:multiLevelType w:val="multilevel"/>
    <w:tmpl w:val="DD720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70F4D"/>
    <w:multiLevelType w:val="multilevel"/>
    <w:tmpl w:val="5EA6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C61267"/>
    <w:multiLevelType w:val="multilevel"/>
    <w:tmpl w:val="3F80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9D4DA7"/>
    <w:multiLevelType w:val="multilevel"/>
    <w:tmpl w:val="96943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E2772"/>
    <w:multiLevelType w:val="multilevel"/>
    <w:tmpl w:val="EDB02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6C4A08"/>
    <w:multiLevelType w:val="multilevel"/>
    <w:tmpl w:val="9FAE6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A41E7"/>
    <w:multiLevelType w:val="multilevel"/>
    <w:tmpl w:val="1EF0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491180">
    <w:abstractNumId w:val="4"/>
  </w:num>
  <w:num w:numId="2" w16cid:durableId="969478898">
    <w:abstractNumId w:val="2"/>
  </w:num>
  <w:num w:numId="3" w16cid:durableId="1480882979">
    <w:abstractNumId w:val="0"/>
  </w:num>
  <w:num w:numId="4" w16cid:durableId="1899121962">
    <w:abstractNumId w:val="5"/>
  </w:num>
  <w:num w:numId="5" w16cid:durableId="490289932">
    <w:abstractNumId w:val="1"/>
  </w:num>
  <w:num w:numId="6" w16cid:durableId="2034304878">
    <w:abstractNumId w:val="7"/>
  </w:num>
  <w:num w:numId="7" w16cid:durableId="1314916594">
    <w:abstractNumId w:val="3"/>
  </w:num>
  <w:num w:numId="8" w16cid:durableId="1763065218">
    <w:abstractNumId w:val="6"/>
  </w:num>
  <w:num w:numId="9" w16cid:durableId="5039338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16"/>
    <w:rsid w:val="00184283"/>
    <w:rsid w:val="002D1F4F"/>
    <w:rsid w:val="00501016"/>
    <w:rsid w:val="00711B4D"/>
    <w:rsid w:val="008952B3"/>
    <w:rsid w:val="00A70480"/>
    <w:rsid w:val="00C76A36"/>
    <w:rsid w:val="00CD1636"/>
    <w:rsid w:val="00ED6846"/>
    <w:rsid w:val="00EF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F0B32"/>
  <w15:chartTrackingRefBased/>
  <w15:docId w15:val="{4D8299B5-3FD6-4E81-ACF7-442772C1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1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1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1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458</Words>
  <Characters>2615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2026-03-21T06:25:00Z</dcterms:created>
  <dcterms:modified xsi:type="dcterms:W3CDTF">2026-03-21T06:27:00Z</dcterms:modified>
</cp:coreProperties>
</file>