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80668" w14:textId="012AE25B" w:rsidR="006348BA" w:rsidRPr="006348BA" w:rsidRDefault="006348BA" w:rsidP="006348BA">
      <w:pPr>
        <w:pStyle w:val="Heading1"/>
      </w:pPr>
      <w:r w:rsidRPr="006348BA">
        <w:t>Encoding Categorical Data</w:t>
      </w:r>
    </w:p>
    <w:p w14:paraId="0C9ACF4D" w14:textId="77777777" w:rsidR="006348BA" w:rsidRDefault="006348BA" w:rsidP="006348BA">
      <w:pPr>
        <w:pStyle w:val="Heading2"/>
      </w:pPr>
      <w:r w:rsidRPr="006348BA">
        <w:t>Definition</w:t>
      </w:r>
    </w:p>
    <w:p w14:paraId="3DEE7430" w14:textId="7FEC381D" w:rsidR="006348BA" w:rsidRPr="006348BA" w:rsidRDefault="006348BA" w:rsidP="006348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0F78D8" w14:textId="77777777" w:rsidR="006348BA" w:rsidRPr="006348BA" w:rsidRDefault="006348BA" w:rsidP="006348BA">
      <w:p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Encoding categorical data is the process of </w:t>
      </w:r>
      <w:r w:rsidRPr="006348BA">
        <w:rPr>
          <w:rFonts w:ascii="Roboto Mono" w:hAnsi="Roboto Mono"/>
          <w:b/>
          <w:bCs/>
        </w:rPr>
        <w:t>converting categorical (text or label-based) data into numerical values</w:t>
      </w:r>
      <w:r w:rsidRPr="006348BA">
        <w:rPr>
          <w:rFonts w:ascii="Roboto Mono" w:hAnsi="Roboto Mono"/>
        </w:rPr>
        <w:t xml:space="preserve"> so that it can be used in data analysis, statistical models, or machine learning algorithms.</w:t>
      </w:r>
    </w:p>
    <w:p w14:paraId="2E9BAEF7" w14:textId="77777777" w:rsidR="006348BA" w:rsidRDefault="006348BA" w:rsidP="006348BA">
      <w:pPr>
        <w:numPr>
          <w:ilvl w:val="0"/>
          <w:numId w:val="1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Many algorithms require </w:t>
      </w:r>
      <w:r w:rsidRPr="006348BA">
        <w:rPr>
          <w:rFonts w:ascii="Roboto Mono" w:hAnsi="Roboto Mono"/>
          <w:b/>
          <w:bCs/>
        </w:rPr>
        <w:t>numeric input</w:t>
      </w:r>
      <w:r w:rsidRPr="006348BA">
        <w:rPr>
          <w:rFonts w:ascii="Roboto Mono" w:hAnsi="Roboto Mono"/>
        </w:rPr>
        <w:t>, so categorical values must be transformed into numbers.</w:t>
      </w:r>
    </w:p>
    <w:p w14:paraId="48943088" w14:textId="1B0766CA" w:rsidR="006348BA" w:rsidRPr="006348BA" w:rsidRDefault="00000000" w:rsidP="006348BA">
      <w:pPr>
        <w:rPr>
          <w:rFonts w:ascii="Roboto Mono" w:hAnsi="Roboto Mono"/>
        </w:rPr>
      </w:pPr>
      <w:r>
        <w:rPr>
          <w:rFonts w:ascii="Roboto Mono" w:hAnsi="Roboto Mono"/>
        </w:rPr>
        <w:pict w14:anchorId="7816BAC1">
          <v:rect id="_x0000_i1025" style="width:0;height:1.5pt" o:hralign="center" o:hrstd="t" o:hr="t" fillcolor="#a0a0a0" stroked="f"/>
        </w:pict>
      </w:r>
    </w:p>
    <w:p w14:paraId="456B7592" w14:textId="77777777" w:rsidR="006348BA" w:rsidRDefault="006348BA" w:rsidP="006348BA">
      <w:pPr>
        <w:pStyle w:val="Heading2"/>
      </w:pPr>
      <w:r w:rsidRPr="006348BA">
        <w:t>Key idea:</w:t>
      </w:r>
    </w:p>
    <w:p w14:paraId="259411EC" w14:textId="468A307D" w:rsidR="006348BA" w:rsidRPr="006348BA" w:rsidRDefault="006348BA" w:rsidP="006348B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converting categories such as </w:t>
      </w:r>
      <w:r>
        <w:rPr>
          <w:rFonts w:ascii="Roboto Mono" w:hAnsi="Roboto Mono"/>
          <w:b/>
        </w:rPr>
        <w:t>“Red”, “Blue”, and “Green” into numbers like 1, 2, and 3</w:t>
      </w:r>
      <w:r>
        <w:rPr>
          <w:rFonts w:ascii="Roboto Mono" w:hAnsi="Roboto Mono"/>
        </w:rPr>
        <w:t xml:space="preserve"> so computers can process them.</w:t>
      </w:r>
    </w:p>
    <w:p w14:paraId="3C805C8E" w14:textId="77777777" w:rsidR="006348BA" w:rsidRPr="006348BA" w:rsidRDefault="00000000" w:rsidP="006348BA">
      <w:pPr>
        <w:rPr>
          <w:rFonts w:ascii="Roboto Mono" w:hAnsi="Roboto Mono"/>
        </w:rPr>
      </w:pPr>
      <w:r>
        <w:rPr>
          <w:rFonts w:ascii="Roboto Mono" w:hAnsi="Roboto Mono"/>
        </w:rPr>
        <w:pict w14:anchorId="05EBE3B0">
          <v:rect id="_x0000_i1026" style="width:0;height:1.5pt" o:hralign="center" o:hrstd="t" o:hr="t" fillcolor="#a0a0a0" stroked="f"/>
        </w:pict>
      </w:r>
    </w:p>
    <w:p w14:paraId="236B9AEA" w14:textId="77777777" w:rsidR="006348BA" w:rsidRDefault="006348BA" w:rsidP="006348BA">
      <w:pPr>
        <w:pStyle w:val="Heading2"/>
      </w:pPr>
      <w:r w:rsidRPr="006348BA">
        <w:t>Characteristics</w:t>
      </w:r>
    </w:p>
    <w:p w14:paraId="3C508154" w14:textId="777E3AFF" w:rsidR="006348BA" w:rsidRPr="006348BA" w:rsidRDefault="006348BA" w:rsidP="006348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22C8FD" w14:textId="77777777" w:rsidR="006348BA" w:rsidRPr="006348BA" w:rsidRDefault="006348BA" w:rsidP="006348BA">
      <w:pPr>
        <w:numPr>
          <w:ilvl w:val="0"/>
          <w:numId w:val="2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Converts </w:t>
      </w:r>
      <w:r w:rsidRPr="006348BA">
        <w:rPr>
          <w:rFonts w:ascii="Roboto Mono" w:hAnsi="Roboto Mono"/>
          <w:b/>
          <w:bCs/>
        </w:rPr>
        <w:t>non-numeric categories into numeric format</w:t>
      </w:r>
    </w:p>
    <w:p w14:paraId="3B8584C7" w14:textId="77777777" w:rsidR="006348BA" w:rsidRPr="006348BA" w:rsidRDefault="006348BA" w:rsidP="006348BA">
      <w:pPr>
        <w:numPr>
          <w:ilvl w:val="0"/>
          <w:numId w:val="2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Maintains </w:t>
      </w:r>
      <w:r w:rsidRPr="006348BA">
        <w:rPr>
          <w:rFonts w:ascii="Roboto Mono" w:hAnsi="Roboto Mono"/>
          <w:b/>
          <w:bCs/>
        </w:rPr>
        <w:t>information contained in categorical variables</w:t>
      </w:r>
    </w:p>
    <w:p w14:paraId="0C438B4E" w14:textId="77777777" w:rsidR="006348BA" w:rsidRPr="006348BA" w:rsidRDefault="006348BA" w:rsidP="006348BA">
      <w:pPr>
        <w:numPr>
          <w:ilvl w:val="0"/>
          <w:numId w:val="2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Commonly used in </w:t>
      </w:r>
      <w:r w:rsidRPr="006348BA">
        <w:rPr>
          <w:rFonts w:ascii="Roboto Mono" w:hAnsi="Roboto Mono"/>
          <w:b/>
          <w:bCs/>
        </w:rPr>
        <w:t>data preprocessing for machine learning</w:t>
      </w:r>
    </w:p>
    <w:p w14:paraId="1643EDFB" w14:textId="77777777" w:rsidR="006348BA" w:rsidRPr="006348BA" w:rsidRDefault="006348BA" w:rsidP="006348BA">
      <w:pPr>
        <w:numPr>
          <w:ilvl w:val="0"/>
          <w:numId w:val="2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Can be applied to </w:t>
      </w:r>
      <w:r w:rsidRPr="006348BA">
        <w:rPr>
          <w:rFonts w:ascii="Roboto Mono" w:hAnsi="Roboto Mono"/>
          <w:b/>
          <w:bCs/>
        </w:rPr>
        <w:t>nominal or ordinal categorical data</w:t>
      </w:r>
    </w:p>
    <w:p w14:paraId="470D63F7" w14:textId="77777777" w:rsidR="006348BA" w:rsidRPr="006348BA" w:rsidRDefault="006348BA" w:rsidP="006348BA">
      <w:pPr>
        <w:numPr>
          <w:ilvl w:val="0"/>
          <w:numId w:val="2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Often implemented using </w:t>
      </w:r>
      <w:r w:rsidRPr="006348BA">
        <w:rPr>
          <w:rFonts w:ascii="Roboto Mono" w:hAnsi="Roboto Mono"/>
          <w:b/>
          <w:bCs/>
        </w:rPr>
        <w:t>data transformation tools or programming libraries</w:t>
      </w:r>
    </w:p>
    <w:p w14:paraId="67C0D3E5" w14:textId="77777777" w:rsidR="006348BA" w:rsidRPr="006348BA" w:rsidRDefault="00000000" w:rsidP="006348BA">
      <w:pPr>
        <w:rPr>
          <w:rFonts w:ascii="Roboto Mono" w:hAnsi="Roboto Mono"/>
        </w:rPr>
      </w:pPr>
      <w:r>
        <w:rPr>
          <w:rFonts w:ascii="Roboto Mono" w:hAnsi="Roboto Mono"/>
        </w:rPr>
        <w:pict w14:anchorId="458A81DF">
          <v:rect id="_x0000_i1027" style="width:0;height:1.5pt" o:hralign="center" o:hrstd="t" o:hr="t" fillcolor="#a0a0a0" stroked="f"/>
        </w:pict>
      </w:r>
    </w:p>
    <w:p w14:paraId="6B8DD7DF" w14:textId="77777777" w:rsidR="006348BA" w:rsidRDefault="006348BA" w:rsidP="006348BA">
      <w:pPr>
        <w:pStyle w:val="Heading2"/>
      </w:pPr>
      <w:r w:rsidRPr="006348BA">
        <w:lastRenderedPageBreak/>
        <w:t>Common Methods of Encoding</w:t>
      </w:r>
    </w:p>
    <w:p w14:paraId="1C020B0F" w14:textId="156F0E53" w:rsidR="006348BA" w:rsidRPr="006348BA" w:rsidRDefault="006348BA" w:rsidP="006348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9F847E" w14:textId="77777777" w:rsidR="006348BA" w:rsidRPr="006348BA" w:rsidRDefault="006348BA" w:rsidP="006348BA">
      <w:pPr>
        <w:numPr>
          <w:ilvl w:val="0"/>
          <w:numId w:val="3"/>
        </w:numPr>
        <w:rPr>
          <w:rFonts w:ascii="Roboto Mono" w:hAnsi="Roboto Mono"/>
        </w:rPr>
      </w:pPr>
      <w:r w:rsidRPr="006348BA">
        <w:rPr>
          <w:rFonts w:ascii="Roboto Mono" w:hAnsi="Roboto Mono"/>
          <w:b/>
          <w:bCs/>
        </w:rPr>
        <w:t>Label Encoding</w:t>
      </w:r>
    </w:p>
    <w:p w14:paraId="71AAA0A0" w14:textId="77777777" w:rsidR="006348BA" w:rsidRPr="006348BA" w:rsidRDefault="006348BA" w:rsidP="006348BA">
      <w:pPr>
        <w:numPr>
          <w:ilvl w:val="1"/>
          <w:numId w:val="3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Assigns a </w:t>
      </w:r>
      <w:r w:rsidRPr="006348BA">
        <w:rPr>
          <w:rFonts w:ascii="Roboto Mono" w:hAnsi="Roboto Mono"/>
          <w:b/>
          <w:bCs/>
        </w:rPr>
        <w:t>unique number to each category</w:t>
      </w:r>
      <w:r w:rsidRPr="006348BA">
        <w:rPr>
          <w:rFonts w:ascii="Roboto Mono" w:hAnsi="Roboto Mono"/>
        </w:rPr>
        <w:t>.</w:t>
      </w:r>
    </w:p>
    <w:p w14:paraId="39E10593" w14:textId="77777777" w:rsidR="006348BA" w:rsidRDefault="006348BA" w:rsidP="002A66DB">
      <w:pPr>
        <w:ind w:left="720"/>
        <w:rPr>
          <w:rFonts w:ascii="Roboto Mono" w:hAnsi="Roboto Mono"/>
        </w:rPr>
      </w:pPr>
      <w:r w:rsidRPr="006348BA">
        <w:rPr>
          <w:rFonts w:ascii="Roboto Mono" w:hAnsi="Roboto Mono"/>
        </w:rPr>
        <w:t>Example:</w:t>
      </w:r>
    </w:p>
    <w:p w14:paraId="27ABCE16" w14:textId="04AE2CA7" w:rsidR="002A66DB" w:rsidRPr="006348BA" w:rsidRDefault="002A66DB" w:rsidP="002A66DB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F3B492" wp14:editId="6540995E">
            <wp:extent cx="5943600" cy="1186180"/>
            <wp:effectExtent l="0" t="0" r="0" b="0"/>
            <wp:docPr id="2684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0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948"/>
      </w:tblGrid>
      <w:tr w:rsidR="006348BA" w:rsidRPr="006348BA" w14:paraId="425A6ADB" w14:textId="77777777" w:rsidTr="002A6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F9E2A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6E8368DA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Encoded Value</w:t>
            </w:r>
          </w:p>
        </w:tc>
      </w:tr>
      <w:tr w:rsidR="006348BA" w:rsidRPr="006348BA" w14:paraId="2775DF5F" w14:textId="77777777" w:rsidTr="002A6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308C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31CD2E4C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</w:tr>
      <w:tr w:rsidR="006348BA" w:rsidRPr="006348BA" w14:paraId="5991DE94" w14:textId="77777777" w:rsidTr="002A6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F71B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5642BE78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2</w:t>
            </w:r>
          </w:p>
        </w:tc>
      </w:tr>
      <w:tr w:rsidR="006348BA" w:rsidRPr="006348BA" w14:paraId="24776549" w14:textId="77777777" w:rsidTr="002A6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BD90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52B9296F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3</w:t>
            </w:r>
          </w:p>
        </w:tc>
      </w:tr>
    </w:tbl>
    <w:p w14:paraId="137572D2" w14:textId="77777777" w:rsidR="006348BA" w:rsidRPr="006348BA" w:rsidRDefault="006348BA" w:rsidP="006348BA">
      <w:pPr>
        <w:numPr>
          <w:ilvl w:val="0"/>
          <w:numId w:val="4"/>
        </w:numPr>
        <w:rPr>
          <w:rFonts w:ascii="Roboto Mono" w:hAnsi="Roboto Mono"/>
        </w:rPr>
      </w:pPr>
      <w:r w:rsidRPr="006348BA">
        <w:rPr>
          <w:rFonts w:ascii="Roboto Mono" w:hAnsi="Roboto Mono"/>
          <w:b/>
          <w:bCs/>
        </w:rPr>
        <w:t>One-Hot Encoding</w:t>
      </w:r>
    </w:p>
    <w:p w14:paraId="1BC298D7" w14:textId="77777777" w:rsidR="006348BA" w:rsidRPr="006348BA" w:rsidRDefault="006348BA" w:rsidP="006348BA">
      <w:pPr>
        <w:numPr>
          <w:ilvl w:val="1"/>
          <w:numId w:val="4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Creates </w:t>
      </w:r>
      <w:r w:rsidRPr="006348BA">
        <w:rPr>
          <w:rFonts w:ascii="Roboto Mono" w:hAnsi="Roboto Mono"/>
          <w:b/>
          <w:bCs/>
        </w:rPr>
        <w:t>separate binary columns for each category</w:t>
      </w:r>
      <w:r w:rsidRPr="006348BA">
        <w:rPr>
          <w:rFonts w:ascii="Roboto Mono" w:hAnsi="Roboto Mono"/>
        </w:rPr>
        <w:t>.</w:t>
      </w:r>
    </w:p>
    <w:p w14:paraId="136E2C93" w14:textId="77777777" w:rsidR="006348BA" w:rsidRDefault="006348BA" w:rsidP="002A66DB">
      <w:pPr>
        <w:ind w:left="720"/>
        <w:rPr>
          <w:rFonts w:ascii="Roboto Mono" w:hAnsi="Roboto Mono"/>
        </w:rPr>
      </w:pPr>
      <w:r w:rsidRPr="006348BA">
        <w:rPr>
          <w:rFonts w:ascii="Roboto Mono" w:hAnsi="Roboto Mono"/>
        </w:rPr>
        <w:t>Example:</w:t>
      </w:r>
    </w:p>
    <w:p w14:paraId="2F894925" w14:textId="53815435" w:rsidR="002A66DB" w:rsidRPr="006348BA" w:rsidRDefault="002A66DB" w:rsidP="002A66DB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88528B" wp14:editId="36785B8D">
            <wp:extent cx="5943600" cy="1183005"/>
            <wp:effectExtent l="0" t="0" r="0" b="0"/>
            <wp:docPr id="174457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72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493"/>
        <w:gridCol w:w="637"/>
        <w:gridCol w:w="796"/>
      </w:tblGrid>
      <w:tr w:rsidR="006348BA" w:rsidRPr="006348BA" w14:paraId="30A9AEB8" w14:textId="77777777" w:rsidTr="002A6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0CD49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0DC020BF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1EB4EDD8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1E1542A0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Green</w:t>
            </w:r>
          </w:p>
        </w:tc>
      </w:tr>
      <w:tr w:rsidR="006348BA" w:rsidRPr="006348BA" w14:paraId="64200AAF" w14:textId="77777777" w:rsidTr="002A6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A454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45CD2267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AD94DE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35057B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0</w:t>
            </w:r>
          </w:p>
        </w:tc>
      </w:tr>
      <w:tr w:rsidR="006348BA" w:rsidRPr="006348BA" w14:paraId="01CE3E97" w14:textId="77777777" w:rsidTr="002A6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D4F5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04649EBD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2A6312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277C09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0</w:t>
            </w:r>
          </w:p>
        </w:tc>
      </w:tr>
      <w:tr w:rsidR="006348BA" w:rsidRPr="006348BA" w14:paraId="44521A04" w14:textId="77777777" w:rsidTr="002A6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C7BF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lastRenderedPageBreak/>
              <w:t>Green</w:t>
            </w:r>
          </w:p>
        </w:tc>
        <w:tc>
          <w:tcPr>
            <w:tcW w:w="0" w:type="auto"/>
            <w:vAlign w:val="center"/>
            <w:hideMark/>
          </w:tcPr>
          <w:p w14:paraId="2352E0A1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D803CBB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A6AD45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</w:tr>
    </w:tbl>
    <w:p w14:paraId="1CBCDF4D" w14:textId="77777777" w:rsidR="006348BA" w:rsidRPr="006348BA" w:rsidRDefault="006348BA" w:rsidP="006348BA">
      <w:pPr>
        <w:numPr>
          <w:ilvl w:val="0"/>
          <w:numId w:val="5"/>
        </w:numPr>
        <w:rPr>
          <w:rFonts w:ascii="Roboto Mono" w:hAnsi="Roboto Mono"/>
        </w:rPr>
      </w:pPr>
      <w:r w:rsidRPr="006348BA">
        <w:rPr>
          <w:rFonts w:ascii="Roboto Mono" w:hAnsi="Roboto Mono"/>
          <w:b/>
          <w:bCs/>
        </w:rPr>
        <w:t>Ordinal Encoding</w:t>
      </w:r>
    </w:p>
    <w:p w14:paraId="14CF4A44" w14:textId="77777777" w:rsidR="006348BA" w:rsidRPr="006348BA" w:rsidRDefault="006348BA" w:rsidP="006348BA">
      <w:pPr>
        <w:numPr>
          <w:ilvl w:val="1"/>
          <w:numId w:val="5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Used when categories have a </w:t>
      </w:r>
      <w:r w:rsidRPr="006348BA">
        <w:rPr>
          <w:rFonts w:ascii="Roboto Mono" w:hAnsi="Roboto Mono"/>
          <w:b/>
          <w:bCs/>
        </w:rPr>
        <w:t>natural order</w:t>
      </w:r>
      <w:r w:rsidRPr="006348BA">
        <w:rPr>
          <w:rFonts w:ascii="Roboto Mono" w:hAnsi="Roboto Mono"/>
        </w:rPr>
        <w:t>.</w:t>
      </w:r>
    </w:p>
    <w:p w14:paraId="6F60DC81" w14:textId="77777777" w:rsidR="006348BA" w:rsidRDefault="006348BA" w:rsidP="002A66DB">
      <w:pPr>
        <w:ind w:left="720"/>
        <w:rPr>
          <w:rFonts w:ascii="Roboto Mono" w:hAnsi="Roboto Mono"/>
        </w:rPr>
      </w:pPr>
      <w:r w:rsidRPr="006348BA">
        <w:rPr>
          <w:rFonts w:ascii="Roboto Mono" w:hAnsi="Roboto Mono"/>
        </w:rPr>
        <w:t>Example:</w:t>
      </w:r>
    </w:p>
    <w:p w14:paraId="04D6AAD1" w14:textId="49F90493" w:rsidR="002A66DB" w:rsidRPr="006348BA" w:rsidRDefault="002A66DB" w:rsidP="002A66DB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316726" wp14:editId="71EC75AF">
            <wp:extent cx="5943600" cy="1541145"/>
            <wp:effectExtent l="0" t="0" r="0" b="1905"/>
            <wp:docPr id="124557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79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948"/>
      </w:tblGrid>
      <w:tr w:rsidR="006348BA" w:rsidRPr="006348BA" w14:paraId="74A466FF" w14:textId="77777777" w:rsidTr="002A6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83DD7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Education Level</w:t>
            </w:r>
          </w:p>
        </w:tc>
        <w:tc>
          <w:tcPr>
            <w:tcW w:w="0" w:type="auto"/>
            <w:vAlign w:val="center"/>
            <w:hideMark/>
          </w:tcPr>
          <w:p w14:paraId="5B696068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Encoded Value</w:t>
            </w:r>
          </w:p>
        </w:tc>
      </w:tr>
      <w:tr w:rsidR="006348BA" w:rsidRPr="006348BA" w14:paraId="14AB80B7" w14:textId="77777777" w:rsidTr="002A6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03015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High School</w:t>
            </w:r>
          </w:p>
        </w:tc>
        <w:tc>
          <w:tcPr>
            <w:tcW w:w="0" w:type="auto"/>
            <w:vAlign w:val="center"/>
            <w:hideMark/>
          </w:tcPr>
          <w:p w14:paraId="221181C1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</w:tr>
      <w:tr w:rsidR="006348BA" w:rsidRPr="006348BA" w14:paraId="30B6DDB4" w14:textId="77777777" w:rsidTr="002A6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5976B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Bachelor</w:t>
            </w:r>
          </w:p>
        </w:tc>
        <w:tc>
          <w:tcPr>
            <w:tcW w:w="0" w:type="auto"/>
            <w:vAlign w:val="center"/>
            <w:hideMark/>
          </w:tcPr>
          <w:p w14:paraId="443E9A6B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2</w:t>
            </w:r>
          </w:p>
        </w:tc>
      </w:tr>
      <w:tr w:rsidR="006348BA" w:rsidRPr="006348BA" w14:paraId="05B52B91" w14:textId="77777777" w:rsidTr="002A6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0C44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033790A8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3</w:t>
            </w:r>
          </w:p>
        </w:tc>
      </w:tr>
      <w:tr w:rsidR="006348BA" w:rsidRPr="006348BA" w14:paraId="3D882D14" w14:textId="77777777" w:rsidTr="002A6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0570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PhD</w:t>
            </w:r>
          </w:p>
        </w:tc>
        <w:tc>
          <w:tcPr>
            <w:tcW w:w="0" w:type="auto"/>
            <w:vAlign w:val="center"/>
            <w:hideMark/>
          </w:tcPr>
          <w:p w14:paraId="62BE6727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4</w:t>
            </w:r>
          </w:p>
        </w:tc>
      </w:tr>
    </w:tbl>
    <w:p w14:paraId="2C363B9F" w14:textId="77777777" w:rsidR="006348BA" w:rsidRPr="006348BA" w:rsidRDefault="00000000" w:rsidP="006348BA">
      <w:pPr>
        <w:rPr>
          <w:rFonts w:ascii="Roboto Mono" w:hAnsi="Roboto Mono"/>
        </w:rPr>
      </w:pPr>
      <w:r>
        <w:rPr>
          <w:rFonts w:ascii="Roboto Mono" w:hAnsi="Roboto Mono"/>
        </w:rPr>
        <w:pict w14:anchorId="6DA524EC">
          <v:rect id="_x0000_i1028" style="width:0;height:1.5pt" o:hralign="center" o:hrstd="t" o:hr="t" fillcolor="#a0a0a0" stroked="f"/>
        </w:pict>
      </w:r>
    </w:p>
    <w:p w14:paraId="379A170F" w14:textId="77777777" w:rsidR="006348BA" w:rsidRDefault="006348BA" w:rsidP="006348BA">
      <w:pPr>
        <w:pStyle w:val="Heading2"/>
      </w:pPr>
      <w:r w:rsidRPr="006348BA">
        <w:t>Example</w:t>
      </w:r>
    </w:p>
    <w:p w14:paraId="5D0BC9B1" w14:textId="28457866" w:rsidR="006348BA" w:rsidRPr="006348BA" w:rsidRDefault="006348BA" w:rsidP="006348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735B30" w14:textId="77777777" w:rsidR="006348BA" w:rsidRDefault="006348BA" w:rsidP="006348BA">
      <w:pPr>
        <w:rPr>
          <w:rFonts w:ascii="Roboto Mono" w:hAnsi="Roboto Mono"/>
        </w:rPr>
      </w:pPr>
      <w:r w:rsidRPr="006348BA">
        <w:rPr>
          <w:rFonts w:ascii="Roboto Mono" w:hAnsi="Roboto Mono"/>
        </w:rPr>
        <w:t>A dataset of customer preferences:</w:t>
      </w:r>
    </w:p>
    <w:p w14:paraId="00CB13B5" w14:textId="710912AA" w:rsidR="000E4683" w:rsidRPr="006348BA" w:rsidRDefault="000E4683" w:rsidP="00EB570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1DF936" wp14:editId="2E8D98D2">
            <wp:extent cx="5943600" cy="1209040"/>
            <wp:effectExtent l="0" t="0" r="0" b="0"/>
            <wp:docPr id="133671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19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236"/>
      </w:tblGrid>
      <w:tr w:rsidR="006348BA" w:rsidRPr="006348BA" w14:paraId="6C695D1E" w14:textId="77777777" w:rsidTr="00EB57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E17E1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lastRenderedPageBreak/>
              <w:t>Customer</w:t>
            </w:r>
          </w:p>
        </w:tc>
        <w:tc>
          <w:tcPr>
            <w:tcW w:w="0" w:type="auto"/>
            <w:vAlign w:val="center"/>
            <w:hideMark/>
          </w:tcPr>
          <w:p w14:paraId="2966EB9B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Preferred Color</w:t>
            </w:r>
          </w:p>
        </w:tc>
      </w:tr>
      <w:tr w:rsidR="006348BA" w:rsidRPr="006348BA" w14:paraId="3CE00FBB" w14:textId="77777777" w:rsidTr="00EB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3080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1F67DB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Red</w:t>
            </w:r>
          </w:p>
        </w:tc>
      </w:tr>
      <w:tr w:rsidR="006348BA" w:rsidRPr="006348BA" w14:paraId="3097798C" w14:textId="77777777" w:rsidTr="00EB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443C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EEA0B0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Blue</w:t>
            </w:r>
          </w:p>
        </w:tc>
      </w:tr>
      <w:tr w:rsidR="006348BA" w:rsidRPr="006348BA" w14:paraId="3EF5B45A" w14:textId="77777777" w:rsidTr="00EB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C235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0D36A2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Green</w:t>
            </w:r>
          </w:p>
        </w:tc>
      </w:tr>
    </w:tbl>
    <w:p w14:paraId="7314AFD1" w14:textId="77777777" w:rsidR="006348BA" w:rsidRDefault="006348BA" w:rsidP="006348BA">
      <w:p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After </w:t>
      </w:r>
      <w:r w:rsidRPr="006348BA">
        <w:rPr>
          <w:rFonts w:ascii="Roboto Mono" w:hAnsi="Roboto Mono"/>
          <w:b/>
          <w:bCs/>
        </w:rPr>
        <w:t>Label Encoding</w:t>
      </w:r>
      <w:r w:rsidRPr="006348BA">
        <w:rPr>
          <w:rFonts w:ascii="Roboto Mono" w:hAnsi="Roboto Mono"/>
        </w:rPr>
        <w:t>:</w:t>
      </w:r>
    </w:p>
    <w:p w14:paraId="44304358" w14:textId="2FFC161F" w:rsidR="00732A6A" w:rsidRPr="006348BA" w:rsidRDefault="00732A6A" w:rsidP="00732A6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E97754" wp14:editId="76F0AB87">
            <wp:extent cx="5943600" cy="1187450"/>
            <wp:effectExtent l="0" t="0" r="0" b="0"/>
            <wp:docPr id="87386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61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236"/>
      </w:tblGrid>
      <w:tr w:rsidR="006348BA" w:rsidRPr="006348BA" w14:paraId="1A9CFB3B" w14:textId="77777777" w:rsidTr="00732A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9DDEF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EB40127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Preferred Color</w:t>
            </w:r>
          </w:p>
        </w:tc>
      </w:tr>
      <w:tr w:rsidR="006348BA" w:rsidRPr="006348BA" w14:paraId="1EEB611C" w14:textId="77777777" w:rsidTr="00732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EB38B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1A9C4F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</w:tr>
      <w:tr w:rsidR="006348BA" w:rsidRPr="006348BA" w14:paraId="57FEF6AA" w14:textId="77777777" w:rsidTr="00732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43EA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AF528E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2</w:t>
            </w:r>
          </w:p>
        </w:tc>
      </w:tr>
      <w:tr w:rsidR="006348BA" w:rsidRPr="006348BA" w14:paraId="4BA2FB38" w14:textId="77777777" w:rsidTr="00732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9B2DE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5FEA0F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3</w:t>
            </w:r>
          </w:p>
        </w:tc>
      </w:tr>
    </w:tbl>
    <w:p w14:paraId="468C6EE8" w14:textId="77777777" w:rsidR="006348BA" w:rsidRPr="006348BA" w:rsidRDefault="006348BA" w:rsidP="006348BA">
      <w:p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This allows algorithms to </w:t>
      </w:r>
      <w:r w:rsidRPr="006348BA">
        <w:rPr>
          <w:rFonts w:ascii="Roboto Mono" w:hAnsi="Roboto Mono"/>
          <w:b/>
          <w:bCs/>
        </w:rPr>
        <w:t>process the categorical variable numerically</w:t>
      </w:r>
      <w:r w:rsidRPr="006348BA">
        <w:rPr>
          <w:rFonts w:ascii="Roboto Mono" w:hAnsi="Roboto Mono"/>
        </w:rPr>
        <w:t>.</w:t>
      </w:r>
    </w:p>
    <w:p w14:paraId="148792C6" w14:textId="77777777" w:rsidR="006348BA" w:rsidRPr="006348BA" w:rsidRDefault="00000000" w:rsidP="006348BA">
      <w:pPr>
        <w:rPr>
          <w:rFonts w:ascii="Roboto Mono" w:hAnsi="Roboto Mono"/>
        </w:rPr>
      </w:pPr>
      <w:r>
        <w:rPr>
          <w:rFonts w:ascii="Roboto Mono" w:hAnsi="Roboto Mono"/>
        </w:rPr>
        <w:pict w14:anchorId="73865490">
          <v:rect id="_x0000_i1029" style="width:0;height:1.5pt" o:hralign="center" o:hrstd="t" o:hr="t" fillcolor="#a0a0a0" stroked="f"/>
        </w:pict>
      </w:r>
    </w:p>
    <w:p w14:paraId="30167D43" w14:textId="77777777" w:rsidR="006348BA" w:rsidRDefault="006348BA" w:rsidP="006348BA">
      <w:pPr>
        <w:pStyle w:val="Heading2"/>
      </w:pPr>
      <w:r w:rsidRPr="006348BA">
        <w:t>Advantages</w:t>
      </w:r>
    </w:p>
    <w:p w14:paraId="7EBFA935" w14:textId="19CB5E54" w:rsidR="006348BA" w:rsidRPr="006348BA" w:rsidRDefault="006348BA" w:rsidP="006348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D04A2E" w14:textId="77777777" w:rsidR="006348BA" w:rsidRPr="006348BA" w:rsidRDefault="006348BA" w:rsidP="006348BA">
      <w:pPr>
        <w:numPr>
          <w:ilvl w:val="0"/>
          <w:numId w:val="6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Allows </w:t>
      </w:r>
      <w:r w:rsidRPr="006348BA">
        <w:rPr>
          <w:rFonts w:ascii="Roboto Mono" w:hAnsi="Roboto Mono"/>
          <w:b/>
          <w:bCs/>
        </w:rPr>
        <w:t>categorical data to be used in machine learning models</w:t>
      </w:r>
    </w:p>
    <w:p w14:paraId="76BAB48E" w14:textId="77777777" w:rsidR="006348BA" w:rsidRPr="006348BA" w:rsidRDefault="006348BA" w:rsidP="006348BA">
      <w:pPr>
        <w:numPr>
          <w:ilvl w:val="0"/>
          <w:numId w:val="6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Improves </w:t>
      </w:r>
      <w:r w:rsidRPr="006348BA">
        <w:rPr>
          <w:rFonts w:ascii="Roboto Mono" w:hAnsi="Roboto Mono"/>
          <w:b/>
          <w:bCs/>
        </w:rPr>
        <w:t>data compatibility with numerical algorithms</w:t>
      </w:r>
    </w:p>
    <w:p w14:paraId="73AD905D" w14:textId="77777777" w:rsidR="006348BA" w:rsidRPr="006348BA" w:rsidRDefault="006348BA" w:rsidP="006348BA">
      <w:pPr>
        <w:numPr>
          <w:ilvl w:val="0"/>
          <w:numId w:val="6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Helps represent </w:t>
      </w:r>
      <w:r w:rsidRPr="006348BA">
        <w:rPr>
          <w:rFonts w:ascii="Roboto Mono" w:hAnsi="Roboto Mono"/>
          <w:b/>
          <w:bCs/>
        </w:rPr>
        <w:t>categorical relationships clearly</w:t>
      </w:r>
    </w:p>
    <w:p w14:paraId="64882576" w14:textId="77777777" w:rsidR="006348BA" w:rsidRPr="006348BA" w:rsidRDefault="006348BA" w:rsidP="006348BA">
      <w:pPr>
        <w:numPr>
          <w:ilvl w:val="0"/>
          <w:numId w:val="6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Can improve </w:t>
      </w:r>
      <w:r w:rsidRPr="006348BA">
        <w:rPr>
          <w:rFonts w:ascii="Roboto Mono" w:hAnsi="Roboto Mono"/>
          <w:b/>
          <w:bCs/>
        </w:rPr>
        <w:t>model performance when applied correctly</w:t>
      </w:r>
    </w:p>
    <w:p w14:paraId="56120C70" w14:textId="77777777" w:rsidR="006348BA" w:rsidRPr="006348BA" w:rsidRDefault="00000000" w:rsidP="006348BA">
      <w:pPr>
        <w:rPr>
          <w:rFonts w:ascii="Roboto Mono" w:hAnsi="Roboto Mono"/>
        </w:rPr>
      </w:pPr>
      <w:r>
        <w:rPr>
          <w:rFonts w:ascii="Roboto Mono" w:hAnsi="Roboto Mono"/>
        </w:rPr>
        <w:pict w14:anchorId="036708A2">
          <v:rect id="_x0000_i1030" style="width:0;height:1.5pt" o:hralign="center" o:hrstd="t" o:hr="t" fillcolor="#a0a0a0" stroked="f"/>
        </w:pict>
      </w:r>
    </w:p>
    <w:p w14:paraId="0D740619" w14:textId="77777777" w:rsidR="006348BA" w:rsidRDefault="006348BA" w:rsidP="006348BA">
      <w:pPr>
        <w:pStyle w:val="Heading2"/>
      </w:pPr>
      <w:r w:rsidRPr="006348BA">
        <w:lastRenderedPageBreak/>
        <w:t>Disadvantages</w:t>
      </w:r>
    </w:p>
    <w:p w14:paraId="370BE7E5" w14:textId="5ECC1B6C" w:rsidR="006348BA" w:rsidRPr="006348BA" w:rsidRDefault="006348BA" w:rsidP="006348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1AA5A7" w14:textId="77777777" w:rsidR="006348BA" w:rsidRPr="006348BA" w:rsidRDefault="006348BA" w:rsidP="006348BA">
      <w:pPr>
        <w:numPr>
          <w:ilvl w:val="0"/>
          <w:numId w:val="7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Some encoding methods may </w:t>
      </w:r>
      <w:r w:rsidRPr="006348BA">
        <w:rPr>
          <w:rFonts w:ascii="Roboto Mono" w:hAnsi="Roboto Mono"/>
          <w:b/>
          <w:bCs/>
        </w:rPr>
        <w:t>introduce unintended relationships between categories</w:t>
      </w:r>
    </w:p>
    <w:p w14:paraId="1451D6D4" w14:textId="77777777" w:rsidR="006348BA" w:rsidRPr="006348BA" w:rsidRDefault="006348BA" w:rsidP="006348BA">
      <w:pPr>
        <w:numPr>
          <w:ilvl w:val="0"/>
          <w:numId w:val="7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One-hot encoding may </w:t>
      </w:r>
      <w:r w:rsidRPr="006348BA">
        <w:rPr>
          <w:rFonts w:ascii="Roboto Mono" w:hAnsi="Roboto Mono"/>
          <w:b/>
          <w:bCs/>
        </w:rPr>
        <w:t>increase dataset size significantly</w:t>
      </w:r>
      <w:r w:rsidRPr="006348BA">
        <w:rPr>
          <w:rFonts w:ascii="Roboto Mono" w:hAnsi="Roboto Mono"/>
        </w:rPr>
        <w:t xml:space="preserve"> when there are many categories</w:t>
      </w:r>
    </w:p>
    <w:p w14:paraId="22AB50B8" w14:textId="77777777" w:rsidR="006348BA" w:rsidRPr="006348BA" w:rsidRDefault="006348BA" w:rsidP="006348BA">
      <w:pPr>
        <w:numPr>
          <w:ilvl w:val="0"/>
          <w:numId w:val="7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Incorrect encoding can </w:t>
      </w:r>
      <w:r w:rsidRPr="006348BA">
        <w:rPr>
          <w:rFonts w:ascii="Roboto Mono" w:hAnsi="Roboto Mono"/>
          <w:b/>
          <w:bCs/>
        </w:rPr>
        <w:t>reduce model accuracy</w:t>
      </w:r>
    </w:p>
    <w:p w14:paraId="2144642F" w14:textId="77777777" w:rsidR="006348BA" w:rsidRPr="006348BA" w:rsidRDefault="006348BA" w:rsidP="006348BA">
      <w:pPr>
        <w:numPr>
          <w:ilvl w:val="0"/>
          <w:numId w:val="7"/>
        </w:num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Requires </w:t>
      </w:r>
      <w:r w:rsidRPr="006348BA">
        <w:rPr>
          <w:rFonts w:ascii="Roboto Mono" w:hAnsi="Roboto Mono"/>
          <w:b/>
          <w:bCs/>
        </w:rPr>
        <w:t>careful selection of encoding technique</w:t>
      </w:r>
    </w:p>
    <w:p w14:paraId="57C42189" w14:textId="77777777" w:rsidR="006348BA" w:rsidRPr="006348BA" w:rsidRDefault="00000000" w:rsidP="006348BA">
      <w:pPr>
        <w:rPr>
          <w:rFonts w:ascii="Roboto Mono" w:hAnsi="Roboto Mono"/>
        </w:rPr>
      </w:pPr>
      <w:r>
        <w:rPr>
          <w:rFonts w:ascii="Roboto Mono" w:hAnsi="Roboto Mono"/>
        </w:rPr>
        <w:pict w14:anchorId="22C2ED1E">
          <v:rect id="_x0000_i1031" style="width:0;height:1.5pt" o:hralign="center" o:hrstd="t" o:hr="t" fillcolor="#a0a0a0" stroked="f"/>
        </w:pict>
      </w:r>
    </w:p>
    <w:p w14:paraId="1A476308" w14:textId="77777777" w:rsidR="006348BA" w:rsidRDefault="006348BA" w:rsidP="008109DE">
      <w:pPr>
        <w:pStyle w:val="Heading2"/>
      </w:pPr>
      <w:r w:rsidRPr="006348BA">
        <w:t>Example Section</w:t>
      </w:r>
    </w:p>
    <w:p w14:paraId="4C0B7453" w14:textId="6E7A8345" w:rsidR="008109DE" w:rsidRPr="008109DE" w:rsidRDefault="008109DE" w:rsidP="008109D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AEF0B7" w14:textId="77777777" w:rsidR="006348BA" w:rsidRDefault="006348BA" w:rsidP="006348BA">
      <w:pPr>
        <w:rPr>
          <w:rFonts w:ascii="Roboto Mono" w:hAnsi="Roboto Mono"/>
        </w:rPr>
      </w:pPr>
      <w:r w:rsidRPr="006348BA">
        <w:rPr>
          <w:rFonts w:ascii="Roboto Mono" w:hAnsi="Roboto Mono"/>
        </w:rPr>
        <w:t>A retail dataset includes product categories:</w:t>
      </w:r>
    </w:p>
    <w:p w14:paraId="308C728E" w14:textId="00459195" w:rsidR="0077309A" w:rsidRPr="006348BA" w:rsidRDefault="0077309A" w:rsidP="0077309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EEBCB3" wp14:editId="7D1C1233">
            <wp:extent cx="5943600" cy="1184275"/>
            <wp:effectExtent l="0" t="0" r="0" b="0"/>
            <wp:docPr id="1333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660"/>
      </w:tblGrid>
      <w:tr w:rsidR="006348BA" w:rsidRPr="006348BA" w14:paraId="143AF2D5" w14:textId="77777777" w:rsidTr="007730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568E9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8A6709D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Category</w:t>
            </w:r>
          </w:p>
        </w:tc>
      </w:tr>
      <w:tr w:rsidR="006348BA" w:rsidRPr="006348BA" w14:paraId="1E99EEAB" w14:textId="77777777" w:rsidTr="0077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86E8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E7E4E99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Electronics</w:t>
            </w:r>
          </w:p>
        </w:tc>
      </w:tr>
      <w:tr w:rsidR="006348BA" w:rsidRPr="006348BA" w14:paraId="1C2CB030" w14:textId="77777777" w:rsidTr="0077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DA9C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Shirt</w:t>
            </w:r>
          </w:p>
        </w:tc>
        <w:tc>
          <w:tcPr>
            <w:tcW w:w="0" w:type="auto"/>
            <w:vAlign w:val="center"/>
            <w:hideMark/>
          </w:tcPr>
          <w:p w14:paraId="688046E5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Clothing</w:t>
            </w:r>
          </w:p>
        </w:tc>
      </w:tr>
      <w:tr w:rsidR="006348BA" w:rsidRPr="006348BA" w14:paraId="374F4790" w14:textId="77777777" w:rsidTr="0077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D19D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1C96C5F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Electronics</w:t>
            </w:r>
          </w:p>
        </w:tc>
      </w:tr>
    </w:tbl>
    <w:p w14:paraId="77792AFD" w14:textId="77777777" w:rsidR="006348BA" w:rsidRDefault="006348BA" w:rsidP="006348BA">
      <w:p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Using </w:t>
      </w:r>
      <w:r w:rsidRPr="006348BA">
        <w:rPr>
          <w:rFonts w:ascii="Roboto Mono" w:hAnsi="Roboto Mono"/>
          <w:b/>
          <w:bCs/>
        </w:rPr>
        <w:t>One-Hot Encoding</w:t>
      </w:r>
      <w:r w:rsidRPr="006348BA">
        <w:rPr>
          <w:rFonts w:ascii="Roboto Mono" w:hAnsi="Roboto Mono"/>
        </w:rPr>
        <w:t>:</w:t>
      </w:r>
    </w:p>
    <w:p w14:paraId="65ECBB50" w14:textId="6CE8A7B2" w:rsidR="0077309A" w:rsidRPr="006348BA" w:rsidRDefault="0077309A" w:rsidP="0077309A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47639BF" wp14:editId="199BF27D">
            <wp:extent cx="5943600" cy="1195705"/>
            <wp:effectExtent l="0" t="0" r="0" b="4445"/>
            <wp:docPr id="93548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85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645"/>
        <w:gridCol w:w="1228"/>
      </w:tblGrid>
      <w:tr w:rsidR="006348BA" w:rsidRPr="006348BA" w14:paraId="5A34F18F" w14:textId="77777777" w:rsidTr="007730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31747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0510A3D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0027AFC" w14:textId="77777777" w:rsidR="006348BA" w:rsidRPr="006348BA" w:rsidRDefault="006348BA" w:rsidP="006348BA">
            <w:pPr>
              <w:rPr>
                <w:rFonts w:ascii="Roboto Mono" w:hAnsi="Roboto Mono"/>
                <w:b/>
                <w:bCs/>
              </w:rPr>
            </w:pPr>
            <w:r w:rsidRPr="006348BA">
              <w:rPr>
                <w:rFonts w:ascii="Roboto Mono" w:hAnsi="Roboto Mono"/>
                <w:b/>
                <w:bCs/>
              </w:rPr>
              <w:t>Clothing</w:t>
            </w:r>
          </w:p>
        </w:tc>
      </w:tr>
      <w:tr w:rsidR="006348BA" w:rsidRPr="006348BA" w14:paraId="37F4F939" w14:textId="77777777" w:rsidTr="0077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D6E3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5F7976F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79566A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0</w:t>
            </w:r>
          </w:p>
        </w:tc>
      </w:tr>
      <w:tr w:rsidR="006348BA" w:rsidRPr="006348BA" w14:paraId="4C41E1D3" w14:textId="77777777" w:rsidTr="0077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DBF1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Shirt</w:t>
            </w:r>
          </w:p>
        </w:tc>
        <w:tc>
          <w:tcPr>
            <w:tcW w:w="0" w:type="auto"/>
            <w:vAlign w:val="center"/>
            <w:hideMark/>
          </w:tcPr>
          <w:p w14:paraId="31479D65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6DF44D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</w:tr>
      <w:tr w:rsidR="006348BA" w:rsidRPr="006348BA" w14:paraId="34D6D781" w14:textId="77777777" w:rsidTr="0077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129CE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42D889E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DF0BDD" w14:textId="77777777" w:rsidR="006348BA" w:rsidRPr="006348BA" w:rsidRDefault="006348BA" w:rsidP="006348BA">
            <w:pPr>
              <w:rPr>
                <w:rFonts w:ascii="Roboto Mono" w:hAnsi="Roboto Mono"/>
              </w:rPr>
            </w:pPr>
            <w:r w:rsidRPr="006348BA">
              <w:rPr>
                <w:rFonts w:ascii="Roboto Mono" w:hAnsi="Roboto Mono"/>
              </w:rPr>
              <w:t>0</w:t>
            </w:r>
          </w:p>
        </w:tc>
      </w:tr>
    </w:tbl>
    <w:p w14:paraId="31164EE0" w14:textId="77777777" w:rsidR="006348BA" w:rsidRPr="006348BA" w:rsidRDefault="006348BA" w:rsidP="006348BA">
      <w:pPr>
        <w:rPr>
          <w:rFonts w:ascii="Roboto Mono" w:hAnsi="Roboto Mono"/>
        </w:rPr>
      </w:pPr>
      <w:r w:rsidRPr="006348BA">
        <w:rPr>
          <w:rFonts w:ascii="Roboto Mono" w:hAnsi="Roboto Mono"/>
        </w:rPr>
        <w:t xml:space="preserve">This transformation enables analytical models to </w:t>
      </w:r>
      <w:r w:rsidRPr="006348BA">
        <w:rPr>
          <w:rFonts w:ascii="Roboto Mono" w:hAnsi="Roboto Mono"/>
          <w:b/>
          <w:bCs/>
        </w:rPr>
        <w:t>process category information numerically while preserving category identity</w:t>
      </w:r>
      <w:r w:rsidRPr="006348BA">
        <w:rPr>
          <w:rFonts w:ascii="Roboto Mono" w:hAnsi="Roboto Mono"/>
        </w:rPr>
        <w:t>.</w:t>
      </w:r>
    </w:p>
    <w:p w14:paraId="0F04D9A9" w14:textId="716CC075" w:rsidR="006348BA" w:rsidRPr="006348BA" w:rsidRDefault="00000000" w:rsidP="0021149D">
      <w:pPr>
        <w:rPr>
          <w:rFonts w:ascii="Roboto Mono" w:hAnsi="Roboto Mono"/>
        </w:rPr>
      </w:pPr>
      <w:r>
        <w:rPr>
          <w:rFonts w:ascii="Roboto Mono" w:hAnsi="Roboto Mono"/>
        </w:rPr>
        <w:pict w14:anchorId="2B0F6F91">
          <v:rect id="_x0000_i1032" style="width:0;height:1.5pt" o:hralign="center" o:hrstd="t" o:hr="t" fillcolor="#a0a0a0" stroked="f"/>
        </w:pict>
      </w:r>
    </w:p>
    <w:p w14:paraId="13CBDE95" w14:textId="77777777" w:rsidR="00A70480" w:rsidRPr="006348BA" w:rsidRDefault="00A70480">
      <w:pPr>
        <w:rPr>
          <w:rFonts w:ascii="Roboto Mono" w:hAnsi="Roboto Mono"/>
        </w:rPr>
      </w:pPr>
    </w:p>
    <w:sectPr w:rsidR="00A70480" w:rsidRPr="00634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523E5"/>
    <w:multiLevelType w:val="multilevel"/>
    <w:tmpl w:val="7D7C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B5040"/>
    <w:multiLevelType w:val="multilevel"/>
    <w:tmpl w:val="ECFA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86DC1"/>
    <w:multiLevelType w:val="multilevel"/>
    <w:tmpl w:val="9EAA46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E81FB7"/>
    <w:multiLevelType w:val="multilevel"/>
    <w:tmpl w:val="BB5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23CB4"/>
    <w:multiLevelType w:val="multilevel"/>
    <w:tmpl w:val="ECCCD6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B308B4"/>
    <w:multiLevelType w:val="multilevel"/>
    <w:tmpl w:val="3960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8035C"/>
    <w:multiLevelType w:val="multilevel"/>
    <w:tmpl w:val="38B27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1452032">
    <w:abstractNumId w:val="5"/>
  </w:num>
  <w:num w:numId="2" w16cid:durableId="968434596">
    <w:abstractNumId w:val="1"/>
  </w:num>
  <w:num w:numId="3" w16cid:durableId="612445908">
    <w:abstractNumId w:val="6"/>
  </w:num>
  <w:num w:numId="4" w16cid:durableId="782309723">
    <w:abstractNumId w:val="2"/>
  </w:num>
  <w:num w:numId="5" w16cid:durableId="294482886">
    <w:abstractNumId w:val="4"/>
  </w:num>
  <w:num w:numId="6" w16cid:durableId="918365823">
    <w:abstractNumId w:val="3"/>
  </w:num>
  <w:num w:numId="7" w16cid:durableId="1434204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5F"/>
    <w:rsid w:val="000E4683"/>
    <w:rsid w:val="0021149D"/>
    <w:rsid w:val="00265A5F"/>
    <w:rsid w:val="002A66DB"/>
    <w:rsid w:val="002D1F4F"/>
    <w:rsid w:val="006348BA"/>
    <w:rsid w:val="00711B4D"/>
    <w:rsid w:val="00732A6A"/>
    <w:rsid w:val="0077309A"/>
    <w:rsid w:val="008109DE"/>
    <w:rsid w:val="008952B3"/>
    <w:rsid w:val="00A70480"/>
    <w:rsid w:val="00D878AB"/>
    <w:rsid w:val="00EB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AEFA0"/>
  <w15:chartTrackingRefBased/>
  <w15:docId w15:val="{C9E843BF-D96F-498A-817A-082AA0E58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5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2026-03-14T16:02:00Z</dcterms:created>
  <dcterms:modified xsi:type="dcterms:W3CDTF">2026-03-14T16:24:00Z</dcterms:modified>
</cp:coreProperties>
</file>