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D28C" w14:textId="3150445B" w:rsidR="004064F4" w:rsidRPr="004064F4" w:rsidRDefault="004064F4" w:rsidP="004064F4">
      <w:pPr>
        <w:pStyle w:val="Heading1"/>
      </w:pPr>
      <w:r w:rsidRPr="004064F4">
        <w:t>Day of Week Extraction</w:t>
      </w:r>
    </w:p>
    <w:p w14:paraId="6F301D0C" w14:textId="77777777" w:rsidR="004064F4" w:rsidRDefault="004064F4" w:rsidP="004064F4">
      <w:pPr>
        <w:pStyle w:val="Heading2"/>
      </w:pPr>
      <w:r w:rsidRPr="004064F4">
        <w:t>Definition</w:t>
      </w:r>
    </w:p>
    <w:p w14:paraId="6EB1E225" w14:textId="393DA6FE" w:rsidR="004064F4" w:rsidRPr="004064F4" w:rsidRDefault="004064F4" w:rsidP="004064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D74D8C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  <w:b/>
          <w:bCs/>
        </w:rPr>
        <w:t>Day of Week Extraction</w:t>
      </w:r>
      <w:r w:rsidRPr="004064F4">
        <w:rPr>
          <w:rFonts w:ascii="Roboto Mono" w:hAnsi="Roboto Mono"/>
        </w:rPr>
        <w:t xml:space="preserve"> is a </w:t>
      </w:r>
      <w:r w:rsidRPr="004064F4">
        <w:rPr>
          <w:rFonts w:ascii="Roboto Mono" w:hAnsi="Roboto Mono"/>
          <w:b/>
          <w:bCs/>
        </w:rPr>
        <w:t>date/time transformation technique</w:t>
      </w:r>
      <w:r w:rsidRPr="004064F4">
        <w:rPr>
          <w:rFonts w:ascii="Roboto Mono" w:hAnsi="Roboto Mono"/>
        </w:rPr>
        <w:t xml:space="preserve"> that converts a date into the </w:t>
      </w:r>
      <w:r w:rsidRPr="004064F4">
        <w:rPr>
          <w:rFonts w:ascii="Roboto Mono" w:hAnsi="Roboto Mono"/>
          <w:b/>
          <w:bCs/>
        </w:rPr>
        <w:t>corresponding day of the week</w:t>
      </w:r>
      <w:r w:rsidRPr="004064F4">
        <w:rPr>
          <w:rFonts w:ascii="Roboto Mono" w:hAnsi="Roboto Mono"/>
        </w:rPr>
        <w:t xml:space="preserve"> (e.g., Monday, Tuesday, etc.). This helps identify </w:t>
      </w:r>
      <w:r w:rsidRPr="004064F4">
        <w:rPr>
          <w:rFonts w:ascii="Roboto Mono" w:hAnsi="Roboto Mono"/>
          <w:b/>
          <w:bCs/>
        </w:rPr>
        <w:t>weekly patterns and trends</w:t>
      </w:r>
      <w:r w:rsidRPr="004064F4">
        <w:rPr>
          <w:rFonts w:ascii="Roboto Mono" w:hAnsi="Roboto Mono"/>
        </w:rPr>
        <w:t xml:space="preserve"> in the data.</w:t>
      </w:r>
    </w:p>
    <w:p w14:paraId="15C6B4D3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4EE9FB8C">
          <v:rect id="_x0000_i1067" style="width:0;height:1.5pt" o:hralign="center" o:hrstd="t" o:hr="t" fillcolor="#a0a0a0" stroked="f"/>
        </w:pict>
      </w:r>
    </w:p>
    <w:p w14:paraId="0313C8A4" w14:textId="77777777" w:rsidR="004064F4" w:rsidRDefault="004064F4" w:rsidP="004064F4">
      <w:pPr>
        <w:pStyle w:val="Heading2"/>
      </w:pPr>
      <w:r w:rsidRPr="004064F4">
        <w:t>Key Idea</w:t>
      </w:r>
    </w:p>
    <w:p w14:paraId="03A8848A" w14:textId="72F159BA" w:rsidR="004064F4" w:rsidRPr="004064F4" w:rsidRDefault="004064F4" w:rsidP="004064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04E1B8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Some activities vary depending on the </w:t>
      </w:r>
      <w:r w:rsidRPr="004064F4">
        <w:rPr>
          <w:rFonts w:ascii="Roboto Mono" w:hAnsi="Roboto Mono"/>
          <w:b/>
          <w:bCs/>
        </w:rPr>
        <w:t>day of the week</w:t>
      </w:r>
      <w:r w:rsidRPr="004064F4">
        <w:rPr>
          <w:rFonts w:ascii="Roboto Mono" w:hAnsi="Roboto Mono"/>
        </w:rPr>
        <w:t xml:space="preserve">. By extracting this information from a date, analysts can detect patterns such as </w:t>
      </w:r>
      <w:r w:rsidRPr="004064F4">
        <w:rPr>
          <w:rFonts w:ascii="Roboto Mono" w:hAnsi="Roboto Mono"/>
          <w:b/>
          <w:bCs/>
        </w:rPr>
        <w:t>higher sales on weekends or lower activity on weekdays</w:t>
      </w:r>
      <w:r w:rsidRPr="004064F4">
        <w:rPr>
          <w:rFonts w:ascii="Roboto Mono" w:hAnsi="Roboto Mono"/>
        </w:rPr>
        <w:t>.</w:t>
      </w:r>
    </w:p>
    <w:p w14:paraId="3B5414C8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0163FB29">
          <v:rect id="_x0000_i1068" style="width:0;height:1.5pt" o:hralign="center" o:hrstd="t" o:hr="t" fillcolor="#a0a0a0" stroked="f"/>
        </w:pict>
      </w:r>
    </w:p>
    <w:p w14:paraId="23AE0B55" w14:textId="77777777" w:rsidR="004064F4" w:rsidRDefault="004064F4" w:rsidP="004064F4">
      <w:pPr>
        <w:pStyle w:val="Heading2"/>
      </w:pPr>
      <w:r w:rsidRPr="004064F4">
        <w:t>How It Works</w:t>
      </w:r>
    </w:p>
    <w:p w14:paraId="3705B93E" w14:textId="71A049C6" w:rsidR="004064F4" w:rsidRPr="004064F4" w:rsidRDefault="004064F4" w:rsidP="004064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58B13" w14:textId="77777777" w:rsidR="004064F4" w:rsidRPr="004064F4" w:rsidRDefault="004064F4" w:rsidP="004064F4">
      <w:pPr>
        <w:numPr>
          <w:ilvl w:val="0"/>
          <w:numId w:val="1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Take a </w:t>
      </w:r>
      <w:r w:rsidRPr="004064F4">
        <w:rPr>
          <w:rFonts w:ascii="Roboto Mono" w:hAnsi="Roboto Mono"/>
          <w:b/>
          <w:bCs/>
        </w:rPr>
        <w:t>date value</w:t>
      </w:r>
      <w:r w:rsidRPr="004064F4">
        <w:rPr>
          <w:rFonts w:ascii="Roboto Mono" w:hAnsi="Roboto Mono"/>
        </w:rPr>
        <w:t xml:space="preserve"> from the dataset.</w:t>
      </w:r>
    </w:p>
    <w:p w14:paraId="74E557E1" w14:textId="77777777" w:rsidR="004064F4" w:rsidRPr="004064F4" w:rsidRDefault="004064F4" w:rsidP="004064F4">
      <w:pPr>
        <w:numPr>
          <w:ilvl w:val="0"/>
          <w:numId w:val="1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Determine the </w:t>
      </w:r>
      <w:r w:rsidRPr="004064F4">
        <w:rPr>
          <w:rFonts w:ascii="Roboto Mono" w:hAnsi="Roboto Mono"/>
          <w:b/>
          <w:bCs/>
        </w:rPr>
        <w:t>corresponding day of the week</w:t>
      </w:r>
      <w:r w:rsidRPr="004064F4">
        <w:rPr>
          <w:rFonts w:ascii="Roboto Mono" w:hAnsi="Roboto Mono"/>
        </w:rPr>
        <w:t>.</w:t>
      </w:r>
    </w:p>
    <w:p w14:paraId="1D6935DF" w14:textId="77777777" w:rsidR="004064F4" w:rsidRPr="004064F4" w:rsidRDefault="004064F4" w:rsidP="004064F4">
      <w:pPr>
        <w:numPr>
          <w:ilvl w:val="0"/>
          <w:numId w:val="1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Add the result as a </w:t>
      </w:r>
      <w:r w:rsidRPr="004064F4">
        <w:rPr>
          <w:rFonts w:ascii="Roboto Mono" w:hAnsi="Roboto Mono"/>
          <w:b/>
          <w:bCs/>
        </w:rPr>
        <w:t>new feature</w:t>
      </w:r>
      <w:r w:rsidRPr="004064F4">
        <w:rPr>
          <w:rFonts w:ascii="Roboto Mono" w:hAnsi="Roboto Mono"/>
        </w:rPr>
        <w:t xml:space="preserve"> in the dataset.</w:t>
      </w:r>
    </w:p>
    <w:p w14:paraId="68446B79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73A70A71">
          <v:rect id="_x0000_i1069" style="width:0;height:1.5pt" o:hralign="center" o:hrstd="t" o:hr="t" fillcolor="#a0a0a0" stroked="f"/>
        </w:pict>
      </w:r>
    </w:p>
    <w:p w14:paraId="23DBFB64" w14:textId="77777777" w:rsidR="004064F4" w:rsidRDefault="004064F4" w:rsidP="004064F4">
      <w:pPr>
        <w:pStyle w:val="Heading2"/>
      </w:pPr>
      <w:r w:rsidRPr="004064F4">
        <w:t>Example</w:t>
      </w:r>
    </w:p>
    <w:p w14:paraId="26FD0453" w14:textId="539BAA49" w:rsidR="004064F4" w:rsidRPr="004064F4" w:rsidRDefault="004064F4" w:rsidP="004064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7FD86" w14:textId="77777777" w:rsid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>Original dataset:</w:t>
      </w:r>
    </w:p>
    <w:p w14:paraId="1EB9109B" w14:textId="13D49858" w:rsidR="002109B8" w:rsidRPr="004064F4" w:rsidRDefault="002109B8" w:rsidP="004064F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DE512D4" wp14:editId="209F4142">
            <wp:extent cx="5943600" cy="1198245"/>
            <wp:effectExtent l="0" t="0" r="0" b="1905"/>
            <wp:docPr id="202908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84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4064F4" w:rsidRPr="004064F4" w14:paraId="7EA7F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5E17B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4D3829CA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Date</w:t>
            </w:r>
          </w:p>
        </w:tc>
      </w:tr>
      <w:tr w:rsidR="004064F4" w:rsidRPr="004064F4" w14:paraId="4123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042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4FA96F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2024-05-18</w:t>
            </w:r>
          </w:p>
        </w:tc>
      </w:tr>
      <w:tr w:rsidR="004064F4" w:rsidRPr="004064F4" w14:paraId="2280C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62AC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EE0D4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2024-05-20</w:t>
            </w:r>
          </w:p>
        </w:tc>
      </w:tr>
      <w:tr w:rsidR="004064F4" w:rsidRPr="004064F4" w14:paraId="2F8F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06C1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A5ED5C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2024-05-22</w:t>
            </w:r>
          </w:p>
        </w:tc>
      </w:tr>
    </w:tbl>
    <w:p w14:paraId="3713D513" w14:textId="77777777" w:rsid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>After extracting the day of the week:</w:t>
      </w:r>
    </w:p>
    <w:p w14:paraId="31153B1C" w14:textId="2DB71179" w:rsidR="0021483B" w:rsidRPr="004064F4" w:rsidRDefault="0021483B" w:rsidP="004064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61A8F" wp14:editId="7E6D1A8F">
            <wp:extent cx="5943600" cy="1198245"/>
            <wp:effectExtent l="0" t="0" r="0" b="1905"/>
            <wp:docPr id="208444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43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01"/>
        <w:gridCol w:w="1660"/>
      </w:tblGrid>
      <w:tr w:rsidR="004064F4" w:rsidRPr="004064F4" w14:paraId="5BE00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20D87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112D9C6F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1DD6FE22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Day of Week</w:t>
            </w:r>
          </w:p>
        </w:tc>
      </w:tr>
      <w:tr w:rsidR="004064F4" w:rsidRPr="004064F4" w14:paraId="4D7E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0B30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2412A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2024-05-18</w:t>
            </w:r>
          </w:p>
        </w:tc>
        <w:tc>
          <w:tcPr>
            <w:tcW w:w="0" w:type="auto"/>
            <w:vAlign w:val="center"/>
            <w:hideMark/>
          </w:tcPr>
          <w:p w14:paraId="11ED08FC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Saturday</w:t>
            </w:r>
          </w:p>
        </w:tc>
      </w:tr>
      <w:tr w:rsidR="004064F4" w:rsidRPr="004064F4" w14:paraId="1EA8C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FDB3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A17CFF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2024-05-20</w:t>
            </w:r>
          </w:p>
        </w:tc>
        <w:tc>
          <w:tcPr>
            <w:tcW w:w="0" w:type="auto"/>
            <w:vAlign w:val="center"/>
            <w:hideMark/>
          </w:tcPr>
          <w:p w14:paraId="6544E241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Monday</w:t>
            </w:r>
          </w:p>
        </w:tc>
      </w:tr>
      <w:tr w:rsidR="004064F4" w:rsidRPr="004064F4" w14:paraId="75CBD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959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B4AC6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2024-05-22</w:t>
            </w:r>
          </w:p>
        </w:tc>
        <w:tc>
          <w:tcPr>
            <w:tcW w:w="0" w:type="auto"/>
            <w:vAlign w:val="center"/>
            <w:hideMark/>
          </w:tcPr>
          <w:p w14:paraId="3A47F697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Wednesday</w:t>
            </w:r>
          </w:p>
        </w:tc>
      </w:tr>
    </w:tbl>
    <w:p w14:paraId="282277E4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6A4873E1">
          <v:rect id="_x0000_i1070" style="width:0;height:1.5pt" o:hralign="center" o:hrstd="t" o:hr="t" fillcolor="#a0a0a0" stroked="f"/>
        </w:pict>
      </w:r>
    </w:p>
    <w:p w14:paraId="4D5E2418" w14:textId="77777777" w:rsidR="004064F4" w:rsidRDefault="004064F4" w:rsidP="004064F4">
      <w:pPr>
        <w:pStyle w:val="Heading2"/>
      </w:pPr>
      <w:r w:rsidRPr="004064F4">
        <w:t>Numerical Encoding Example</w:t>
      </w:r>
    </w:p>
    <w:p w14:paraId="7646BB66" w14:textId="129040F4" w:rsidR="004064F4" w:rsidRPr="004064F4" w:rsidRDefault="004064F4" w:rsidP="004064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9B8463" w14:textId="77777777" w:rsid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Sometimes the </w:t>
      </w:r>
      <w:r w:rsidRPr="004064F4">
        <w:rPr>
          <w:rFonts w:ascii="Roboto Mono" w:hAnsi="Roboto Mono"/>
          <w:b/>
          <w:bCs/>
        </w:rPr>
        <w:t>day of the week</w:t>
      </w:r>
      <w:r w:rsidRPr="004064F4">
        <w:rPr>
          <w:rFonts w:ascii="Roboto Mono" w:hAnsi="Roboto Mono"/>
        </w:rPr>
        <w:t xml:space="preserve"> is converted into numbers for machine learning models.</w:t>
      </w:r>
    </w:p>
    <w:p w14:paraId="0B175D18" w14:textId="0EC83B0A" w:rsidR="0056089C" w:rsidRPr="004064F4" w:rsidRDefault="0056089C" w:rsidP="004064F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8DA16F" wp14:editId="30FCA0D4">
            <wp:extent cx="5943600" cy="2528570"/>
            <wp:effectExtent l="0" t="0" r="0" b="5080"/>
            <wp:docPr id="90034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48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8"/>
      </w:tblGrid>
      <w:tr w:rsidR="004064F4" w:rsidRPr="004064F4" w14:paraId="018E7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2915E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AFFC753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Numeric Value</w:t>
            </w:r>
          </w:p>
        </w:tc>
      </w:tr>
      <w:tr w:rsidR="004064F4" w:rsidRPr="004064F4" w14:paraId="1A48A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4CB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37C4F71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</w:tr>
      <w:tr w:rsidR="004064F4" w:rsidRPr="004064F4" w14:paraId="380E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8D9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56A94D7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</w:t>
            </w:r>
          </w:p>
        </w:tc>
      </w:tr>
      <w:tr w:rsidR="004064F4" w:rsidRPr="004064F4" w14:paraId="59BD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BAA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6B41E36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</w:tr>
      <w:tr w:rsidR="004064F4" w:rsidRPr="004064F4" w14:paraId="3ADF3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63C7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35B6A4D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4</w:t>
            </w:r>
          </w:p>
        </w:tc>
      </w:tr>
      <w:tr w:rsidR="004064F4" w:rsidRPr="004064F4" w14:paraId="33C5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400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6B122FED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5</w:t>
            </w:r>
          </w:p>
        </w:tc>
      </w:tr>
      <w:tr w:rsidR="004064F4" w:rsidRPr="004064F4" w14:paraId="3C38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F67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36C199DC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6</w:t>
            </w:r>
          </w:p>
        </w:tc>
      </w:tr>
      <w:tr w:rsidR="004064F4" w:rsidRPr="004064F4" w14:paraId="01FEF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5290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0D1F39F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7</w:t>
            </w:r>
          </w:p>
        </w:tc>
      </w:tr>
    </w:tbl>
    <w:p w14:paraId="2E7F5BDF" w14:textId="77777777" w:rsid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>Example dataset:</w:t>
      </w:r>
    </w:p>
    <w:p w14:paraId="51BAE09D" w14:textId="2875CC9F" w:rsidR="004E3FC1" w:rsidRPr="004064F4" w:rsidRDefault="004E3FC1" w:rsidP="004064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37C76D" wp14:editId="565C4E3E">
            <wp:extent cx="5943600" cy="1176020"/>
            <wp:effectExtent l="0" t="0" r="0" b="5080"/>
            <wp:docPr id="10568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8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4064F4" w:rsidRPr="004064F4" w14:paraId="4F0A5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513B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45DD1F66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Day_Number</w:t>
            </w:r>
          </w:p>
        </w:tc>
      </w:tr>
      <w:tr w:rsidR="004064F4" w:rsidRPr="004064F4" w14:paraId="0034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3432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503602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6</w:t>
            </w:r>
          </w:p>
        </w:tc>
      </w:tr>
      <w:tr w:rsidR="004064F4" w:rsidRPr="004064F4" w14:paraId="10567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4F69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F991F66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</w:tr>
      <w:tr w:rsidR="004064F4" w:rsidRPr="004064F4" w14:paraId="28800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B2A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962115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</w:tr>
    </w:tbl>
    <w:p w14:paraId="52474AC8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78927A97">
          <v:rect id="_x0000_i1071" style="width:0;height:1.5pt" o:hralign="center" o:hrstd="t" o:hr="t" fillcolor="#a0a0a0" stroked="f"/>
        </w:pict>
      </w:r>
    </w:p>
    <w:p w14:paraId="140CB2DA" w14:textId="77777777" w:rsidR="004064F4" w:rsidRDefault="004064F4" w:rsidP="004064F4">
      <w:pPr>
        <w:pStyle w:val="Heading2"/>
      </w:pPr>
      <w:r w:rsidRPr="004064F4">
        <w:t>Advantages</w:t>
      </w:r>
    </w:p>
    <w:p w14:paraId="0FB17BB2" w14:textId="26E31F40" w:rsidR="004064F4" w:rsidRPr="004064F4" w:rsidRDefault="004064F4" w:rsidP="004064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600A7" w14:textId="77777777" w:rsidR="004064F4" w:rsidRPr="004064F4" w:rsidRDefault="004064F4" w:rsidP="004064F4">
      <w:pPr>
        <w:numPr>
          <w:ilvl w:val="0"/>
          <w:numId w:val="2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Helps detect </w:t>
      </w:r>
      <w:r w:rsidRPr="004064F4">
        <w:rPr>
          <w:rFonts w:ascii="Roboto Mono" w:hAnsi="Roboto Mono"/>
          <w:b/>
          <w:bCs/>
        </w:rPr>
        <w:t>weekly patterns</w:t>
      </w:r>
    </w:p>
    <w:p w14:paraId="20C3EDFF" w14:textId="77777777" w:rsidR="004064F4" w:rsidRPr="004064F4" w:rsidRDefault="004064F4" w:rsidP="004064F4">
      <w:pPr>
        <w:numPr>
          <w:ilvl w:val="0"/>
          <w:numId w:val="2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Useful in </w:t>
      </w:r>
      <w:r w:rsidRPr="004064F4">
        <w:rPr>
          <w:rFonts w:ascii="Roboto Mono" w:hAnsi="Roboto Mono"/>
          <w:b/>
          <w:bCs/>
        </w:rPr>
        <w:t>sales, traffic, and customer behavior analysis</w:t>
      </w:r>
    </w:p>
    <w:p w14:paraId="178E159F" w14:textId="77777777" w:rsidR="004064F4" w:rsidRPr="004064F4" w:rsidRDefault="004064F4" w:rsidP="004064F4">
      <w:pPr>
        <w:numPr>
          <w:ilvl w:val="0"/>
          <w:numId w:val="2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Improves </w:t>
      </w:r>
      <w:r w:rsidRPr="004064F4">
        <w:rPr>
          <w:rFonts w:ascii="Roboto Mono" w:hAnsi="Roboto Mono"/>
          <w:b/>
          <w:bCs/>
        </w:rPr>
        <w:t>predictive model performance</w:t>
      </w:r>
    </w:p>
    <w:p w14:paraId="40E04144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2675FCBA">
          <v:rect id="_x0000_i1072" style="width:0;height:1.5pt" o:hralign="center" o:hrstd="t" o:hr="t" fillcolor="#a0a0a0" stroked="f"/>
        </w:pict>
      </w:r>
    </w:p>
    <w:p w14:paraId="763492A2" w14:textId="77777777" w:rsidR="004064F4" w:rsidRDefault="004064F4" w:rsidP="004064F4">
      <w:pPr>
        <w:pStyle w:val="Heading2"/>
      </w:pPr>
      <w:r w:rsidRPr="004064F4">
        <w:t>Disadvantages</w:t>
      </w:r>
    </w:p>
    <w:p w14:paraId="40AF66A2" w14:textId="24011B23" w:rsidR="004064F4" w:rsidRPr="004064F4" w:rsidRDefault="004064F4" w:rsidP="004064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EA5540" w14:textId="77777777" w:rsidR="004064F4" w:rsidRPr="004064F4" w:rsidRDefault="004064F4" w:rsidP="004064F4">
      <w:pPr>
        <w:numPr>
          <w:ilvl w:val="0"/>
          <w:numId w:val="3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May require </w:t>
      </w:r>
      <w:r w:rsidRPr="004064F4">
        <w:rPr>
          <w:rFonts w:ascii="Roboto Mono" w:hAnsi="Roboto Mono"/>
          <w:b/>
          <w:bCs/>
        </w:rPr>
        <w:t>additional encoding</w:t>
      </w:r>
      <w:r w:rsidRPr="004064F4">
        <w:rPr>
          <w:rFonts w:ascii="Roboto Mono" w:hAnsi="Roboto Mono"/>
        </w:rPr>
        <w:t xml:space="preserve"> for machine learning models</w:t>
      </w:r>
    </w:p>
    <w:p w14:paraId="0DD55098" w14:textId="77777777" w:rsidR="004064F4" w:rsidRPr="004064F4" w:rsidRDefault="004064F4" w:rsidP="004064F4">
      <w:pPr>
        <w:numPr>
          <w:ilvl w:val="0"/>
          <w:numId w:val="3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Weekly patterns alone may not capture </w:t>
      </w:r>
      <w:r w:rsidRPr="004064F4">
        <w:rPr>
          <w:rFonts w:ascii="Roboto Mono" w:hAnsi="Roboto Mono"/>
          <w:b/>
          <w:bCs/>
        </w:rPr>
        <w:t>long-term trends</w:t>
      </w:r>
    </w:p>
    <w:p w14:paraId="3E7889FF" w14:textId="19982981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176D2771">
          <v:rect id="_x0000_i1073" style="width:0;height:1.5pt" o:hralign="center" o:hrstd="t" o:hr="t" fillcolor="#a0a0a0" stroked="f"/>
        </w:pict>
      </w:r>
    </w:p>
    <w:p w14:paraId="0477D390" w14:textId="77777777" w:rsidR="00A70480" w:rsidRPr="004064F4" w:rsidRDefault="00A70480">
      <w:pPr>
        <w:rPr>
          <w:rFonts w:ascii="Roboto Mono" w:hAnsi="Roboto Mono"/>
        </w:rPr>
      </w:pPr>
    </w:p>
    <w:sectPr w:rsidR="00A70480" w:rsidRPr="00406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A4068"/>
    <w:multiLevelType w:val="multilevel"/>
    <w:tmpl w:val="54C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552A3"/>
    <w:multiLevelType w:val="multilevel"/>
    <w:tmpl w:val="F9F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10CF4"/>
    <w:multiLevelType w:val="multilevel"/>
    <w:tmpl w:val="3DEA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49861">
    <w:abstractNumId w:val="2"/>
  </w:num>
  <w:num w:numId="2" w16cid:durableId="1445808280">
    <w:abstractNumId w:val="1"/>
  </w:num>
  <w:num w:numId="3" w16cid:durableId="44238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29"/>
    <w:rsid w:val="002109B8"/>
    <w:rsid w:val="0021483B"/>
    <w:rsid w:val="002D1F4F"/>
    <w:rsid w:val="004064F4"/>
    <w:rsid w:val="004E3FC1"/>
    <w:rsid w:val="0056089C"/>
    <w:rsid w:val="00711B4D"/>
    <w:rsid w:val="008952B3"/>
    <w:rsid w:val="00A70480"/>
    <w:rsid w:val="00D878AB"/>
    <w:rsid w:val="00FB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A6E7"/>
  <w15:chartTrackingRefBased/>
  <w15:docId w15:val="{6485F361-EF23-4933-BBDB-3981CF4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2026-03-15T00:15:00Z</dcterms:created>
  <dcterms:modified xsi:type="dcterms:W3CDTF">2026-03-15T00:17:00Z</dcterms:modified>
</cp:coreProperties>
</file>