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FC86" w14:textId="31CBE6BB" w:rsidR="00D55020" w:rsidRPr="00D55020" w:rsidRDefault="00D55020" w:rsidP="00D55020">
      <w:pPr>
        <w:pStyle w:val="Heading1"/>
      </w:pPr>
      <w:r w:rsidRPr="00D55020">
        <w:t>Decimal Data Types</w:t>
      </w:r>
    </w:p>
    <w:p w14:paraId="40ECC717" w14:textId="4C2F9824" w:rsidR="004374AE" w:rsidRPr="004374AE" w:rsidRDefault="004374AE" w:rsidP="004374A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9E873C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  <w:b/>
          <w:bCs/>
        </w:rPr>
        <w:t>decimal</w:t>
      </w:r>
      <w:r w:rsidRPr="004374AE">
        <w:rPr>
          <w:rFonts w:ascii="Roboto Mono" w:hAnsi="Roboto Mono"/>
        </w:rPr>
        <w:t xml:space="preserve"> is a </w:t>
      </w:r>
      <w:r w:rsidRPr="004374AE">
        <w:rPr>
          <w:rFonts w:ascii="Roboto Mono" w:hAnsi="Roboto Mono"/>
          <w:b/>
          <w:bCs/>
        </w:rPr>
        <w:t>data type designed to store decimal numbers with very high precision</w:t>
      </w:r>
      <w:r w:rsidRPr="004374AE">
        <w:rPr>
          <w:rFonts w:ascii="Roboto Mono" w:hAnsi="Roboto Mono"/>
        </w:rPr>
        <w:t xml:space="preserve">, especially for </w:t>
      </w:r>
      <w:r w:rsidRPr="004374AE">
        <w:rPr>
          <w:rFonts w:ascii="Roboto Mono" w:hAnsi="Roboto Mono"/>
          <w:b/>
          <w:bCs/>
        </w:rPr>
        <w:t>financial and monetary calculations</w:t>
      </w:r>
      <w:r w:rsidRPr="004374AE">
        <w:rPr>
          <w:rFonts w:ascii="Roboto Mono" w:hAnsi="Roboto Mono"/>
        </w:rPr>
        <w:t>.</w:t>
      </w:r>
    </w:p>
    <w:p w14:paraId="1AB6E663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 xml:space="preserve">Unlike float and double, which store numbers in </w:t>
      </w:r>
      <w:r w:rsidRPr="004374AE">
        <w:rPr>
          <w:rFonts w:ascii="Roboto Mono" w:hAnsi="Roboto Mono"/>
          <w:b/>
          <w:bCs/>
        </w:rPr>
        <w:t>binary floating-point</w:t>
      </w:r>
      <w:r w:rsidRPr="004374AE">
        <w:rPr>
          <w:rFonts w:ascii="Roboto Mono" w:hAnsi="Roboto Mono"/>
        </w:rPr>
        <w:t xml:space="preserve">, decimal stores numbers in a </w:t>
      </w:r>
      <w:r w:rsidRPr="004374AE">
        <w:rPr>
          <w:rFonts w:ascii="Roboto Mono" w:hAnsi="Roboto Mono"/>
          <w:b/>
          <w:bCs/>
        </w:rPr>
        <w:t>base-10 format</w:t>
      </w:r>
      <w:r w:rsidRPr="004374AE">
        <w:rPr>
          <w:rFonts w:ascii="Roboto Mono" w:hAnsi="Roboto Mono"/>
        </w:rPr>
        <w:t xml:space="preserve">, making it </w:t>
      </w:r>
      <w:r w:rsidRPr="004374AE">
        <w:rPr>
          <w:rFonts w:ascii="Roboto Mono" w:hAnsi="Roboto Mono"/>
          <w:b/>
          <w:bCs/>
        </w:rPr>
        <w:t>more accurate for decimal values</w:t>
      </w:r>
      <w:r w:rsidRPr="004374AE">
        <w:rPr>
          <w:rFonts w:ascii="Roboto Mono" w:hAnsi="Roboto Mono"/>
        </w:rPr>
        <w:t>.</w:t>
      </w:r>
    </w:p>
    <w:p w14:paraId="75B1126B" w14:textId="77777777" w:rsidR="004374AE" w:rsidRPr="004374AE" w:rsidRDefault="00000000" w:rsidP="004374AE">
      <w:pPr>
        <w:rPr>
          <w:rFonts w:ascii="Roboto Mono" w:hAnsi="Roboto Mono"/>
        </w:rPr>
      </w:pPr>
      <w:r>
        <w:rPr>
          <w:rFonts w:ascii="Roboto Mono" w:hAnsi="Roboto Mono"/>
        </w:rPr>
        <w:pict w14:anchorId="783B2F1F">
          <v:rect id="_x0000_i1025" style="width:0;height:1.5pt" o:hralign="center" o:hrstd="t" o:hr="t" fillcolor="#a0a0a0" stroked="f"/>
        </w:pict>
      </w:r>
    </w:p>
    <w:p w14:paraId="251C8464" w14:textId="77777777" w:rsidR="004374AE" w:rsidRDefault="004374AE" w:rsidP="00AB324F">
      <w:pPr>
        <w:pStyle w:val="Heading2"/>
      </w:pPr>
      <w:r w:rsidRPr="004374AE">
        <w:t>Key Characteristics</w:t>
      </w:r>
    </w:p>
    <w:p w14:paraId="51D1E79C" w14:textId="7CAF376A" w:rsidR="00AB324F" w:rsidRPr="00AB324F" w:rsidRDefault="00AB324F" w:rsidP="00AB324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0FAAFF" w14:textId="77777777" w:rsidR="004374AE" w:rsidRPr="004374AE" w:rsidRDefault="004374AE" w:rsidP="004374AE">
      <w:pPr>
        <w:numPr>
          <w:ilvl w:val="0"/>
          <w:numId w:val="1"/>
        </w:numPr>
        <w:rPr>
          <w:rFonts w:ascii="Roboto Mono" w:hAnsi="Roboto Mono"/>
        </w:rPr>
      </w:pPr>
      <w:r w:rsidRPr="004374AE">
        <w:rPr>
          <w:rFonts w:ascii="Roboto Mono" w:hAnsi="Roboto Mono"/>
        </w:rPr>
        <w:t xml:space="preserve">Stores </w:t>
      </w:r>
      <w:r w:rsidRPr="004374AE">
        <w:rPr>
          <w:rFonts w:ascii="Roboto Mono" w:hAnsi="Roboto Mono"/>
          <w:b/>
          <w:bCs/>
        </w:rPr>
        <w:t>numbers with decimal points</w:t>
      </w:r>
    </w:p>
    <w:p w14:paraId="3E1FDB18" w14:textId="77777777" w:rsidR="004374AE" w:rsidRPr="004374AE" w:rsidRDefault="004374AE" w:rsidP="004374AE">
      <w:pPr>
        <w:numPr>
          <w:ilvl w:val="0"/>
          <w:numId w:val="1"/>
        </w:numPr>
        <w:rPr>
          <w:rFonts w:ascii="Roboto Mono" w:hAnsi="Roboto Mono"/>
        </w:rPr>
      </w:pPr>
      <w:r w:rsidRPr="004374AE">
        <w:rPr>
          <w:rFonts w:ascii="Roboto Mono" w:hAnsi="Roboto Mono"/>
          <w:b/>
          <w:bCs/>
        </w:rPr>
        <w:t>Very high precision</w:t>
      </w:r>
    </w:p>
    <w:p w14:paraId="6724F51E" w14:textId="77777777" w:rsidR="004374AE" w:rsidRPr="004374AE" w:rsidRDefault="004374AE" w:rsidP="004374AE">
      <w:pPr>
        <w:numPr>
          <w:ilvl w:val="0"/>
          <w:numId w:val="1"/>
        </w:numPr>
        <w:rPr>
          <w:rFonts w:ascii="Roboto Mono" w:hAnsi="Roboto Mono"/>
        </w:rPr>
      </w:pPr>
      <w:r w:rsidRPr="004374AE">
        <w:rPr>
          <w:rFonts w:ascii="Roboto Mono" w:hAnsi="Roboto Mono"/>
        </w:rPr>
        <w:t xml:space="preserve">Ideal for </w:t>
      </w:r>
      <w:r w:rsidRPr="004374AE">
        <w:rPr>
          <w:rFonts w:ascii="Roboto Mono" w:hAnsi="Roboto Mono"/>
          <w:b/>
          <w:bCs/>
        </w:rPr>
        <w:t>financial calculations</w:t>
      </w:r>
    </w:p>
    <w:p w14:paraId="0FDC7218" w14:textId="77777777" w:rsidR="004374AE" w:rsidRPr="004374AE" w:rsidRDefault="004374AE" w:rsidP="004374AE">
      <w:pPr>
        <w:numPr>
          <w:ilvl w:val="0"/>
          <w:numId w:val="1"/>
        </w:numPr>
        <w:rPr>
          <w:rFonts w:ascii="Roboto Mono" w:hAnsi="Roboto Mono"/>
        </w:rPr>
      </w:pPr>
      <w:r w:rsidRPr="004374AE">
        <w:rPr>
          <w:rFonts w:ascii="Roboto Mono" w:hAnsi="Roboto Mono"/>
        </w:rPr>
        <w:t xml:space="preserve">Avoids </w:t>
      </w:r>
      <w:r w:rsidRPr="004374AE">
        <w:rPr>
          <w:rFonts w:ascii="Roboto Mono" w:hAnsi="Roboto Mono"/>
          <w:b/>
          <w:bCs/>
        </w:rPr>
        <w:t>rounding errors</w:t>
      </w:r>
      <w:r w:rsidRPr="004374AE">
        <w:rPr>
          <w:rFonts w:ascii="Roboto Mono" w:hAnsi="Roboto Mono"/>
        </w:rPr>
        <w:t xml:space="preserve"> common with float and double</w:t>
      </w:r>
    </w:p>
    <w:p w14:paraId="1711AF4E" w14:textId="77777777" w:rsidR="004374AE" w:rsidRPr="004374AE" w:rsidRDefault="004374AE" w:rsidP="004374AE">
      <w:pPr>
        <w:numPr>
          <w:ilvl w:val="0"/>
          <w:numId w:val="1"/>
        </w:numPr>
        <w:rPr>
          <w:rFonts w:ascii="Roboto Mono" w:hAnsi="Roboto Mono"/>
        </w:rPr>
      </w:pPr>
      <w:r w:rsidRPr="004374AE">
        <w:rPr>
          <w:rFonts w:ascii="Roboto Mono" w:hAnsi="Roboto Mono"/>
        </w:rPr>
        <w:t xml:space="preserve">Typically uses </w:t>
      </w:r>
      <w:r w:rsidRPr="004374AE">
        <w:rPr>
          <w:rFonts w:ascii="Roboto Mono" w:hAnsi="Roboto Mono"/>
          <w:b/>
          <w:bCs/>
        </w:rPr>
        <w:t>16 bytes (128 bits)</w:t>
      </w:r>
      <w:r w:rsidRPr="004374AE">
        <w:rPr>
          <w:rFonts w:ascii="Roboto Mono" w:hAnsi="Roboto Mono"/>
        </w:rPr>
        <w:t xml:space="preserve"> in many languages</w:t>
      </w:r>
    </w:p>
    <w:p w14:paraId="1C7EF9BD" w14:textId="77777777" w:rsidR="004374AE" w:rsidRPr="004374AE" w:rsidRDefault="00000000" w:rsidP="004374AE">
      <w:pPr>
        <w:rPr>
          <w:rFonts w:ascii="Roboto Mono" w:hAnsi="Roboto Mono"/>
        </w:rPr>
      </w:pPr>
      <w:r>
        <w:rPr>
          <w:rFonts w:ascii="Roboto Mono" w:hAnsi="Roboto Mono"/>
        </w:rPr>
        <w:pict w14:anchorId="118BAFED">
          <v:rect id="_x0000_i1026" style="width:0;height:1.5pt" o:hralign="center" o:hrstd="t" o:hr="t" fillcolor="#a0a0a0" stroked="f"/>
        </w:pict>
      </w:r>
    </w:p>
    <w:p w14:paraId="4E3F7631" w14:textId="77777777" w:rsidR="004374AE" w:rsidRDefault="004374AE" w:rsidP="00AB324F">
      <w:pPr>
        <w:pStyle w:val="Heading2"/>
      </w:pPr>
      <w:r w:rsidRPr="004374AE">
        <w:t>Example Values</w:t>
      </w:r>
    </w:p>
    <w:p w14:paraId="2DA4ED60" w14:textId="2B333FB0" w:rsidR="00AB324F" w:rsidRDefault="00AB324F" w:rsidP="00AB324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219FE5" w14:textId="5D68EBE0" w:rsidR="00AB324F" w:rsidRPr="00AB324F" w:rsidRDefault="00AB324F" w:rsidP="00AB324F">
      <w:r>
        <w:rPr>
          <w:noProof/>
        </w:rPr>
        <w:drawing>
          <wp:inline distT="0" distB="0" distL="0" distR="0" wp14:anchorId="1D2DEB1C" wp14:editId="55E078B5">
            <wp:extent cx="5943600" cy="984250"/>
            <wp:effectExtent l="0" t="0" r="0" b="6350"/>
            <wp:docPr id="89614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43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07EB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19.99</w:t>
      </w:r>
    </w:p>
    <w:p w14:paraId="438AC592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100.50</w:t>
      </w:r>
    </w:p>
    <w:p w14:paraId="3DCA4DFA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lastRenderedPageBreak/>
        <w:t>0.25</w:t>
      </w:r>
    </w:p>
    <w:p w14:paraId="151E44CB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-45.75</w:t>
      </w:r>
    </w:p>
    <w:p w14:paraId="4541D279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2500.00</w:t>
      </w:r>
    </w:p>
    <w:p w14:paraId="093444AD" w14:textId="77777777" w:rsidR="004374AE" w:rsidRPr="004374AE" w:rsidRDefault="00000000" w:rsidP="004374AE">
      <w:pPr>
        <w:rPr>
          <w:rFonts w:ascii="Roboto Mono" w:hAnsi="Roboto Mono"/>
        </w:rPr>
      </w:pPr>
      <w:r>
        <w:rPr>
          <w:rFonts w:ascii="Roboto Mono" w:hAnsi="Roboto Mono"/>
        </w:rPr>
        <w:pict w14:anchorId="36E8CDB9">
          <v:rect id="_x0000_i1027" style="width:0;height:1.5pt" o:hralign="center" o:hrstd="t" o:hr="t" fillcolor="#a0a0a0" stroked="f"/>
        </w:pict>
      </w:r>
    </w:p>
    <w:p w14:paraId="353B56B9" w14:textId="77777777" w:rsidR="004374AE" w:rsidRPr="004374AE" w:rsidRDefault="004374AE" w:rsidP="009D0EF1">
      <w:pPr>
        <w:pStyle w:val="Heading2"/>
      </w:pPr>
      <w:r w:rsidRPr="004374AE">
        <w:t>Example in Programming</w:t>
      </w:r>
    </w:p>
    <w:p w14:paraId="407AC1B0" w14:textId="77777777" w:rsidR="004374AE" w:rsidRDefault="004374AE" w:rsidP="009D0EF1">
      <w:pPr>
        <w:pStyle w:val="Heading3"/>
      </w:pPr>
      <w:r w:rsidRPr="004374AE">
        <w:t>C#</w:t>
      </w:r>
    </w:p>
    <w:p w14:paraId="7BDDDD3E" w14:textId="097D856B" w:rsidR="009D0EF1" w:rsidRDefault="009D0EF1" w:rsidP="009D0EF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5171F7" w14:textId="4A05F785" w:rsidR="009D0EF1" w:rsidRPr="009D0EF1" w:rsidRDefault="009D0EF1" w:rsidP="009D0EF1">
      <w:r>
        <w:rPr>
          <w:noProof/>
        </w:rPr>
        <w:drawing>
          <wp:inline distT="0" distB="0" distL="0" distR="0" wp14:anchorId="61F58EEB" wp14:editId="759F7ACF">
            <wp:extent cx="5943600" cy="959485"/>
            <wp:effectExtent l="0" t="0" r="0" b="0"/>
            <wp:docPr id="208330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01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458B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decimal price = 19.99m;</w:t>
      </w:r>
    </w:p>
    <w:p w14:paraId="0829BFB7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decimal tax = 1.75m;</w:t>
      </w:r>
    </w:p>
    <w:p w14:paraId="44AC7744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decimal total = price + tax;</w:t>
      </w:r>
    </w:p>
    <w:p w14:paraId="276856DA" w14:textId="77777777" w:rsidR="004374AE" w:rsidRDefault="004374AE" w:rsidP="009D0EF1">
      <w:pPr>
        <w:pStyle w:val="Heading3"/>
      </w:pPr>
      <w:r w:rsidRPr="004374AE">
        <w:t xml:space="preserve">Java (using </w:t>
      </w:r>
      <w:proofErr w:type="spellStart"/>
      <w:r w:rsidRPr="004374AE">
        <w:t>BigDecimal</w:t>
      </w:r>
      <w:proofErr w:type="spellEnd"/>
      <w:r w:rsidRPr="004374AE">
        <w:t xml:space="preserve"> for precision)</w:t>
      </w:r>
    </w:p>
    <w:p w14:paraId="2A1D2E9D" w14:textId="3C920DE2" w:rsidR="009D0EF1" w:rsidRDefault="009D0EF1" w:rsidP="009D0EF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CC8DA1" w14:textId="146E0534" w:rsidR="009D0EF1" w:rsidRPr="009D0EF1" w:rsidRDefault="009D0EF1" w:rsidP="009D0EF1">
      <w:r>
        <w:rPr>
          <w:noProof/>
        </w:rPr>
        <w:drawing>
          <wp:inline distT="0" distB="0" distL="0" distR="0" wp14:anchorId="5BCA5C1A" wp14:editId="09588305">
            <wp:extent cx="5943600" cy="774700"/>
            <wp:effectExtent l="0" t="0" r="0" b="6350"/>
            <wp:docPr id="103144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45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B94B" w14:textId="77777777" w:rsidR="004374AE" w:rsidRPr="004374AE" w:rsidRDefault="004374AE" w:rsidP="004374AE">
      <w:pPr>
        <w:rPr>
          <w:rFonts w:ascii="Roboto Mono" w:hAnsi="Roboto Mono"/>
        </w:rPr>
      </w:pPr>
      <w:proofErr w:type="spellStart"/>
      <w:r w:rsidRPr="004374AE">
        <w:rPr>
          <w:rFonts w:ascii="Roboto Mono" w:hAnsi="Roboto Mono"/>
        </w:rPr>
        <w:t>BigDecimal</w:t>
      </w:r>
      <w:proofErr w:type="spellEnd"/>
      <w:r w:rsidRPr="004374AE">
        <w:rPr>
          <w:rFonts w:ascii="Roboto Mono" w:hAnsi="Roboto Mono"/>
        </w:rPr>
        <w:t xml:space="preserve"> price = new </w:t>
      </w:r>
      <w:proofErr w:type="spellStart"/>
      <w:proofErr w:type="gramStart"/>
      <w:r w:rsidRPr="004374AE">
        <w:rPr>
          <w:rFonts w:ascii="Roboto Mono" w:hAnsi="Roboto Mono"/>
        </w:rPr>
        <w:t>BigDecimal</w:t>
      </w:r>
      <w:proofErr w:type="spellEnd"/>
      <w:r w:rsidRPr="004374AE">
        <w:rPr>
          <w:rFonts w:ascii="Roboto Mono" w:hAnsi="Roboto Mono"/>
        </w:rPr>
        <w:t>(</w:t>
      </w:r>
      <w:proofErr w:type="gramEnd"/>
      <w:r w:rsidRPr="004374AE">
        <w:rPr>
          <w:rFonts w:ascii="Roboto Mono" w:hAnsi="Roboto Mono"/>
        </w:rPr>
        <w:t>"19.99");</w:t>
      </w:r>
    </w:p>
    <w:p w14:paraId="5D4952C1" w14:textId="77777777" w:rsidR="004374AE" w:rsidRPr="004374AE" w:rsidRDefault="004374AE" w:rsidP="004374AE">
      <w:pPr>
        <w:rPr>
          <w:rFonts w:ascii="Roboto Mono" w:hAnsi="Roboto Mono"/>
        </w:rPr>
      </w:pPr>
      <w:proofErr w:type="spellStart"/>
      <w:r w:rsidRPr="004374AE">
        <w:rPr>
          <w:rFonts w:ascii="Roboto Mono" w:hAnsi="Roboto Mono"/>
        </w:rPr>
        <w:t>BigDecimal</w:t>
      </w:r>
      <w:proofErr w:type="spellEnd"/>
      <w:r w:rsidRPr="004374AE">
        <w:rPr>
          <w:rFonts w:ascii="Roboto Mono" w:hAnsi="Roboto Mono"/>
        </w:rPr>
        <w:t xml:space="preserve"> tax = new </w:t>
      </w:r>
      <w:proofErr w:type="spellStart"/>
      <w:proofErr w:type="gramStart"/>
      <w:r w:rsidRPr="004374AE">
        <w:rPr>
          <w:rFonts w:ascii="Roboto Mono" w:hAnsi="Roboto Mono"/>
        </w:rPr>
        <w:t>BigDecimal</w:t>
      </w:r>
      <w:proofErr w:type="spellEnd"/>
      <w:r w:rsidRPr="004374AE">
        <w:rPr>
          <w:rFonts w:ascii="Roboto Mono" w:hAnsi="Roboto Mono"/>
        </w:rPr>
        <w:t>(</w:t>
      </w:r>
      <w:proofErr w:type="gramEnd"/>
      <w:r w:rsidRPr="004374AE">
        <w:rPr>
          <w:rFonts w:ascii="Roboto Mono" w:hAnsi="Roboto Mono"/>
        </w:rPr>
        <w:t>"1.75");</w:t>
      </w:r>
    </w:p>
    <w:p w14:paraId="60F88E27" w14:textId="77777777" w:rsidR="004374AE" w:rsidRPr="004374AE" w:rsidRDefault="00000000" w:rsidP="004374AE">
      <w:pPr>
        <w:rPr>
          <w:rFonts w:ascii="Roboto Mono" w:hAnsi="Roboto Mono"/>
        </w:rPr>
      </w:pPr>
      <w:r>
        <w:rPr>
          <w:rFonts w:ascii="Roboto Mono" w:hAnsi="Roboto Mono"/>
        </w:rPr>
        <w:pict w14:anchorId="1C28F5A5">
          <v:rect id="_x0000_i1028" style="width:0;height:1.5pt" o:hralign="center" o:hrstd="t" o:hr="t" fillcolor="#a0a0a0" stroked="f"/>
        </w:pict>
      </w:r>
    </w:p>
    <w:p w14:paraId="3A72586B" w14:textId="77777777" w:rsidR="004374AE" w:rsidRDefault="004374AE" w:rsidP="00ED200C">
      <w:pPr>
        <w:pStyle w:val="Heading2"/>
      </w:pPr>
      <w:r w:rsidRPr="004374AE">
        <w:t>Precision and Size</w:t>
      </w:r>
    </w:p>
    <w:p w14:paraId="70C3EC7C" w14:textId="275436BA" w:rsidR="00ED200C" w:rsidRDefault="00ED200C" w:rsidP="00ED200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4E3479" w14:textId="1FAF9EFA" w:rsidR="00ED200C" w:rsidRPr="00ED200C" w:rsidRDefault="00ED200C" w:rsidP="00ED200C">
      <w:r>
        <w:rPr>
          <w:noProof/>
        </w:rPr>
        <w:lastRenderedPageBreak/>
        <w:drawing>
          <wp:inline distT="0" distB="0" distL="0" distR="0" wp14:anchorId="2F72AECB" wp14:editId="2E3C3262">
            <wp:extent cx="5943600" cy="1207770"/>
            <wp:effectExtent l="0" t="0" r="0" b="0"/>
            <wp:docPr id="128388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85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532"/>
      </w:tblGrid>
      <w:tr w:rsidR="004374AE" w:rsidRPr="004374AE" w14:paraId="0698D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6CA13" w14:textId="77777777" w:rsidR="004374AE" w:rsidRPr="004374AE" w:rsidRDefault="004374AE" w:rsidP="004374AE">
            <w:pPr>
              <w:rPr>
                <w:rFonts w:ascii="Roboto Mono" w:hAnsi="Roboto Mono"/>
                <w:b/>
                <w:bCs/>
              </w:rPr>
            </w:pPr>
            <w:r w:rsidRPr="004374A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2732680" w14:textId="77777777" w:rsidR="004374AE" w:rsidRPr="004374AE" w:rsidRDefault="004374AE" w:rsidP="004374AE">
            <w:pPr>
              <w:rPr>
                <w:rFonts w:ascii="Roboto Mono" w:hAnsi="Roboto Mono"/>
                <w:b/>
                <w:bCs/>
              </w:rPr>
            </w:pPr>
            <w:r w:rsidRPr="004374AE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4374AE" w:rsidRPr="004374AE" w14:paraId="07481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2424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8E1535E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16 bytes (typical)</w:t>
            </w:r>
          </w:p>
        </w:tc>
      </w:tr>
      <w:tr w:rsidR="004374AE" w:rsidRPr="004374AE" w14:paraId="4B4A9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A1BA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AD65368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28–29 significant digits</w:t>
            </w:r>
          </w:p>
        </w:tc>
      </w:tr>
      <w:tr w:rsidR="004374AE" w:rsidRPr="004374AE" w14:paraId="3E792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F9DBF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45365E6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Very high</w:t>
            </w:r>
          </w:p>
        </w:tc>
      </w:tr>
    </w:tbl>
    <w:p w14:paraId="49D843BE" w14:textId="77777777" w:rsidR="004374AE" w:rsidRPr="004374AE" w:rsidRDefault="00000000" w:rsidP="004374AE">
      <w:pPr>
        <w:rPr>
          <w:rFonts w:ascii="Roboto Mono" w:hAnsi="Roboto Mono"/>
        </w:rPr>
      </w:pPr>
      <w:r>
        <w:rPr>
          <w:rFonts w:ascii="Roboto Mono" w:hAnsi="Roboto Mono"/>
        </w:rPr>
        <w:pict w14:anchorId="6A6480B3">
          <v:rect id="_x0000_i1029" style="width:0;height:1.5pt" o:hralign="center" o:hrstd="t" o:hr="t" fillcolor="#a0a0a0" stroked="f"/>
        </w:pict>
      </w:r>
    </w:p>
    <w:p w14:paraId="08ABAA17" w14:textId="77777777" w:rsidR="004374AE" w:rsidRDefault="004374AE" w:rsidP="00C07C44">
      <w:pPr>
        <w:pStyle w:val="Heading2"/>
      </w:pPr>
      <w:r w:rsidRPr="004374AE">
        <w:t>Example Calculation</w:t>
      </w:r>
    </w:p>
    <w:p w14:paraId="57E1EF09" w14:textId="119C0271" w:rsidR="00C07C44" w:rsidRDefault="00C07C44" w:rsidP="00C07C4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31860F" w14:textId="1C71C89D" w:rsidR="00C07C44" w:rsidRPr="00C07C44" w:rsidRDefault="00C07C44" w:rsidP="00C07C44">
      <w:r>
        <w:rPr>
          <w:noProof/>
        </w:rPr>
        <w:drawing>
          <wp:inline distT="0" distB="0" distL="0" distR="0" wp14:anchorId="5429E701" wp14:editId="41F8C1CA">
            <wp:extent cx="5943600" cy="666115"/>
            <wp:effectExtent l="0" t="0" r="0" b="635"/>
            <wp:docPr id="140062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25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F492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price = 19.99</w:t>
      </w:r>
    </w:p>
    <w:p w14:paraId="38BB5211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tax = 1.75</w:t>
      </w:r>
    </w:p>
    <w:p w14:paraId="05482587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total = 21.74</w:t>
      </w:r>
    </w:p>
    <w:p w14:paraId="3BD46D3B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 xml:space="preserve">Using decimal ensures the result is </w:t>
      </w:r>
      <w:r w:rsidRPr="004374AE">
        <w:rPr>
          <w:rFonts w:ascii="Roboto Mono" w:hAnsi="Roboto Mono"/>
          <w:b/>
          <w:bCs/>
        </w:rPr>
        <w:t>exact</w:t>
      </w:r>
      <w:r w:rsidRPr="004374AE">
        <w:rPr>
          <w:rFonts w:ascii="Roboto Mono" w:hAnsi="Roboto Mono"/>
        </w:rPr>
        <w:t xml:space="preserve">, which is important in </w:t>
      </w:r>
      <w:r w:rsidRPr="004374AE">
        <w:rPr>
          <w:rFonts w:ascii="Roboto Mono" w:hAnsi="Roboto Mono"/>
          <w:b/>
          <w:bCs/>
        </w:rPr>
        <w:t>banking and accounting systems</w:t>
      </w:r>
      <w:r w:rsidRPr="004374AE">
        <w:rPr>
          <w:rFonts w:ascii="Roboto Mono" w:hAnsi="Roboto Mono"/>
        </w:rPr>
        <w:t>.</w:t>
      </w:r>
    </w:p>
    <w:p w14:paraId="5F6F4B52" w14:textId="77777777" w:rsidR="004374AE" w:rsidRPr="004374AE" w:rsidRDefault="00000000" w:rsidP="004374AE">
      <w:pPr>
        <w:rPr>
          <w:rFonts w:ascii="Roboto Mono" w:hAnsi="Roboto Mono"/>
        </w:rPr>
      </w:pPr>
      <w:r>
        <w:rPr>
          <w:rFonts w:ascii="Roboto Mono" w:hAnsi="Roboto Mono"/>
        </w:rPr>
        <w:pict w14:anchorId="2CAA30FD">
          <v:rect id="_x0000_i1030" style="width:0;height:1.5pt" o:hralign="center" o:hrstd="t" o:hr="t" fillcolor="#a0a0a0" stroked="f"/>
        </w:pict>
      </w:r>
    </w:p>
    <w:p w14:paraId="4BA96F4A" w14:textId="77777777" w:rsidR="004374AE" w:rsidRDefault="004374AE" w:rsidP="00AD0E3E">
      <w:pPr>
        <w:pStyle w:val="Heading2"/>
      </w:pPr>
      <w:r w:rsidRPr="004374AE">
        <w:t>When to Use decimal</w:t>
      </w:r>
    </w:p>
    <w:p w14:paraId="69CF4941" w14:textId="503A3122" w:rsidR="00AD0E3E" w:rsidRPr="00AD0E3E" w:rsidRDefault="00AD0E3E" w:rsidP="00AD0E3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1F564E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Use decimal when working with:</w:t>
      </w:r>
    </w:p>
    <w:p w14:paraId="533EC1CE" w14:textId="77777777" w:rsidR="004374AE" w:rsidRPr="004374AE" w:rsidRDefault="004374AE" w:rsidP="004374AE">
      <w:pPr>
        <w:numPr>
          <w:ilvl w:val="0"/>
          <w:numId w:val="2"/>
        </w:numPr>
        <w:rPr>
          <w:rFonts w:ascii="Roboto Mono" w:hAnsi="Roboto Mono"/>
        </w:rPr>
      </w:pPr>
      <w:r w:rsidRPr="004374AE">
        <w:rPr>
          <w:rFonts w:ascii="Roboto Mono" w:hAnsi="Roboto Mono"/>
          <w:b/>
          <w:bCs/>
        </w:rPr>
        <w:t>Money and currency</w:t>
      </w:r>
    </w:p>
    <w:p w14:paraId="299DE304" w14:textId="77777777" w:rsidR="004374AE" w:rsidRPr="004374AE" w:rsidRDefault="004374AE" w:rsidP="004374AE">
      <w:pPr>
        <w:numPr>
          <w:ilvl w:val="0"/>
          <w:numId w:val="2"/>
        </w:numPr>
        <w:rPr>
          <w:rFonts w:ascii="Roboto Mono" w:hAnsi="Roboto Mono"/>
        </w:rPr>
      </w:pPr>
      <w:r w:rsidRPr="004374AE">
        <w:rPr>
          <w:rFonts w:ascii="Roboto Mono" w:hAnsi="Roboto Mono"/>
          <w:b/>
          <w:bCs/>
        </w:rPr>
        <w:lastRenderedPageBreak/>
        <w:t>Financial systems</w:t>
      </w:r>
    </w:p>
    <w:p w14:paraId="291AC880" w14:textId="77777777" w:rsidR="004374AE" w:rsidRPr="004374AE" w:rsidRDefault="004374AE" w:rsidP="004374AE">
      <w:pPr>
        <w:numPr>
          <w:ilvl w:val="0"/>
          <w:numId w:val="2"/>
        </w:numPr>
        <w:rPr>
          <w:rFonts w:ascii="Roboto Mono" w:hAnsi="Roboto Mono"/>
        </w:rPr>
      </w:pPr>
      <w:r w:rsidRPr="004374AE">
        <w:rPr>
          <w:rFonts w:ascii="Roboto Mono" w:hAnsi="Roboto Mono"/>
          <w:b/>
          <w:bCs/>
        </w:rPr>
        <w:t>Accounting software</w:t>
      </w:r>
    </w:p>
    <w:p w14:paraId="038AAB3F" w14:textId="77777777" w:rsidR="004374AE" w:rsidRPr="004374AE" w:rsidRDefault="004374AE" w:rsidP="004374AE">
      <w:pPr>
        <w:numPr>
          <w:ilvl w:val="0"/>
          <w:numId w:val="2"/>
        </w:numPr>
        <w:rPr>
          <w:rFonts w:ascii="Roboto Mono" w:hAnsi="Roboto Mono"/>
        </w:rPr>
      </w:pPr>
      <w:r w:rsidRPr="004374AE">
        <w:rPr>
          <w:rFonts w:ascii="Roboto Mono" w:hAnsi="Roboto Mono"/>
          <w:b/>
          <w:bCs/>
        </w:rPr>
        <w:t>Precise decimal values</w:t>
      </w:r>
    </w:p>
    <w:p w14:paraId="79D85411" w14:textId="77777777" w:rsidR="004374AE" w:rsidRPr="004374AE" w:rsidRDefault="004374AE" w:rsidP="004374AE">
      <w:pPr>
        <w:rPr>
          <w:rFonts w:ascii="Roboto Mono" w:hAnsi="Roboto Mono"/>
        </w:rPr>
      </w:pPr>
      <w:r w:rsidRPr="004374AE">
        <w:rPr>
          <w:rFonts w:ascii="Roboto Mono" w:hAnsi="Roboto Mono"/>
        </w:rPr>
        <w:t>Example:</w:t>
      </w:r>
    </w:p>
    <w:p w14:paraId="7B1E1B9D" w14:textId="77777777" w:rsidR="004374AE" w:rsidRPr="004374AE" w:rsidRDefault="004374AE" w:rsidP="004374AE">
      <w:pPr>
        <w:numPr>
          <w:ilvl w:val="0"/>
          <w:numId w:val="3"/>
        </w:numPr>
        <w:rPr>
          <w:rFonts w:ascii="Roboto Mono" w:hAnsi="Roboto Mono"/>
        </w:rPr>
      </w:pPr>
      <w:r w:rsidRPr="004374AE">
        <w:rPr>
          <w:rFonts w:ascii="Roboto Mono" w:hAnsi="Roboto Mono"/>
        </w:rPr>
        <w:t>Bank balances</w:t>
      </w:r>
    </w:p>
    <w:p w14:paraId="4D165796" w14:textId="77777777" w:rsidR="004374AE" w:rsidRPr="004374AE" w:rsidRDefault="004374AE" w:rsidP="004374AE">
      <w:pPr>
        <w:numPr>
          <w:ilvl w:val="0"/>
          <w:numId w:val="3"/>
        </w:numPr>
        <w:rPr>
          <w:rFonts w:ascii="Roboto Mono" w:hAnsi="Roboto Mono"/>
        </w:rPr>
      </w:pPr>
      <w:r w:rsidRPr="004374AE">
        <w:rPr>
          <w:rFonts w:ascii="Roboto Mono" w:hAnsi="Roboto Mono"/>
        </w:rPr>
        <w:t>Product prices</w:t>
      </w:r>
    </w:p>
    <w:p w14:paraId="6D2AF194" w14:textId="77777777" w:rsidR="004374AE" w:rsidRPr="004374AE" w:rsidRDefault="004374AE" w:rsidP="004374AE">
      <w:pPr>
        <w:numPr>
          <w:ilvl w:val="0"/>
          <w:numId w:val="3"/>
        </w:numPr>
        <w:rPr>
          <w:rFonts w:ascii="Roboto Mono" w:hAnsi="Roboto Mono"/>
        </w:rPr>
      </w:pPr>
      <w:r w:rsidRPr="004374AE">
        <w:rPr>
          <w:rFonts w:ascii="Roboto Mono" w:hAnsi="Roboto Mono"/>
        </w:rPr>
        <w:t>Tax calculations</w:t>
      </w:r>
    </w:p>
    <w:p w14:paraId="23829DAC" w14:textId="77777777" w:rsidR="004374AE" w:rsidRPr="004374AE" w:rsidRDefault="00000000" w:rsidP="004374AE">
      <w:pPr>
        <w:rPr>
          <w:rFonts w:ascii="Roboto Mono" w:hAnsi="Roboto Mono"/>
        </w:rPr>
      </w:pPr>
      <w:r>
        <w:rPr>
          <w:rFonts w:ascii="Roboto Mono" w:hAnsi="Roboto Mono"/>
        </w:rPr>
        <w:pict w14:anchorId="18262B36">
          <v:rect id="_x0000_i1031" style="width:0;height:1.5pt" o:hralign="center" o:hrstd="t" o:hr="t" fillcolor="#a0a0a0" stroked="f"/>
        </w:pict>
      </w:r>
    </w:p>
    <w:p w14:paraId="64E7A054" w14:textId="77777777" w:rsidR="004374AE" w:rsidRDefault="004374AE" w:rsidP="00251C2B">
      <w:pPr>
        <w:pStyle w:val="Heading2"/>
      </w:pPr>
      <w:r w:rsidRPr="004374AE">
        <w:t>Float vs Double vs Decimal</w:t>
      </w:r>
    </w:p>
    <w:p w14:paraId="0919DA76" w14:textId="3FDE8462" w:rsidR="00251C2B" w:rsidRDefault="00251C2B" w:rsidP="00251C2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7041C5" w14:textId="70F840CB" w:rsidR="00251C2B" w:rsidRPr="00251C2B" w:rsidRDefault="00251C2B" w:rsidP="00251C2B">
      <w:r>
        <w:rPr>
          <w:noProof/>
        </w:rPr>
        <w:drawing>
          <wp:inline distT="0" distB="0" distL="0" distR="0" wp14:anchorId="7EDAA9EC" wp14:editId="2B057619">
            <wp:extent cx="5943600" cy="1238250"/>
            <wp:effectExtent l="0" t="0" r="0" b="0"/>
            <wp:docPr id="211874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42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213"/>
        <w:gridCol w:w="1501"/>
        <w:gridCol w:w="4252"/>
      </w:tblGrid>
      <w:tr w:rsidR="004374AE" w:rsidRPr="004374AE" w14:paraId="21A74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EB658" w14:textId="77777777" w:rsidR="004374AE" w:rsidRPr="004374AE" w:rsidRDefault="004374AE" w:rsidP="004374AE">
            <w:pPr>
              <w:rPr>
                <w:rFonts w:ascii="Roboto Mono" w:hAnsi="Roboto Mono"/>
                <w:b/>
                <w:bCs/>
              </w:rPr>
            </w:pPr>
            <w:r w:rsidRPr="004374AE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A62329" w14:textId="77777777" w:rsidR="004374AE" w:rsidRPr="004374AE" w:rsidRDefault="004374AE" w:rsidP="004374AE">
            <w:pPr>
              <w:rPr>
                <w:rFonts w:ascii="Roboto Mono" w:hAnsi="Roboto Mono"/>
                <w:b/>
                <w:bCs/>
              </w:rPr>
            </w:pPr>
            <w:r w:rsidRPr="004374AE">
              <w:rPr>
                <w:rFonts w:ascii="Roboto Mono" w:hAnsi="Roboto Mono"/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29FC9E4" w14:textId="77777777" w:rsidR="004374AE" w:rsidRPr="004374AE" w:rsidRDefault="004374AE" w:rsidP="004374AE">
            <w:pPr>
              <w:rPr>
                <w:rFonts w:ascii="Roboto Mono" w:hAnsi="Roboto Mono"/>
                <w:b/>
                <w:bCs/>
              </w:rPr>
            </w:pPr>
            <w:r w:rsidRPr="004374AE">
              <w:rPr>
                <w:rFonts w:ascii="Roboto Mono" w:hAnsi="Roboto Mono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710FC2E" w14:textId="77777777" w:rsidR="004374AE" w:rsidRPr="004374AE" w:rsidRDefault="004374AE" w:rsidP="004374AE">
            <w:pPr>
              <w:rPr>
                <w:rFonts w:ascii="Roboto Mono" w:hAnsi="Roboto Mono"/>
                <w:b/>
                <w:bCs/>
              </w:rPr>
            </w:pPr>
            <w:r w:rsidRPr="004374AE">
              <w:rPr>
                <w:rFonts w:ascii="Roboto Mono" w:hAnsi="Roboto Mono"/>
                <w:b/>
                <w:bCs/>
              </w:rPr>
              <w:t>Common Use</w:t>
            </w:r>
          </w:p>
        </w:tc>
      </w:tr>
      <w:tr w:rsidR="004374AE" w:rsidRPr="004374AE" w14:paraId="2397C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EED1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3589F71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59E991E2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~7 digits</w:t>
            </w:r>
          </w:p>
        </w:tc>
        <w:tc>
          <w:tcPr>
            <w:tcW w:w="0" w:type="auto"/>
            <w:vAlign w:val="center"/>
            <w:hideMark/>
          </w:tcPr>
          <w:p w14:paraId="708E7127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Graphics, simple calculations</w:t>
            </w:r>
          </w:p>
        </w:tc>
      </w:tr>
      <w:tr w:rsidR="004374AE" w:rsidRPr="004374AE" w14:paraId="3DCAE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275A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600E6D3A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2481397E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~15 digits</w:t>
            </w:r>
          </w:p>
        </w:tc>
        <w:tc>
          <w:tcPr>
            <w:tcW w:w="0" w:type="auto"/>
            <w:vAlign w:val="center"/>
            <w:hideMark/>
          </w:tcPr>
          <w:p w14:paraId="0C874E13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Scientific calculations</w:t>
            </w:r>
          </w:p>
        </w:tc>
      </w:tr>
      <w:tr w:rsidR="004374AE" w:rsidRPr="004374AE" w14:paraId="69BF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318D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21C7A932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16 bytes</w:t>
            </w:r>
          </w:p>
        </w:tc>
        <w:tc>
          <w:tcPr>
            <w:tcW w:w="0" w:type="auto"/>
            <w:vAlign w:val="center"/>
            <w:hideMark/>
          </w:tcPr>
          <w:p w14:paraId="03B294C5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~28 digits</w:t>
            </w:r>
          </w:p>
        </w:tc>
        <w:tc>
          <w:tcPr>
            <w:tcW w:w="0" w:type="auto"/>
            <w:vAlign w:val="center"/>
            <w:hideMark/>
          </w:tcPr>
          <w:p w14:paraId="7502067B" w14:textId="77777777" w:rsidR="004374AE" w:rsidRPr="004374AE" w:rsidRDefault="004374AE" w:rsidP="004374AE">
            <w:pPr>
              <w:rPr>
                <w:rFonts w:ascii="Roboto Mono" w:hAnsi="Roboto Mono"/>
              </w:rPr>
            </w:pPr>
            <w:r w:rsidRPr="004374AE">
              <w:rPr>
                <w:rFonts w:ascii="Roboto Mono" w:hAnsi="Roboto Mono"/>
              </w:rPr>
              <w:t>Financial calculations</w:t>
            </w:r>
          </w:p>
        </w:tc>
      </w:tr>
    </w:tbl>
    <w:p w14:paraId="51001106" w14:textId="51DEA967" w:rsidR="004374AE" w:rsidRPr="004374AE" w:rsidRDefault="00000000" w:rsidP="006C33A8">
      <w:pPr>
        <w:rPr>
          <w:rFonts w:ascii="Roboto Mono" w:hAnsi="Roboto Mono"/>
        </w:rPr>
      </w:pPr>
      <w:r>
        <w:rPr>
          <w:rFonts w:ascii="Roboto Mono" w:hAnsi="Roboto Mono"/>
        </w:rPr>
        <w:pict w14:anchorId="0B546D2B">
          <v:rect id="_x0000_i1032" style="width:0;height:1.5pt" o:hralign="center" o:hrstd="t" o:hr="t" fillcolor="#a0a0a0" stroked="f"/>
        </w:pict>
      </w:r>
    </w:p>
    <w:p w14:paraId="05FDB26A" w14:textId="77777777" w:rsidR="004374AE" w:rsidRPr="004374AE" w:rsidRDefault="004374AE" w:rsidP="004374AE">
      <w:pPr>
        <w:rPr>
          <w:rFonts w:ascii="Roboto Mono" w:hAnsi="Roboto Mono"/>
        </w:rPr>
      </w:pPr>
    </w:p>
    <w:sectPr w:rsidR="004374AE" w:rsidRPr="00437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487"/>
    <w:multiLevelType w:val="multilevel"/>
    <w:tmpl w:val="47C4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308FA"/>
    <w:multiLevelType w:val="multilevel"/>
    <w:tmpl w:val="28EC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B72FC"/>
    <w:multiLevelType w:val="multilevel"/>
    <w:tmpl w:val="01AA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27C77"/>
    <w:multiLevelType w:val="multilevel"/>
    <w:tmpl w:val="5A0E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600984">
    <w:abstractNumId w:val="2"/>
  </w:num>
  <w:num w:numId="2" w16cid:durableId="1836797168">
    <w:abstractNumId w:val="0"/>
  </w:num>
  <w:num w:numId="3" w16cid:durableId="73675208">
    <w:abstractNumId w:val="3"/>
  </w:num>
  <w:num w:numId="4" w16cid:durableId="1637639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50"/>
    <w:rsid w:val="00251C2B"/>
    <w:rsid w:val="002D1F4F"/>
    <w:rsid w:val="004374AE"/>
    <w:rsid w:val="00581E50"/>
    <w:rsid w:val="006C33A8"/>
    <w:rsid w:val="00711B4D"/>
    <w:rsid w:val="008952B3"/>
    <w:rsid w:val="009D0EF1"/>
    <w:rsid w:val="00A70480"/>
    <w:rsid w:val="00AB324F"/>
    <w:rsid w:val="00AD0E3E"/>
    <w:rsid w:val="00B57BF3"/>
    <w:rsid w:val="00C07C44"/>
    <w:rsid w:val="00D55020"/>
    <w:rsid w:val="00ED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B642A"/>
  <w15:chartTrackingRefBased/>
  <w15:docId w15:val="{75704513-B1B0-4F40-A2E7-3F1D1115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1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1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1E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E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E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E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E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E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2026-03-15T22:18:00Z</dcterms:created>
  <dcterms:modified xsi:type="dcterms:W3CDTF">2026-03-15T22:46:00Z</dcterms:modified>
</cp:coreProperties>
</file>