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80DE" w14:textId="0E2F1EA8" w:rsidR="00A70480" w:rsidRDefault="00AB407D" w:rsidP="00AB407D">
      <w:pPr>
        <w:pStyle w:val="Heading1"/>
      </w:pPr>
      <w:r w:rsidRPr="0048096C">
        <w:t>Leap seconds</w:t>
      </w:r>
    </w:p>
    <w:p w14:paraId="419F1167" w14:textId="77777777" w:rsidR="00AB407D" w:rsidRDefault="00AB407D" w:rsidP="00AB407D">
      <w:pPr>
        <w:pStyle w:val="Heading2"/>
      </w:pPr>
      <w:r w:rsidRPr="00C62180">
        <w:t>Definition:</w:t>
      </w:r>
    </w:p>
    <w:p w14:paraId="1DFB0297" w14:textId="0E6B7F40" w:rsidR="00AB407D" w:rsidRDefault="00AB407D" w:rsidP="00AB407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154B9" w14:textId="3E8C0DD2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A </w:t>
      </w:r>
      <w:r w:rsidRPr="00AB407D">
        <w:rPr>
          <w:rFonts w:ascii="Roboto Mono" w:hAnsi="Roboto Mono"/>
          <w:b/>
          <w:bCs/>
        </w:rPr>
        <w:t>leap second</w:t>
      </w:r>
      <w:r w:rsidRPr="00AB407D">
        <w:rPr>
          <w:rFonts w:ascii="Roboto Mono" w:hAnsi="Roboto Mono"/>
        </w:rPr>
        <w:t xml:space="preserve"> is an extra second occasionally added to the world’s official time (UTC) to keep clocks aligned with the Earth’s actual rotation.</w:t>
      </w:r>
    </w:p>
    <w:p w14:paraId="752C134C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3A5E974A">
          <v:rect id="_x0000_i1061" style="width:0;height:1.5pt" o:hralign="center" o:hrstd="t" o:hr="t" fillcolor="#a0a0a0" stroked="f"/>
        </w:pict>
      </w:r>
    </w:p>
    <w:p w14:paraId="36ED3F80" w14:textId="77777777" w:rsidR="00AB407D" w:rsidRDefault="00AB407D" w:rsidP="00AB407D">
      <w:pPr>
        <w:pStyle w:val="Heading2"/>
      </w:pPr>
      <w:r w:rsidRPr="00AB407D">
        <w:t>Why leap seconds are needed</w:t>
      </w:r>
    </w:p>
    <w:p w14:paraId="375299A6" w14:textId="76DD4028" w:rsidR="00AB407D" w:rsidRPr="00AB407D" w:rsidRDefault="00AB407D" w:rsidP="00AB40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A9D2C3" w14:textId="77777777" w:rsidR="00AB407D" w:rsidRPr="00AB407D" w:rsidRDefault="00AB407D" w:rsidP="00AB407D">
      <w:pPr>
        <w:numPr>
          <w:ilvl w:val="0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  <w:b/>
          <w:bCs/>
        </w:rPr>
        <w:t>Atomic clocks</w:t>
      </w:r>
      <w:r w:rsidRPr="00AB407D">
        <w:rPr>
          <w:rFonts w:ascii="Roboto Mono" w:hAnsi="Roboto Mono"/>
        </w:rPr>
        <w:t xml:space="preserve"> are extremely precise and run at a constant rate.</w:t>
      </w:r>
    </w:p>
    <w:p w14:paraId="7C0764B1" w14:textId="77777777" w:rsidR="00AB407D" w:rsidRPr="00AB407D" w:rsidRDefault="00AB407D" w:rsidP="00AB407D">
      <w:pPr>
        <w:numPr>
          <w:ilvl w:val="0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But </w:t>
      </w:r>
      <w:r w:rsidRPr="00AB407D">
        <w:rPr>
          <w:rFonts w:ascii="Roboto Mono" w:hAnsi="Roboto Mono"/>
          <w:b/>
          <w:bCs/>
        </w:rPr>
        <w:t>Earth’s rotation is not perfectly steady</w:t>
      </w:r>
      <w:r w:rsidRPr="00AB407D">
        <w:rPr>
          <w:rFonts w:ascii="Roboto Mono" w:hAnsi="Roboto Mono"/>
        </w:rPr>
        <w:t xml:space="preserve"> — it slowly changes due to gravity, tides, earthquakes, etc.</w:t>
      </w:r>
    </w:p>
    <w:p w14:paraId="42AEE30C" w14:textId="77777777" w:rsidR="00AB407D" w:rsidRPr="00AB407D" w:rsidRDefault="00AB407D" w:rsidP="00AB407D">
      <w:pPr>
        <w:numPr>
          <w:ilvl w:val="0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Over time, this causes a small mismatch between:</w:t>
      </w:r>
    </w:p>
    <w:p w14:paraId="4A4909DE" w14:textId="77777777" w:rsidR="00AB407D" w:rsidRPr="00AB407D" w:rsidRDefault="00AB407D" w:rsidP="00AB407D">
      <w:pPr>
        <w:numPr>
          <w:ilvl w:val="1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  <w:b/>
          <w:bCs/>
        </w:rPr>
        <w:t>Atomic time (very exact)</w:t>
      </w:r>
      <w:r w:rsidRPr="00AB407D">
        <w:rPr>
          <w:rFonts w:ascii="Roboto Mono" w:hAnsi="Roboto Mono"/>
        </w:rPr>
        <w:t xml:space="preserve"> and</w:t>
      </w:r>
    </w:p>
    <w:p w14:paraId="6F0C6090" w14:textId="77777777" w:rsidR="00AB407D" w:rsidRPr="00AB407D" w:rsidRDefault="00AB407D" w:rsidP="00AB407D">
      <w:pPr>
        <w:numPr>
          <w:ilvl w:val="1"/>
          <w:numId w:val="1"/>
        </w:numPr>
        <w:rPr>
          <w:rFonts w:ascii="Roboto Mono" w:hAnsi="Roboto Mono"/>
        </w:rPr>
      </w:pPr>
      <w:r w:rsidRPr="00AB407D">
        <w:rPr>
          <w:rFonts w:ascii="Roboto Mono" w:hAnsi="Roboto Mono"/>
          <w:b/>
          <w:bCs/>
        </w:rPr>
        <w:t>Astronomical time (based on Earth’s rotation)</w:t>
      </w:r>
    </w:p>
    <w:p w14:paraId="48E16920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To fix this, scientists sometimes add </w:t>
      </w:r>
      <w:r w:rsidRPr="00AB407D">
        <w:rPr>
          <w:rFonts w:ascii="Roboto Mono" w:hAnsi="Roboto Mono"/>
          <w:b/>
          <w:bCs/>
        </w:rPr>
        <w:t>1 extra second</w:t>
      </w:r>
      <w:r w:rsidRPr="00AB407D">
        <w:rPr>
          <w:rFonts w:ascii="Roboto Mono" w:hAnsi="Roboto Mono"/>
        </w:rPr>
        <w:t xml:space="preserve"> to UTC.</w:t>
      </w:r>
    </w:p>
    <w:p w14:paraId="0A8AD15C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59DEB757">
          <v:rect id="_x0000_i1062" style="width:0;height:1.5pt" o:hralign="center" o:hrstd="t" o:hr="t" fillcolor="#a0a0a0" stroked="f"/>
        </w:pict>
      </w:r>
    </w:p>
    <w:p w14:paraId="0A8E7D02" w14:textId="77777777" w:rsidR="00AB407D" w:rsidRDefault="00AB407D" w:rsidP="00AB407D">
      <w:pPr>
        <w:pStyle w:val="Heading2"/>
      </w:pPr>
      <w:r w:rsidRPr="00AB407D">
        <w:t>How a leap second looks</w:t>
      </w:r>
    </w:p>
    <w:p w14:paraId="09ABDA0C" w14:textId="20D8A972" w:rsidR="00AB407D" w:rsidRPr="00AB407D" w:rsidRDefault="00AB407D" w:rsidP="00AB40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E6D40" w14:textId="77777777" w:rsid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Normally, a minute has:</w:t>
      </w:r>
    </w:p>
    <w:p w14:paraId="2069D80C" w14:textId="51DB2174" w:rsidR="00A6734C" w:rsidRPr="00AB407D" w:rsidRDefault="00A6734C" w:rsidP="00AB407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9F4857" wp14:editId="51601AE5">
            <wp:extent cx="5943600" cy="1045210"/>
            <wp:effectExtent l="0" t="0" r="0" b="2540"/>
            <wp:docPr id="143248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FA95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23:59:58</w:t>
      </w:r>
    </w:p>
    <w:p w14:paraId="2746E0CD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23:59:59</w:t>
      </w:r>
    </w:p>
    <w:p w14:paraId="652AD490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00:00:00</w:t>
      </w:r>
    </w:p>
    <w:p w14:paraId="37298C14" w14:textId="77777777" w:rsid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With a leap second, it becomes:</w:t>
      </w:r>
    </w:p>
    <w:p w14:paraId="3BFC2DC4" w14:textId="5B5FFE46" w:rsidR="00A6734C" w:rsidRPr="00AB407D" w:rsidRDefault="00A6734C" w:rsidP="00AB40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AAA66A" wp14:editId="50695DB0">
            <wp:extent cx="5943600" cy="1266190"/>
            <wp:effectExtent l="0" t="0" r="0" b="0"/>
            <wp:docPr id="142546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5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A718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23:59:58</w:t>
      </w:r>
    </w:p>
    <w:p w14:paraId="37EA16AA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23:59:59</w:t>
      </w:r>
    </w:p>
    <w:p w14:paraId="2A745485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23:59:60  </w:t>
      </w:r>
      <w:r w:rsidRPr="00AB407D">
        <w:rPr>
          <w:rFonts w:ascii="Arial" w:hAnsi="Arial" w:cs="Arial"/>
        </w:rPr>
        <w:t>←</w:t>
      </w:r>
      <w:r w:rsidRPr="00AB407D">
        <w:rPr>
          <w:rFonts w:ascii="Roboto Mono" w:hAnsi="Roboto Mono"/>
        </w:rPr>
        <w:t xml:space="preserve"> extra second</w:t>
      </w:r>
    </w:p>
    <w:p w14:paraId="4BDB4736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00:00:00</w:t>
      </w:r>
    </w:p>
    <w:p w14:paraId="3647B4BD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502C6D0E">
          <v:rect id="_x0000_i1063" style="width:0;height:1.5pt" o:hralign="center" o:hrstd="t" o:hr="t" fillcolor="#a0a0a0" stroked="f"/>
        </w:pict>
      </w:r>
    </w:p>
    <w:p w14:paraId="77ED937E" w14:textId="77777777" w:rsidR="00AB407D" w:rsidRDefault="00AB407D" w:rsidP="00AB407D">
      <w:pPr>
        <w:pStyle w:val="Heading2"/>
      </w:pPr>
      <w:r w:rsidRPr="00AB407D">
        <w:t>When leap seconds happen</w:t>
      </w:r>
    </w:p>
    <w:p w14:paraId="6CAF419C" w14:textId="1A74F2CA" w:rsidR="00AB407D" w:rsidRPr="00AB407D" w:rsidRDefault="00AB407D" w:rsidP="00AB40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04AFF" w14:textId="77777777" w:rsidR="00AB407D" w:rsidRPr="00AB407D" w:rsidRDefault="00AB407D" w:rsidP="00AB407D">
      <w:pPr>
        <w:numPr>
          <w:ilvl w:val="0"/>
          <w:numId w:val="2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They are </w:t>
      </w:r>
      <w:r w:rsidRPr="00AB407D">
        <w:rPr>
          <w:rFonts w:ascii="Roboto Mono" w:hAnsi="Roboto Mono"/>
          <w:b/>
          <w:bCs/>
        </w:rPr>
        <w:t>not regular</w:t>
      </w:r>
      <w:r w:rsidRPr="00AB407D">
        <w:rPr>
          <w:rFonts w:ascii="Roboto Mono" w:hAnsi="Roboto Mono"/>
        </w:rPr>
        <w:t xml:space="preserve"> (not every year).</w:t>
      </w:r>
    </w:p>
    <w:p w14:paraId="6D8A0D26" w14:textId="77777777" w:rsidR="00AB407D" w:rsidRPr="00AB407D" w:rsidRDefault="00AB407D" w:rsidP="00AB407D">
      <w:pPr>
        <w:numPr>
          <w:ilvl w:val="0"/>
          <w:numId w:val="2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Added only when needed, usually </w:t>
      </w:r>
      <w:r w:rsidRPr="00AB407D">
        <w:rPr>
          <w:rFonts w:ascii="Roboto Mono" w:hAnsi="Roboto Mono"/>
          <w:b/>
          <w:bCs/>
        </w:rPr>
        <w:t>June 30 or December 31</w:t>
      </w:r>
      <w:r w:rsidRPr="00AB407D">
        <w:rPr>
          <w:rFonts w:ascii="Roboto Mono" w:hAnsi="Roboto Mono"/>
        </w:rPr>
        <w:t>.</w:t>
      </w:r>
    </w:p>
    <w:p w14:paraId="64275606" w14:textId="77777777" w:rsidR="00AB407D" w:rsidRPr="00AB407D" w:rsidRDefault="00AB407D" w:rsidP="00AB407D">
      <w:pPr>
        <w:numPr>
          <w:ilvl w:val="0"/>
          <w:numId w:val="2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Since 1972, about </w:t>
      </w:r>
      <w:r w:rsidRPr="00AB407D">
        <w:rPr>
          <w:rFonts w:ascii="Roboto Mono" w:hAnsi="Roboto Mono"/>
          <w:b/>
          <w:bCs/>
        </w:rPr>
        <w:t>27 leap seconds</w:t>
      </w:r>
      <w:r w:rsidRPr="00AB407D">
        <w:rPr>
          <w:rFonts w:ascii="Roboto Mono" w:hAnsi="Roboto Mono"/>
        </w:rPr>
        <w:t xml:space="preserve"> have been added.</w:t>
      </w:r>
    </w:p>
    <w:p w14:paraId="541C21AF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536093DE">
          <v:rect id="_x0000_i1064" style="width:0;height:1.5pt" o:hralign="center" o:hrstd="t" o:hr="t" fillcolor="#a0a0a0" stroked="f"/>
        </w:pict>
      </w:r>
    </w:p>
    <w:p w14:paraId="564519EE" w14:textId="77777777" w:rsidR="00AB407D" w:rsidRDefault="00AB407D" w:rsidP="00AB407D">
      <w:pPr>
        <w:pStyle w:val="Heading2"/>
      </w:pPr>
      <w:r w:rsidRPr="00AB407D">
        <w:lastRenderedPageBreak/>
        <w:t>Who decides</w:t>
      </w:r>
    </w:p>
    <w:p w14:paraId="67C34A0E" w14:textId="49FCE39C" w:rsidR="00AB407D" w:rsidRPr="00AB407D" w:rsidRDefault="00AB407D" w:rsidP="00AB40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093C2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 xml:space="preserve">The </w:t>
      </w:r>
      <w:r w:rsidRPr="00AB407D">
        <w:rPr>
          <w:rFonts w:ascii="Roboto Mono" w:hAnsi="Roboto Mono"/>
          <w:b/>
          <w:bCs/>
        </w:rPr>
        <w:t>International Earth Rotation and Reference Systems Service (IERS)</w:t>
      </w:r>
      <w:r w:rsidRPr="00AB407D">
        <w:rPr>
          <w:rFonts w:ascii="Roboto Mono" w:hAnsi="Roboto Mono"/>
        </w:rPr>
        <w:t xml:space="preserve"> monitors Earth’s rotation and announces leap seconds.</w:t>
      </w:r>
    </w:p>
    <w:p w14:paraId="15313A38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3B158710">
          <v:rect id="_x0000_i1065" style="width:0;height:1.5pt" o:hralign="center" o:hrstd="t" o:hr="t" fillcolor="#a0a0a0" stroked="f"/>
        </w:pict>
      </w:r>
    </w:p>
    <w:p w14:paraId="1C93276D" w14:textId="77777777" w:rsidR="00AB407D" w:rsidRDefault="00AB407D" w:rsidP="00AB407D">
      <w:pPr>
        <w:pStyle w:val="Heading2"/>
      </w:pPr>
      <w:r w:rsidRPr="00AB407D">
        <w:t>Why they matter</w:t>
      </w:r>
    </w:p>
    <w:p w14:paraId="557EEE5E" w14:textId="018B7F51" w:rsidR="00AB407D" w:rsidRPr="00AB407D" w:rsidRDefault="00AB407D" w:rsidP="00AB40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C3319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Leap seconds help keep:</w:t>
      </w:r>
    </w:p>
    <w:p w14:paraId="70213041" w14:textId="77777777" w:rsidR="00AB407D" w:rsidRPr="00AB407D" w:rsidRDefault="00AB407D" w:rsidP="00AB407D">
      <w:pPr>
        <w:numPr>
          <w:ilvl w:val="0"/>
          <w:numId w:val="3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Noon close to when the Sun is highest</w:t>
      </w:r>
    </w:p>
    <w:p w14:paraId="44451637" w14:textId="77777777" w:rsidR="00AB407D" w:rsidRPr="00AB407D" w:rsidRDefault="00AB407D" w:rsidP="00AB407D">
      <w:pPr>
        <w:numPr>
          <w:ilvl w:val="0"/>
          <w:numId w:val="3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UTC aligned with Earth rotation</w:t>
      </w:r>
    </w:p>
    <w:p w14:paraId="29720556" w14:textId="77777777" w:rsidR="00AB407D" w:rsidRPr="00AB407D" w:rsidRDefault="00AB407D" w:rsidP="00AB407D">
      <w:pPr>
        <w:numPr>
          <w:ilvl w:val="0"/>
          <w:numId w:val="3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Astronomical observations accurate</w:t>
      </w:r>
    </w:p>
    <w:p w14:paraId="1643876A" w14:textId="77777777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t>However, they can be tricky for:</w:t>
      </w:r>
    </w:p>
    <w:p w14:paraId="37AEB8D0" w14:textId="77777777" w:rsidR="00AB407D" w:rsidRPr="00AB407D" w:rsidRDefault="00AB407D" w:rsidP="00AB407D">
      <w:pPr>
        <w:numPr>
          <w:ilvl w:val="0"/>
          <w:numId w:val="4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Computers and servers</w:t>
      </w:r>
    </w:p>
    <w:p w14:paraId="44F4CC18" w14:textId="77777777" w:rsidR="00AB407D" w:rsidRPr="00AB407D" w:rsidRDefault="00AB407D" w:rsidP="00AB407D">
      <w:pPr>
        <w:numPr>
          <w:ilvl w:val="0"/>
          <w:numId w:val="4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GPS and networks</w:t>
      </w:r>
    </w:p>
    <w:p w14:paraId="7E4687F6" w14:textId="77777777" w:rsidR="00AB407D" w:rsidRPr="00AB407D" w:rsidRDefault="00AB407D" w:rsidP="00AB407D">
      <w:pPr>
        <w:numPr>
          <w:ilvl w:val="0"/>
          <w:numId w:val="4"/>
        </w:numPr>
        <w:rPr>
          <w:rFonts w:ascii="Roboto Mono" w:hAnsi="Roboto Mono"/>
        </w:rPr>
      </w:pPr>
      <w:r w:rsidRPr="00AB407D">
        <w:rPr>
          <w:rFonts w:ascii="Roboto Mono" w:hAnsi="Roboto Mono"/>
        </w:rPr>
        <w:t>Some software systems</w:t>
      </w:r>
    </w:p>
    <w:p w14:paraId="1A47D54E" w14:textId="28ECC65B" w:rsidR="00AB407D" w:rsidRPr="00AB407D" w:rsidRDefault="00AB407D" w:rsidP="00AB407D">
      <w:pPr>
        <w:rPr>
          <w:rFonts w:ascii="Roboto Mono" w:hAnsi="Roboto Mono"/>
        </w:rPr>
      </w:pPr>
      <w:r w:rsidRPr="00AB407D">
        <w:rPr>
          <w:rFonts w:ascii="Roboto Mono" w:hAnsi="Roboto Mono"/>
        </w:rPr>
        <w:pict w14:anchorId="43EB3B5E">
          <v:rect id="_x0000_i1066" style="width:0;height:1.5pt" o:hralign="center" o:hrstd="t" o:hr="t" fillcolor="#a0a0a0" stroked="f"/>
        </w:pict>
      </w:r>
    </w:p>
    <w:p w14:paraId="0419197E" w14:textId="77777777" w:rsidR="00AB407D" w:rsidRPr="00AB407D" w:rsidRDefault="00AB407D" w:rsidP="00AB407D">
      <w:pPr>
        <w:rPr>
          <w:rFonts w:ascii="Roboto Mono" w:hAnsi="Roboto Mono"/>
        </w:rPr>
      </w:pPr>
    </w:p>
    <w:sectPr w:rsidR="00AB407D" w:rsidRPr="00AB4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279"/>
    <w:multiLevelType w:val="multilevel"/>
    <w:tmpl w:val="2D5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10A58"/>
    <w:multiLevelType w:val="multilevel"/>
    <w:tmpl w:val="EA2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D7D81"/>
    <w:multiLevelType w:val="multilevel"/>
    <w:tmpl w:val="42A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04C28"/>
    <w:multiLevelType w:val="multilevel"/>
    <w:tmpl w:val="C16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E1591"/>
    <w:multiLevelType w:val="multilevel"/>
    <w:tmpl w:val="1B2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977958">
    <w:abstractNumId w:val="3"/>
  </w:num>
  <w:num w:numId="2" w16cid:durableId="1718121519">
    <w:abstractNumId w:val="1"/>
  </w:num>
  <w:num w:numId="3" w16cid:durableId="843782363">
    <w:abstractNumId w:val="0"/>
  </w:num>
  <w:num w:numId="4" w16cid:durableId="1699163279">
    <w:abstractNumId w:val="4"/>
  </w:num>
  <w:num w:numId="5" w16cid:durableId="881137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49"/>
    <w:rsid w:val="002D1F4F"/>
    <w:rsid w:val="00711B4D"/>
    <w:rsid w:val="008952B3"/>
    <w:rsid w:val="00967549"/>
    <w:rsid w:val="00A6734C"/>
    <w:rsid w:val="00A70480"/>
    <w:rsid w:val="00A85DCC"/>
    <w:rsid w:val="00AB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6402"/>
  <w15:chartTrackingRefBased/>
  <w15:docId w15:val="{8C95A16A-7A0E-468F-862B-A85F7FEF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2026-02-10T16:16:00Z</dcterms:created>
  <dcterms:modified xsi:type="dcterms:W3CDTF">2026-02-10T16:17:00Z</dcterms:modified>
</cp:coreProperties>
</file>