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F78E4" w14:textId="77777777" w:rsidR="00915F94" w:rsidRDefault="00915F94" w:rsidP="00915F94">
      <w:pPr>
        <w:pStyle w:val="Heading1"/>
      </w:pPr>
      <w:bookmarkStart w:id="0" w:name="_1l6grccdm5lo" w:colFirst="0" w:colLast="0"/>
      <w:bookmarkEnd w:id="0"/>
      <w:r>
        <w:t>Types of Switches</w:t>
      </w:r>
    </w:p>
    <w:p w14:paraId="4ECDB4F1" w14:textId="77777777" w:rsidR="00915F94" w:rsidRDefault="00915F94" w:rsidP="00915F94">
      <w:pPr>
        <w:rPr>
          <w:b/>
          <w:bCs/>
          <w:sz w:val="14"/>
          <w:szCs w:val="14"/>
          <w:shd w:val="clear" w:color="auto" w:fill="B7B7B7"/>
        </w:rPr>
      </w:pPr>
      <w:r>
        <w:rPr>
          <w:b/>
          <w:highlight w:val="darkGray"/>
        </w:rPr>
        <w:t># Source</w:t>
      </w:r>
      <w:r>
        <w:rPr>
          <w:highlight w:val="darkGray"/>
        </w:rPr>
        <w:t xml:space="preserve">: </w:t>
      </w:r>
      <w:proofErr w:type="spellStart"/>
      <w:r>
        <w:rPr>
          <w:b/>
          <w:highlight w:val="darkGray"/>
        </w:rPr>
        <w:t>Chatgpt</w:t>
      </w:r>
      <w:proofErr w:type="spellEnd"/>
      <w:r>
        <w:rPr>
          <w:b/>
          <w:highlight w:val="darkGray"/>
        </w:rPr>
        <w:t xml:space="preserve"> (GPT‑5 Mini) at [12/18/2025]</w:t>
      </w:r>
    </w:p>
    <w:p w14:paraId="44A373E4" w14:textId="77777777" w:rsidR="00915F94" w:rsidRDefault="00915F94" w:rsidP="00915F94">
      <w:r>
        <w:rPr>
          <w:noProof/>
        </w:rPr>
        <w:drawing>
          <wp:inline distT="114300" distB="114300" distL="114300" distR="114300" wp14:anchorId="064EEDE6" wp14:editId="1D094A54">
            <wp:extent cx="5943600" cy="19050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05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DA1D2B6" w14:textId="77777777" w:rsidR="00915F94" w:rsidRDefault="00915F94" w:rsidP="00915F94"/>
    <w:tbl>
      <w:tblPr>
        <w:tblW w:w="923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165"/>
        <w:gridCol w:w="7070"/>
      </w:tblGrid>
      <w:tr w:rsidR="00915F94" w14:paraId="596A4100" w14:textId="77777777" w:rsidTr="00A7217C">
        <w:trPr>
          <w:trHeight w:val="500"/>
        </w:trPr>
        <w:tc>
          <w:tcPr>
            <w:tcW w:w="21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1D64A3" w14:textId="77777777" w:rsidR="00915F94" w:rsidRDefault="00915F94" w:rsidP="00A7217C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Type</w:t>
            </w:r>
          </w:p>
        </w:tc>
        <w:tc>
          <w:tcPr>
            <w:tcW w:w="70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AA96DD" w14:textId="77777777" w:rsidR="00915F94" w:rsidRDefault="00915F94" w:rsidP="00A7217C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Description</w:t>
            </w:r>
          </w:p>
        </w:tc>
      </w:tr>
      <w:tr w:rsidR="00915F94" w14:paraId="7B906A76" w14:textId="77777777" w:rsidTr="00A7217C">
        <w:trPr>
          <w:trHeight w:val="785"/>
        </w:trPr>
        <w:tc>
          <w:tcPr>
            <w:tcW w:w="21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4C76FD" w14:textId="77777777" w:rsidR="00915F94" w:rsidRDefault="00915F94" w:rsidP="00A7217C">
            <w:r>
              <w:rPr>
                <w:rFonts w:ascii="Roboto Mono" w:eastAsia="Roboto Mono" w:hAnsi="Roboto Mono"/>
                <w:b/>
                <w:bCs/>
                <w:sz w:val="24"/>
              </w:rPr>
              <w:t>Unmanaged Switch</w:t>
            </w:r>
          </w:p>
        </w:tc>
        <w:tc>
          <w:tcPr>
            <w:tcW w:w="70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7DA784" w14:textId="77777777" w:rsidR="00915F94" w:rsidRDefault="00915F94" w:rsidP="00A7217C">
            <w:r>
              <w:rPr>
                <w:rFonts w:ascii="Roboto Mono" w:eastAsia="Roboto Mono" w:hAnsi="Roboto Mono"/>
                <w:sz w:val="24"/>
              </w:rPr>
              <w:t>Plug-and-play, no configuration needed (used in homes/small offices).</w:t>
            </w:r>
          </w:p>
        </w:tc>
      </w:tr>
      <w:tr w:rsidR="00915F94" w14:paraId="53A3ADB2" w14:textId="77777777" w:rsidTr="00A7217C">
        <w:trPr>
          <w:trHeight w:val="785"/>
        </w:trPr>
        <w:tc>
          <w:tcPr>
            <w:tcW w:w="21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512647" w14:textId="77777777" w:rsidR="00915F94" w:rsidRDefault="00915F94" w:rsidP="00A7217C">
            <w:r>
              <w:rPr>
                <w:rFonts w:ascii="Roboto Mono" w:eastAsia="Roboto Mono" w:hAnsi="Roboto Mono"/>
                <w:b/>
                <w:bCs/>
                <w:sz w:val="24"/>
              </w:rPr>
              <w:t>Managed Switch</w:t>
            </w:r>
          </w:p>
        </w:tc>
        <w:tc>
          <w:tcPr>
            <w:tcW w:w="70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3663E9" w14:textId="77777777" w:rsidR="00915F94" w:rsidRDefault="00915F94" w:rsidP="00A7217C">
            <w:r>
              <w:rPr>
                <w:rFonts w:ascii="Roboto Mono" w:eastAsia="Roboto Mono" w:hAnsi="Roboto Mono"/>
                <w:sz w:val="24"/>
              </w:rPr>
              <w:t>Allows control over traffic, VLANs, port settings, etc. (used in enterprises).</w:t>
            </w:r>
          </w:p>
        </w:tc>
      </w:tr>
      <w:tr w:rsidR="00915F94" w14:paraId="5B331FB6" w14:textId="77777777" w:rsidTr="00A7217C">
        <w:trPr>
          <w:trHeight w:val="785"/>
        </w:trPr>
        <w:tc>
          <w:tcPr>
            <w:tcW w:w="21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4B6D84" w14:textId="77777777" w:rsidR="00915F94" w:rsidRDefault="00915F94" w:rsidP="00A7217C">
            <w:r>
              <w:rPr>
                <w:rFonts w:ascii="Roboto Mono" w:eastAsia="Roboto Mono" w:hAnsi="Roboto Mono"/>
                <w:b/>
                <w:bCs/>
                <w:sz w:val="24"/>
              </w:rPr>
              <w:t>PoE Switch</w:t>
            </w:r>
          </w:p>
        </w:tc>
        <w:tc>
          <w:tcPr>
            <w:tcW w:w="70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B53159" w14:textId="77777777" w:rsidR="00915F94" w:rsidRDefault="00915F94" w:rsidP="00A7217C">
            <w:r>
              <w:rPr>
                <w:rFonts w:ascii="Roboto Mono" w:eastAsia="Roboto Mono" w:hAnsi="Roboto Mono"/>
                <w:sz w:val="24"/>
              </w:rPr>
              <w:t xml:space="preserve">Provides </w:t>
            </w:r>
            <w:r>
              <w:rPr>
                <w:rFonts w:ascii="Roboto Mono" w:eastAsia="Roboto Mono" w:hAnsi="Roboto Mono"/>
                <w:b/>
                <w:bCs/>
                <w:sz w:val="24"/>
              </w:rPr>
              <w:t>Power over Ethernet</w:t>
            </w:r>
            <w:r>
              <w:rPr>
                <w:rFonts w:ascii="Roboto Mono" w:eastAsia="Roboto Mono" w:hAnsi="Roboto Mono"/>
                <w:sz w:val="24"/>
              </w:rPr>
              <w:t xml:space="preserve"> to power devices like IP cameras or phones.</w:t>
            </w:r>
          </w:p>
        </w:tc>
      </w:tr>
      <w:tr w:rsidR="00915F94" w14:paraId="1FA6FAF0" w14:textId="77777777" w:rsidTr="00A7217C">
        <w:trPr>
          <w:trHeight w:val="500"/>
        </w:trPr>
        <w:tc>
          <w:tcPr>
            <w:tcW w:w="21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547709" w14:textId="77777777" w:rsidR="00915F94" w:rsidRDefault="00915F94" w:rsidP="00A7217C">
            <w:r>
              <w:rPr>
                <w:rFonts w:ascii="Roboto Mono" w:eastAsia="Roboto Mono" w:hAnsi="Roboto Mono"/>
                <w:b/>
                <w:bCs/>
                <w:sz w:val="24"/>
              </w:rPr>
              <w:t>Layer 2 Switch</w:t>
            </w:r>
          </w:p>
        </w:tc>
        <w:tc>
          <w:tcPr>
            <w:tcW w:w="70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678004" w14:textId="77777777" w:rsidR="00915F94" w:rsidRDefault="00915F94" w:rsidP="00A7217C">
            <w:r>
              <w:rPr>
                <w:rFonts w:ascii="Roboto Mono" w:eastAsia="Roboto Mono" w:hAnsi="Roboto Mono"/>
                <w:sz w:val="24"/>
              </w:rPr>
              <w:t>Works at the Data Link Layer (MAC address-based forwarding).</w:t>
            </w:r>
          </w:p>
        </w:tc>
      </w:tr>
      <w:tr w:rsidR="00915F94" w14:paraId="3DBB88BF" w14:textId="77777777" w:rsidTr="00A7217C">
        <w:trPr>
          <w:trHeight w:val="500"/>
        </w:trPr>
        <w:tc>
          <w:tcPr>
            <w:tcW w:w="21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F588BA" w14:textId="77777777" w:rsidR="00915F94" w:rsidRDefault="00915F94" w:rsidP="00A7217C">
            <w:r>
              <w:rPr>
                <w:rFonts w:ascii="Roboto Mono" w:eastAsia="Roboto Mono" w:hAnsi="Roboto Mono"/>
                <w:b/>
                <w:bCs/>
                <w:sz w:val="24"/>
              </w:rPr>
              <w:t>Layer 3 Switch</w:t>
            </w:r>
          </w:p>
        </w:tc>
        <w:tc>
          <w:tcPr>
            <w:tcW w:w="70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8B229B" w14:textId="77777777" w:rsidR="00915F94" w:rsidRDefault="00915F94" w:rsidP="00A7217C">
            <w:r>
              <w:rPr>
                <w:rFonts w:ascii="Roboto Mono" w:eastAsia="Roboto Mono" w:hAnsi="Roboto Mono"/>
                <w:sz w:val="24"/>
              </w:rPr>
              <w:t>Adds routing capabilities (IP-based routing like a router).</w:t>
            </w:r>
          </w:p>
        </w:tc>
      </w:tr>
    </w:tbl>
    <w:p w14:paraId="5E79EB90" w14:textId="77777777" w:rsidR="00915F94" w:rsidRDefault="00915F94" w:rsidP="00915F94"/>
    <w:p w14:paraId="5EA7CCB5" w14:textId="77777777" w:rsidR="00A70480" w:rsidRDefault="00A70480"/>
    <w:sectPr w:rsidR="00A70480" w:rsidSect="00915F94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44F19"/>
    <w:rsid w:val="002D1F4F"/>
    <w:rsid w:val="00644F19"/>
    <w:rsid w:val="00711B4D"/>
    <w:rsid w:val="008952B3"/>
    <w:rsid w:val="00915F94"/>
    <w:rsid w:val="00A70480"/>
    <w:rsid w:val="00B106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49D0D671-E82E-46EC-B904-6B83D3AF02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15F94"/>
    <w:pPr>
      <w:spacing w:after="0" w:line="276" w:lineRule="auto"/>
    </w:pPr>
    <w:rPr>
      <w:rFonts w:ascii="Arial" w:eastAsia="Arial" w:hAnsi="Arial" w:cs="Arial"/>
      <w:kern w:val="0"/>
      <w:sz w:val="22"/>
      <w:szCs w:val="22"/>
      <w:lang w:val="en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644F19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:lang w:val="en-US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44F19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:lang w:val="en-US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44F19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2F5496" w:themeColor="accent1" w:themeShade="BF"/>
      <w:kern w:val="2"/>
      <w:sz w:val="28"/>
      <w:szCs w:val="28"/>
      <w:lang w:val="en-US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44F19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  <w:kern w:val="2"/>
      <w:sz w:val="24"/>
      <w:szCs w:val="24"/>
      <w:lang w:val="en-US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44F19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2F5496" w:themeColor="accent1" w:themeShade="BF"/>
      <w:kern w:val="2"/>
      <w:sz w:val="24"/>
      <w:szCs w:val="24"/>
      <w:lang w:val="en-US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44F19"/>
    <w:pPr>
      <w:keepNext/>
      <w:keepLines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:szCs w:val="24"/>
      <w:lang w:val="en-US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44F19"/>
    <w:pPr>
      <w:keepNext/>
      <w:keepLines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szCs w:val="24"/>
      <w:lang w:val="en-US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44F19"/>
    <w:pPr>
      <w:keepNext/>
      <w:keepLines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szCs w:val="24"/>
      <w:lang w:val="en-US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44F19"/>
    <w:pPr>
      <w:keepNext/>
      <w:keepLines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szCs w:val="24"/>
      <w:lang w:val="en-US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44F1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44F1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44F1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44F1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44F1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44F1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44F1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44F1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44F1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44F1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644F1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44F19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val="en-US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644F1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44F19"/>
    <w:pPr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4"/>
      <w:szCs w:val="24"/>
      <w:lang w:val="en-US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644F1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44F19"/>
    <w:pPr>
      <w:spacing w:after="160" w:line="278" w:lineRule="auto"/>
      <w:ind w:left="720"/>
      <w:contextualSpacing/>
    </w:pPr>
    <w:rPr>
      <w:rFonts w:asciiTheme="minorHAnsi" w:eastAsiaTheme="minorHAnsi" w:hAnsiTheme="minorHAnsi" w:cstheme="minorBidi"/>
      <w:kern w:val="2"/>
      <w:sz w:val="24"/>
      <w:szCs w:val="24"/>
      <w:lang w:val="en-US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644F1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44F1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2F5496" w:themeColor="accent1" w:themeShade="BF"/>
      <w:kern w:val="2"/>
      <w:sz w:val="24"/>
      <w:szCs w:val="24"/>
      <w:lang w:val="en-US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44F1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44F1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75</Words>
  <Characters>434</Characters>
  <Application>Microsoft Office Word</Application>
  <DocSecurity>0</DocSecurity>
  <Lines>3</Lines>
  <Paragraphs>1</Paragraphs>
  <ScaleCrop>false</ScaleCrop>
  <Company/>
  <LinksUpToDate>false</LinksUpToDate>
  <CharactersWithSpaces>508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2025-12-18T15:39:00Z</dcterms:created>
  <dcterms:modified xsi:type="dcterms:W3CDTF">2025-12-18T15:39:00Z</dcterms:modified>
</cp:coreProperties>
</file>