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E567" w14:textId="29E3EE49" w:rsidR="00A70480" w:rsidRDefault="005B0773" w:rsidP="005B0773">
      <w:pPr>
        <w:pStyle w:val="Heading1"/>
      </w:pPr>
      <w:r w:rsidRPr="005B0773">
        <w:t>Typography / Text</w:t>
      </w:r>
    </w:p>
    <w:p w14:paraId="69E0B012" w14:textId="77777777" w:rsidR="005B0773" w:rsidRDefault="005B0773" w:rsidP="005B0773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7BB5007D" w14:textId="6BCF9BB2" w:rsidR="005B0773" w:rsidRDefault="005B0773" w:rsidP="005B077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65759" w14:textId="7688DDE1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Typography / Text</w:t>
      </w:r>
      <w:r w:rsidRPr="005B0773">
        <w:rPr>
          <w:rFonts w:ascii="Roboto Mono" w:hAnsi="Roboto Mono"/>
        </w:rPr>
        <w:t xml:space="preserve"> is a web page component that deals with </w:t>
      </w:r>
      <w:r w:rsidRPr="005B0773">
        <w:rPr>
          <w:rFonts w:ascii="Roboto Mono" w:hAnsi="Roboto Mono"/>
          <w:b/>
          <w:bCs/>
        </w:rPr>
        <w:t>how written content is presented</w:t>
      </w:r>
      <w:r w:rsidRPr="005B0773">
        <w:rPr>
          <w:rFonts w:ascii="Roboto Mono" w:hAnsi="Roboto Mono"/>
        </w:rPr>
        <w:t xml:space="preserve"> on a web page. It includes headings, paragraphs, lists, and other text elements that make content readable and visually appealing.</w:t>
      </w:r>
    </w:p>
    <w:p w14:paraId="4F51C973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75B70E88">
          <v:rect id="_x0000_i1061" style="width:0;height:1.5pt" o:hralign="center" o:hrstd="t" o:hr="t" fillcolor="#a0a0a0" stroked="f"/>
        </w:pict>
      </w:r>
    </w:p>
    <w:p w14:paraId="0FAA22A3" w14:textId="77777777" w:rsidR="005B0773" w:rsidRDefault="005B0773" w:rsidP="005B0773">
      <w:pPr>
        <w:pStyle w:val="Heading2"/>
      </w:pPr>
      <w:r w:rsidRPr="005B0773">
        <w:t>Simple Definition</w:t>
      </w:r>
    </w:p>
    <w:p w14:paraId="2E498CD8" w14:textId="56AD0F49" w:rsidR="005B0773" w:rsidRPr="005B0773" w:rsidRDefault="005B0773" w:rsidP="005B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FF833C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Typography / Text = all the text on a web page, including its style, size, and arrangement.</w:t>
      </w:r>
    </w:p>
    <w:p w14:paraId="415A5B3B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0AB57118">
          <v:rect id="_x0000_i1062" style="width:0;height:1.5pt" o:hralign="center" o:hrstd="t" o:hr="t" fillcolor="#a0a0a0" stroked="f"/>
        </w:pict>
      </w:r>
    </w:p>
    <w:p w14:paraId="426AB662" w14:textId="77777777" w:rsidR="005B0773" w:rsidRDefault="005B0773" w:rsidP="005B0773">
      <w:pPr>
        <w:pStyle w:val="Heading2"/>
      </w:pPr>
      <w:r w:rsidRPr="005B0773">
        <w:t>What Typography / Text Usually Includes</w:t>
      </w:r>
    </w:p>
    <w:p w14:paraId="3827621A" w14:textId="59EB473A" w:rsidR="005B0773" w:rsidRPr="005B0773" w:rsidRDefault="005B0773" w:rsidP="005B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E3A02D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Headings</w:t>
      </w:r>
      <w:r w:rsidRPr="005B0773">
        <w:rPr>
          <w:rFonts w:ascii="Roboto Mono" w:hAnsi="Roboto Mono"/>
        </w:rPr>
        <w:t xml:space="preserve"> – &lt;h1&gt; to &lt;h6&gt; tags for titles and sections</w:t>
      </w:r>
    </w:p>
    <w:p w14:paraId="41849844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Paragraphs</w:t>
      </w:r>
      <w:r w:rsidRPr="005B0773">
        <w:rPr>
          <w:rFonts w:ascii="Roboto Mono" w:hAnsi="Roboto Mono"/>
        </w:rPr>
        <w:t xml:space="preserve"> – &lt;p&gt; tags for body text</w:t>
      </w:r>
    </w:p>
    <w:p w14:paraId="16D25234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Lists</w:t>
      </w:r>
      <w:r w:rsidRPr="005B0773">
        <w:rPr>
          <w:rFonts w:ascii="Roboto Mono" w:hAnsi="Roboto Mono"/>
        </w:rPr>
        <w:t xml:space="preserve"> – ordered (&lt;</w:t>
      </w:r>
      <w:proofErr w:type="spellStart"/>
      <w:r w:rsidRPr="005B0773">
        <w:rPr>
          <w:rFonts w:ascii="Roboto Mono" w:hAnsi="Roboto Mono"/>
        </w:rPr>
        <w:t>ol</w:t>
      </w:r>
      <w:proofErr w:type="spellEnd"/>
      <w:r w:rsidRPr="005B0773">
        <w:rPr>
          <w:rFonts w:ascii="Roboto Mono" w:hAnsi="Roboto Mono"/>
        </w:rPr>
        <w:t>&gt;) or unordered (&lt;ul&gt;) lists</w:t>
      </w:r>
    </w:p>
    <w:p w14:paraId="1DA86524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Blockquotes</w:t>
      </w:r>
      <w:r w:rsidRPr="005B0773">
        <w:rPr>
          <w:rFonts w:ascii="Roboto Mono" w:hAnsi="Roboto Mono"/>
        </w:rPr>
        <w:t xml:space="preserve"> – quotes or highlighted text</w:t>
      </w:r>
    </w:p>
    <w:p w14:paraId="603CDE28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Emphasis / Styling</w:t>
      </w:r>
      <w:r w:rsidRPr="005B0773">
        <w:rPr>
          <w:rFonts w:ascii="Roboto Mono" w:hAnsi="Roboto Mono"/>
        </w:rPr>
        <w:t xml:space="preserve"> – bold, italic, underline, color, font type</w:t>
      </w:r>
    </w:p>
    <w:p w14:paraId="1A239AB2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Links within text</w:t>
      </w:r>
      <w:r w:rsidRPr="005B0773">
        <w:rPr>
          <w:rFonts w:ascii="Roboto Mono" w:hAnsi="Roboto Mono"/>
        </w:rPr>
        <w:t xml:space="preserve"> – clickable words or phrases</w:t>
      </w:r>
    </w:p>
    <w:p w14:paraId="62F2634C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6DC05898">
          <v:rect id="_x0000_i1063" style="width:0;height:1.5pt" o:hralign="center" o:hrstd="t" o:hr="t" fillcolor="#a0a0a0" stroked="f"/>
        </w:pict>
      </w:r>
    </w:p>
    <w:p w14:paraId="07D84323" w14:textId="77777777" w:rsidR="005B0773" w:rsidRDefault="005B0773" w:rsidP="005B0773">
      <w:pPr>
        <w:pStyle w:val="Heading2"/>
      </w:pPr>
      <w:r w:rsidRPr="005B0773">
        <w:lastRenderedPageBreak/>
        <w:t>Purpose of Typography / Text</w:t>
      </w:r>
    </w:p>
    <w:p w14:paraId="3360FA54" w14:textId="2A7036F8" w:rsidR="005B0773" w:rsidRPr="005B0773" w:rsidRDefault="005B0773" w:rsidP="005B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4581B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Make </w:t>
      </w:r>
      <w:r w:rsidRPr="005B0773">
        <w:rPr>
          <w:rFonts w:ascii="Roboto Mono" w:hAnsi="Roboto Mono"/>
          <w:b/>
          <w:bCs/>
        </w:rPr>
        <w:t>content readable and structured</w:t>
      </w:r>
    </w:p>
    <w:p w14:paraId="6C04B4BC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Highlight </w:t>
      </w:r>
      <w:r w:rsidRPr="005B0773">
        <w:rPr>
          <w:rFonts w:ascii="Roboto Mono" w:hAnsi="Roboto Mono"/>
          <w:b/>
          <w:bCs/>
        </w:rPr>
        <w:t>important information</w:t>
      </w:r>
    </w:p>
    <w:p w14:paraId="0B968198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Improve </w:t>
      </w:r>
      <w:r w:rsidRPr="005B0773">
        <w:rPr>
          <w:rFonts w:ascii="Roboto Mono" w:hAnsi="Roboto Mono"/>
          <w:b/>
          <w:bCs/>
        </w:rPr>
        <w:t>user experience and accessibility</w:t>
      </w:r>
    </w:p>
    <w:p w14:paraId="27F649E9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Enhance </w:t>
      </w:r>
      <w:r w:rsidRPr="005B0773">
        <w:rPr>
          <w:rFonts w:ascii="Roboto Mono" w:hAnsi="Roboto Mono"/>
          <w:b/>
          <w:bCs/>
        </w:rPr>
        <w:t>website aesthetics and branding</w:t>
      </w:r>
    </w:p>
    <w:p w14:paraId="2E7E3122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0713A5E0">
          <v:rect id="_x0000_i1064" style="width:0;height:1.5pt" o:hralign="center" o:hrstd="t" o:hr="t" fillcolor="#a0a0a0" stroked="f"/>
        </w:pict>
      </w:r>
    </w:p>
    <w:p w14:paraId="3A2FB5C0" w14:textId="77777777" w:rsidR="005B0773" w:rsidRDefault="005B0773" w:rsidP="005B0773">
      <w:pPr>
        <w:pStyle w:val="Heading2"/>
      </w:pPr>
      <w:r w:rsidRPr="005B0773">
        <w:t>Examples</w:t>
      </w:r>
    </w:p>
    <w:p w14:paraId="60B8184B" w14:textId="7C94B8D5" w:rsidR="005B0773" w:rsidRPr="005B0773" w:rsidRDefault="005B0773" w:rsidP="005B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C5CC4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Blog post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headings for sections, paragraphs for content</w:t>
      </w:r>
    </w:p>
    <w:p w14:paraId="195FB920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Product page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product name, description, features</w:t>
      </w:r>
    </w:p>
    <w:p w14:paraId="084DC603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Portfolio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project titles, descriptions, client quotes</w:t>
      </w:r>
    </w:p>
    <w:p w14:paraId="2AB21C36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News site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article titles, subheadings, and main text</w:t>
      </w:r>
    </w:p>
    <w:p w14:paraId="0DF10329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17CF3029">
          <v:rect id="_x0000_i1065" style="width:0;height:1.5pt" o:hralign="center" o:hrstd="t" o:hr="t" fillcolor="#a0a0a0" stroked="f"/>
        </w:pict>
      </w:r>
    </w:p>
    <w:p w14:paraId="7212F091" w14:textId="77777777" w:rsidR="005B0773" w:rsidRDefault="005B0773" w:rsidP="005B0773">
      <w:pPr>
        <w:pStyle w:val="Heading2"/>
      </w:pPr>
      <w:r w:rsidRPr="005B0773">
        <w:t>Difference Between Typography / Text and Images / Multimedia</w:t>
      </w:r>
    </w:p>
    <w:p w14:paraId="5EA07BDC" w14:textId="4DBC9118" w:rsidR="005B0773" w:rsidRDefault="005B0773" w:rsidP="005B077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78E73" w14:textId="2F853360" w:rsidR="005B0773" w:rsidRPr="005B0773" w:rsidRDefault="005B0773" w:rsidP="005B0773">
      <w:r>
        <w:rPr>
          <w:noProof/>
        </w:rPr>
        <w:drawing>
          <wp:inline distT="0" distB="0" distL="0" distR="0" wp14:anchorId="2410ABE4" wp14:editId="526DB0C8">
            <wp:extent cx="5943600" cy="1215390"/>
            <wp:effectExtent l="0" t="0" r="0" b="3810"/>
            <wp:docPr id="209457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1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10"/>
        <w:gridCol w:w="4166"/>
      </w:tblGrid>
      <w:tr w:rsidR="005B0773" w:rsidRPr="005B0773" w14:paraId="2A133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3DF1D" w14:textId="77777777" w:rsidR="005B0773" w:rsidRPr="005B0773" w:rsidRDefault="005B0773" w:rsidP="005B0773">
            <w:pPr>
              <w:rPr>
                <w:rFonts w:ascii="Roboto Mono" w:hAnsi="Roboto Mono"/>
                <w:b/>
                <w:bCs/>
              </w:rPr>
            </w:pPr>
            <w:r w:rsidRPr="005B077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B33FDD" w14:textId="77777777" w:rsidR="005B0773" w:rsidRPr="005B0773" w:rsidRDefault="005B0773" w:rsidP="005B0773">
            <w:pPr>
              <w:rPr>
                <w:rFonts w:ascii="Roboto Mono" w:hAnsi="Roboto Mono"/>
                <w:b/>
                <w:bCs/>
              </w:rPr>
            </w:pPr>
            <w:r w:rsidRPr="005B0773">
              <w:rPr>
                <w:rFonts w:ascii="Roboto Mono" w:hAnsi="Roboto Mono"/>
                <w:b/>
                <w:bCs/>
              </w:rPr>
              <w:t>Typography / Text</w:t>
            </w:r>
          </w:p>
        </w:tc>
        <w:tc>
          <w:tcPr>
            <w:tcW w:w="0" w:type="auto"/>
            <w:vAlign w:val="center"/>
            <w:hideMark/>
          </w:tcPr>
          <w:p w14:paraId="4FA5E371" w14:textId="77777777" w:rsidR="005B0773" w:rsidRPr="005B0773" w:rsidRDefault="005B0773" w:rsidP="005B0773">
            <w:pPr>
              <w:rPr>
                <w:rFonts w:ascii="Roboto Mono" w:hAnsi="Roboto Mono"/>
                <w:b/>
                <w:bCs/>
              </w:rPr>
            </w:pPr>
            <w:r w:rsidRPr="005B0773">
              <w:rPr>
                <w:rFonts w:ascii="Roboto Mono" w:hAnsi="Roboto Mono"/>
                <w:b/>
                <w:bCs/>
              </w:rPr>
              <w:t>Images / Multimedia</w:t>
            </w:r>
          </w:p>
        </w:tc>
      </w:tr>
      <w:tr w:rsidR="005B0773" w:rsidRPr="005B0773" w14:paraId="5AEA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22DD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1249BD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Present written content clearly</w:t>
            </w:r>
          </w:p>
        </w:tc>
        <w:tc>
          <w:tcPr>
            <w:tcW w:w="0" w:type="auto"/>
            <w:vAlign w:val="center"/>
            <w:hideMark/>
          </w:tcPr>
          <w:p w14:paraId="35A375C8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Enhance content visually or audibly</w:t>
            </w:r>
          </w:p>
        </w:tc>
      </w:tr>
      <w:tr w:rsidR="005B0773" w:rsidRPr="005B0773" w14:paraId="737E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CAFA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4EADCDB5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Headings, paragraphs, lists, quotes</w:t>
            </w:r>
          </w:p>
        </w:tc>
        <w:tc>
          <w:tcPr>
            <w:tcW w:w="0" w:type="auto"/>
            <w:vAlign w:val="center"/>
            <w:hideMark/>
          </w:tcPr>
          <w:p w14:paraId="7CB98060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Images, videos, audio, animations</w:t>
            </w:r>
          </w:p>
        </w:tc>
      </w:tr>
      <w:tr w:rsidR="005B0773" w:rsidRPr="005B0773" w14:paraId="7EE1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DA3F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7A9DB2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Core information delivery</w:t>
            </w:r>
          </w:p>
        </w:tc>
        <w:tc>
          <w:tcPr>
            <w:tcW w:w="0" w:type="auto"/>
            <w:vAlign w:val="center"/>
            <w:hideMark/>
          </w:tcPr>
          <w:p w14:paraId="10008458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Support or highlight text/content</w:t>
            </w:r>
          </w:p>
        </w:tc>
      </w:tr>
    </w:tbl>
    <w:p w14:paraId="377AD473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027747B3">
          <v:rect id="_x0000_i1066" style="width:0;height:1.5pt" o:hralign="center" o:hrstd="t" o:hr="t" fillcolor="#a0a0a0" stroked="f"/>
        </w:pict>
      </w:r>
    </w:p>
    <w:p w14:paraId="5D1F2D5A" w14:textId="77777777" w:rsidR="005B0773" w:rsidRPr="005B0773" w:rsidRDefault="005B0773" w:rsidP="005B0773">
      <w:pPr>
        <w:rPr>
          <w:rFonts w:ascii="Roboto Mono" w:hAnsi="Roboto Mono"/>
        </w:rPr>
      </w:pPr>
    </w:p>
    <w:sectPr w:rsidR="005B0773" w:rsidRPr="005B0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7B76"/>
    <w:multiLevelType w:val="multilevel"/>
    <w:tmpl w:val="61A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84EE4"/>
    <w:multiLevelType w:val="multilevel"/>
    <w:tmpl w:val="93D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61937"/>
    <w:multiLevelType w:val="multilevel"/>
    <w:tmpl w:val="2A1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69065">
    <w:abstractNumId w:val="0"/>
  </w:num>
  <w:num w:numId="2" w16cid:durableId="1154684598">
    <w:abstractNumId w:val="1"/>
  </w:num>
  <w:num w:numId="3" w16cid:durableId="2073962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C4"/>
    <w:rsid w:val="0023579D"/>
    <w:rsid w:val="002D1F4F"/>
    <w:rsid w:val="005B0773"/>
    <w:rsid w:val="006A18F5"/>
    <w:rsid w:val="00711B4D"/>
    <w:rsid w:val="007D0D9F"/>
    <w:rsid w:val="008952B3"/>
    <w:rsid w:val="00A104C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2251"/>
  <w15:chartTrackingRefBased/>
  <w15:docId w15:val="{ACC99431-3CB5-41FD-8DAF-5ED57A01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2026-02-12T01:27:00Z</dcterms:created>
  <dcterms:modified xsi:type="dcterms:W3CDTF">2026-02-12T01:28:00Z</dcterms:modified>
</cp:coreProperties>
</file>