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4380" w14:textId="77777777" w:rsidR="00312FF3" w:rsidRDefault="00312FF3">
      <w:pPr>
        <w:pStyle w:val="Heading1"/>
      </w:pPr>
      <w:bookmarkStart w:id="0" w:name="_6kf72yipbp1x" w:colFirst="0" w:colLast="0"/>
      <w:bookmarkEnd w:id="0"/>
      <w:r>
        <w:t>Rich Rhyme</w:t>
      </w:r>
    </w:p>
    <w:p w14:paraId="22A55F57" w14:textId="77777777" w:rsidR="00312FF3" w:rsidRDefault="00312FF3">
      <w:pPr>
        <w:pStyle w:val="Heading2"/>
      </w:pPr>
      <w:bookmarkStart w:id="1" w:name="_b7dzwejz1whs" w:colFirst="0" w:colLast="0"/>
      <w:bookmarkEnd w:id="1"/>
      <w:r>
        <w:t>🔹 What is Rich Rhyme</w:t>
      </w:r>
    </w:p>
    <w:p w14:paraId="3D475E47" w14:textId="77777777" w:rsidR="00312FF3" w:rsidRDefault="00312FF3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5F8A32E" w14:textId="77777777" w:rsidR="00312FF3" w:rsidRDefault="00312FF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rich rhyme</w:t>
      </w:r>
      <w:r>
        <w:rPr>
          <w:rFonts w:ascii="Roboto Mono" w:eastAsia="Roboto Mono" w:hAnsi="Roboto Mono" w:cs="Roboto Mono"/>
        </w:rPr>
        <w:t xml:space="preserve"> is a type of rhyme that uses </w:t>
      </w:r>
      <w:r>
        <w:rPr>
          <w:rFonts w:ascii="Roboto Mono" w:eastAsia="Roboto Mono" w:hAnsi="Roboto Mono" w:cs="Roboto Mono"/>
          <w:b/>
        </w:rPr>
        <w:t>homonyms</w:t>
      </w:r>
      <w:r>
        <w:rPr>
          <w:rFonts w:ascii="Roboto Mono" w:eastAsia="Roboto Mono" w:hAnsi="Roboto Mono" w:cs="Roboto Mono"/>
        </w:rPr>
        <w:t xml:space="preserve"> — words that are </w:t>
      </w:r>
      <w:r>
        <w:rPr>
          <w:rFonts w:ascii="Roboto Mono" w:eastAsia="Roboto Mono" w:hAnsi="Roboto Mono" w:cs="Roboto Mono"/>
          <w:b/>
        </w:rPr>
        <w:t>identical in sound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different in meaning</w:t>
      </w:r>
      <w:r>
        <w:rPr>
          <w:rFonts w:ascii="Roboto Mono" w:eastAsia="Roboto Mono" w:hAnsi="Roboto Mono" w:cs="Roboto Mono"/>
        </w:rPr>
        <w:t xml:space="preserve"> (and sometimes spelling). It is a form of </w:t>
      </w:r>
      <w:r>
        <w:rPr>
          <w:rFonts w:ascii="Roboto Mono" w:eastAsia="Roboto Mono" w:hAnsi="Roboto Mono" w:cs="Roboto Mono"/>
          <w:b/>
        </w:rPr>
        <w:t>identical rhyme</w:t>
      </w:r>
      <w:r>
        <w:rPr>
          <w:rFonts w:ascii="Roboto Mono" w:eastAsia="Roboto Mono" w:hAnsi="Roboto Mono" w:cs="Roboto Mono"/>
        </w:rPr>
        <w:t xml:space="preserve">, but specifically exploits the </w:t>
      </w:r>
      <w:r>
        <w:rPr>
          <w:rFonts w:ascii="Roboto Mono" w:eastAsia="Roboto Mono" w:hAnsi="Roboto Mono" w:cs="Roboto Mono"/>
          <w:b/>
        </w:rPr>
        <w:t>semantic difference</w:t>
      </w:r>
      <w:r>
        <w:rPr>
          <w:rFonts w:ascii="Roboto Mono" w:eastAsia="Roboto Mono" w:hAnsi="Roboto Mono" w:cs="Roboto Mono"/>
        </w:rPr>
        <w:t xml:space="preserve"> between the rhyming words.</w:t>
      </w:r>
    </w:p>
    <w:p w14:paraId="5E99104C" w14:textId="77777777" w:rsidR="00312FF3" w:rsidRDefault="00312FF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words sound exactly the same but have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 (and sometimes different spellings).</w:t>
      </w:r>
    </w:p>
    <w:p w14:paraId="311325BA" w14:textId="77777777" w:rsidR="00312FF3" w:rsidRDefault="00312FF3">
      <w:r>
        <w:pict w14:anchorId="26F03A2E">
          <v:rect id="_x0000_i1025" style="width:0;height:1.5pt" o:hralign="center" o:hrstd="t" o:hr="t" fillcolor="#a0a0a0" stroked="f"/>
        </w:pict>
      </w:r>
    </w:p>
    <w:p w14:paraId="469B1C8C" w14:textId="77777777" w:rsidR="00312FF3" w:rsidRDefault="00312FF3">
      <w:pPr>
        <w:pStyle w:val="Heading2"/>
        <w:keepNext w:val="0"/>
        <w:keepLines w:val="0"/>
        <w:spacing w:before="240" w:after="40"/>
      </w:pPr>
      <w:bookmarkStart w:id="2" w:name="_y5srtd915uoa" w:colFirst="0" w:colLast="0"/>
      <w:bookmarkEnd w:id="2"/>
      <w:r>
        <w:t>🧱 Key Features</w:t>
      </w:r>
    </w:p>
    <w:p w14:paraId="47A307BE" w14:textId="77777777" w:rsidR="00312FF3" w:rsidRDefault="00312F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546CD88B" w14:textId="77777777" w:rsidR="00312FF3" w:rsidRDefault="00312FF3" w:rsidP="00312FF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Pronunciation:</w:t>
      </w:r>
      <w:r>
        <w:rPr>
          <w:rFonts w:ascii="Roboto Mono" w:eastAsia="Roboto Mono" w:hAnsi="Roboto Mono" w:cs="Roboto Mono"/>
        </w:rPr>
        <w:t xml:space="preserve"> Exactly the same</w:t>
      </w:r>
      <w:r>
        <w:rPr>
          <w:rFonts w:ascii="Roboto Mono" w:eastAsia="Roboto Mono" w:hAnsi="Roboto Mono" w:cs="Roboto Mono"/>
        </w:rPr>
        <w:br/>
      </w:r>
    </w:p>
    <w:p w14:paraId="6EBC2223" w14:textId="77777777" w:rsidR="00312FF3" w:rsidRDefault="00312FF3" w:rsidP="00312F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Spelling:</w:t>
      </w:r>
      <w:r>
        <w:rPr>
          <w:rFonts w:ascii="Roboto Mono" w:eastAsia="Roboto Mono" w:hAnsi="Roboto Mono" w:cs="Roboto Mono"/>
        </w:rPr>
        <w:t xml:space="preserve"> May be the same or different</w:t>
      </w:r>
      <w:r>
        <w:rPr>
          <w:rFonts w:ascii="Roboto Mono" w:eastAsia="Roboto Mono" w:hAnsi="Roboto Mono" w:cs="Roboto Mono"/>
        </w:rPr>
        <w:br/>
      </w:r>
    </w:p>
    <w:p w14:paraId="42768A28" w14:textId="77777777" w:rsidR="00312FF3" w:rsidRDefault="00312FF3" w:rsidP="00312FF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Different</w:t>
      </w:r>
      <w:r>
        <w:rPr>
          <w:rFonts w:ascii="Roboto Mono" w:eastAsia="Roboto Mono" w:hAnsi="Roboto Mono" w:cs="Roboto Mono"/>
        </w:rPr>
        <w:br/>
      </w:r>
    </w:p>
    <w:p w14:paraId="589EFAAB" w14:textId="77777777" w:rsidR="00312FF3" w:rsidRDefault="00312FF3" w:rsidP="00312FF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 Class:</w:t>
      </w:r>
      <w:r>
        <w:rPr>
          <w:rFonts w:ascii="Roboto Mono" w:eastAsia="Roboto Mono" w:hAnsi="Roboto Mono" w:cs="Roboto Mono"/>
        </w:rPr>
        <w:t xml:space="preserve"> Can be the same (noun/noun) or different (verb/noun, etc.)</w:t>
      </w:r>
      <w:r>
        <w:br/>
      </w:r>
    </w:p>
    <w:p w14:paraId="66035FAA" w14:textId="77777777" w:rsidR="00312FF3" w:rsidRDefault="00312FF3">
      <w:r>
        <w:pict w14:anchorId="68F4B9C5">
          <v:rect id="_x0000_i1026" style="width:0;height:1.5pt" o:hralign="center" o:hrstd="t" o:hr="t" fillcolor="#a0a0a0" stroked="f"/>
        </w:pict>
      </w:r>
    </w:p>
    <w:p w14:paraId="2A79EC07" w14:textId="77777777" w:rsidR="00312FF3" w:rsidRDefault="00312FF3">
      <w:pPr>
        <w:pStyle w:val="Heading2"/>
        <w:keepNext w:val="0"/>
        <w:keepLines w:val="0"/>
        <w:spacing w:before="240" w:after="40"/>
      </w:pPr>
      <w:bookmarkStart w:id="3" w:name="_doo46hbgdnny" w:colFirst="0" w:colLast="0"/>
      <w:bookmarkEnd w:id="3"/>
      <w:r>
        <w:t>📝 Examples</w:t>
      </w:r>
    </w:p>
    <w:p w14:paraId="22609845" w14:textId="77777777" w:rsidR="00312FF3" w:rsidRDefault="00312FF3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EBE4CBB" w14:textId="77777777" w:rsidR="00312FF3" w:rsidRDefault="00312FF3">
      <w:r>
        <w:rPr>
          <w:noProof/>
        </w:rPr>
        <w:drawing>
          <wp:inline distT="114300" distB="114300" distL="114300" distR="114300" wp14:anchorId="0F87AA36" wp14:editId="6299A5D1">
            <wp:extent cx="5943600" cy="189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720"/>
        <w:gridCol w:w="4190"/>
      </w:tblGrid>
      <w:tr w:rsidR="00312FF3" w14:paraId="1EC3CF5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8E95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AC4B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BA2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CD25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Use</w:t>
            </w:r>
          </w:p>
        </w:tc>
      </w:tr>
      <w:tr w:rsidR="00312FF3" w14:paraId="455F9B47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3B90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EB2A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7AA7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550D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brave knight rode into the night.</w:t>
            </w:r>
          </w:p>
        </w:tc>
      </w:tr>
      <w:tr w:rsidR="00312FF3" w14:paraId="4F14080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E89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359E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stair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AE04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8B1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ghostly stare at every stair.</w:t>
            </w:r>
          </w:p>
        </w:tc>
      </w:tr>
      <w:tr w:rsidR="00312FF3" w14:paraId="14E0D9B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5E6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C03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121E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C05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stand there bare, with nothing to bear.</w:t>
            </w:r>
          </w:p>
        </w:tc>
      </w:tr>
      <w:tr w:rsidR="00312FF3" w14:paraId="740C35C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4075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8439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rite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4FA2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B3EC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sacred rite of choosing what's right.</w:t>
            </w:r>
          </w:p>
        </w:tc>
      </w:tr>
      <w:tr w:rsidR="00312FF3" w14:paraId="121F933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0E35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rose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D029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849F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word, diff. meaning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856E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rose and gave her a rose.</w:t>
            </w:r>
          </w:p>
        </w:tc>
      </w:tr>
    </w:tbl>
    <w:p w14:paraId="606099E6" w14:textId="77777777" w:rsidR="00312FF3" w:rsidRDefault="00312FF3">
      <w:r>
        <w:pict w14:anchorId="3B7B38B7">
          <v:rect id="_x0000_i1027" style="width:0;height:1.5pt" o:hralign="center" o:hrstd="t" o:hr="t" fillcolor="#a0a0a0" stroked="f"/>
        </w:pict>
      </w:r>
    </w:p>
    <w:p w14:paraId="74FCE75D" w14:textId="77777777" w:rsidR="00312FF3" w:rsidRDefault="00312FF3">
      <w:pPr>
        <w:pStyle w:val="Heading2"/>
        <w:keepNext w:val="0"/>
        <w:keepLines w:val="0"/>
        <w:spacing w:before="240" w:after="40"/>
      </w:pPr>
      <w:bookmarkStart w:id="4" w:name="_owx9ovbzpcf3" w:colFirst="0" w:colLast="0"/>
      <w:bookmarkEnd w:id="4"/>
      <w:r>
        <w:t>🎨 Poetic Effect</w:t>
      </w:r>
    </w:p>
    <w:p w14:paraId="2544E0AF" w14:textId="77777777" w:rsidR="00312FF3" w:rsidRDefault="00312F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5E6C63D4" w14:textId="77777777" w:rsidR="00312FF3" w:rsidRDefault="00312FF3" w:rsidP="00312FF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depth through wordplay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double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3E9613" w14:textId="77777777" w:rsidR="00312FF3" w:rsidRDefault="00312FF3" w:rsidP="00312FF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pun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witty effects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1063D8" w14:textId="77777777" w:rsidR="00312FF3" w:rsidRDefault="00312FF3" w:rsidP="00312FF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semantic layering</w:t>
      </w:r>
      <w:r>
        <w:rPr>
          <w:rFonts w:ascii="Roboto Mono" w:eastAsia="Roboto Mono" w:hAnsi="Roboto Mono" w:cs="Roboto Mono"/>
        </w:rPr>
        <w:t xml:space="preserve"> in poems and lyrics.</w:t>
      </w:r>
    </w:p>
    <w:p w14:paraId="52D32292" w14:textId="77777777" w:rsidR="00312FF3" w:rsidRDefault="00312FF3">
      <w:r>
        <w:pict w14:anchorId="013B8CA4">
          <v:rect id="_x0000_i1028" style="width:0;height:1.5pt" o:hralign="center" o:hrstd="t" o:hr="t" fillcolor="#a0a0a0" stroked="f"/>
        </w:pict>
      </w:r>
    </w:p>
    <w:p w14:paraId="08E2115C" w14:textId="77777777" w:rsidR="00312FF3" w:rsidRDefault="00312FF3">
      <w:pPr>
        <w:pStyle w:val="Heading2"/>
        <w:keepNext w:val="0"/>
        <w:keepLines w:val="0"/>
        <w:spacing w:before="240" w:after="40"/>
      </w:pPr>
      <w:bookmarkStart w:id="5" w:name="_8o5ltlb6kw15" w:colFirst="0" w:colLast="0"/>
      <w:bookmarkEnd w:id="5"/>
      <w:r>
        <w:t>🗂️ Subcategory Of</w:t>
      </w:r>
    </w:p>
    <w:p w14:paraId="63C0B37D" w14:textId="77777777" w:rsidR="00312FF3" w:rsidRDefault="00312F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2B29DAC" w14:textId="77777777" w:rsidR="00312FF3" w:rsidRDefault="00312FF3" w:rsidP="00312F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Identical rhyme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semantically richer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7B277" w14:textId="77777777" w:rsidR="00312FF3" w:rsidRDefault="00312FF3" w:rsidP="00312F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overlaps with </w:t>
      </w:r>
      <w:r>
        <w:rPr>
          <w:rFonts w:ascii="Roboto Mono" w:eastAsia="Roboto Mono" w:hAnsi="Roboto Mono" w:cs="Roboto Mono"/>
          <w:b/>
        </w:rPr>
        <w:t>paronomasia</w:t>
      </w:r>
      <w:r>
        <w:rPr>
          <w:rFonts w:ascii="Roboto Mono" w:eastAsia="Roboto Mono" w:hAnsi="Roboto Mono" w:cs="Roboto Mono"/>
        </w:rPr>
        <w:t xml:space="preserve"> (punning).</w:t>
      </w:r>
    </w:p>
    <w:p w14:paraId="4466571F" w14:textId="77777777" w:rsidR="00312FF3" w:rsidRDefault="00312FF3">
      <w:r>
        <w:pict w14:anchorId="648F1FFB">
          <v:rect id="_x0000_i1029" style="width:0;height:1.5pt" o:hralign="center" o:hrstd="t" o:hr="t" fillcolor="#a0a0a0" stroked="f"/>
        </w:pict>
      </w:r>
    </w:p>
    <w:p w14:paraId="25291C93" w14:textId="77777777" w:rsidR="00312FF3" w:rsidRDefault="00312FF3">
      <w:pPr>
        <w:pStyle w:val="Heading2"/>
        <w:keepNext w:val="0"/>
        <w:keepLines w:val="0"/>
        <w:spacing w:before="240" w:after="40"/>
      </w:pPr>
      <w:bookmarkStart w:id="6" w:name="_36izdrd6gg9r" w:colFirst="0" w:colLast="0"/>
      <w:bookmarkEnd w:id="6"/>
      <w:r>
        <w:t>⚠️ Not to Be Confused With</w:t>
      </w:r>
    </w:p>
    <w:p w14:paraId="353A04DA" w14:textId="77777777" w:rsidR="00312FF3" w:rsidRDefault="00312FF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DD8E3AF" w14:textId="77777777" w:rsidR="00312FF3" w:rsidRDefault="00312FF3">
      <w:r>
        <w:rPr>
          <w:noProof/>
        </w:rPr>
        <w:drawing>
          <wp:inline distT="114300" distB="114300" distL="114300" distR="114300" wp14:anchorId="61CAC70F" wp14:editId="3B437ED0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5795"/>
      </w:tblGrid>
      <w:tr w:rsidR="00312FF3" w14:paraId="206ED6FD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64CC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D71B" w14:textId="77777777" w:rsidR="00312FF3" w:rsidRDefault="00312F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312FF3" w14:paraId="57EDBE1A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79E1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2A1FF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Sounds match, but words are </w:t>
            </w:r>
            <w:r>
              <w:rPr>
                <w:rFonts w:ascii="Roboto Mono" w:eastAsia="Roboto Mono" w:hAnsi="Roboto Mono" w:cs="Roboto Mono"/>
                <w:b/>
              </w:rPr>
              <w:t>completely different</w:t>
            </w:r>
          </w:p>
        </w:tc>
      </w:tr>
      <w:tr w:rsidR="00312FF3" w14:paraId="545DA294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DF0F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Identical Rhyme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26B4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repeat the same word (less nuanced than rich rhyme)</w:t>
            </w:r>
          </w:p>
        </w:tc>
      </w:tr>
      <w:tr w:rsidR="00312FF3" w14:paraId="04F61D68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E3C8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253A" w14:textId="77777777" w:rsidR="00312FF3" w:rsidRDefault="00312F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Looks similar in spelling, but </w:t>
            </w:r>
            <w:r>
              <w:rPr>
                <w:rFonts w:ascii="Roboto Mono" w:eastAsia="Roboto Mono" w:hAnsi="Roboto Mono" w:cs="Roboto Mono"/>
                <w:b/>
              </w:rPr>
              <w:t>doesn't sound the same</w:t>
            </w:r>
          </w:p>
        </w:tc>
      </w:tr>
    </w:tbl>
    <w:p w14:paraId="70D2D181" w14:textId="77777777" w:rsidR="00312FF3" w:rsidRDefault="00312FF3">
      <w:r>
        <w:pict w14:anchorId="2764CEC6">
          <v:rect id="_x0000_i1030" style="width:0;height:1.5pt" o:hralign="center" o:hrstd="t" o:hr="t" fillcolor="#a0a0a0" stroked="f"/>
        </w:pict>
      </w:r>
    </w:p>
    <w:p w14:paraId="62BC40F1" w14:textId="77777777" w:rsidR="00312FF3" w:rsidRDefault="00312FF3">
      <w:pPr>
        <w:pStyle w:val="Heading2"/>
        <w:keepNext w:val="0"/>
        <w:keepLines w:val="0"/>
        <w:spacing w:before="240" w:after="40"/>
      </w:pPr>
      <w:bookmarkStart w:id="7" w:name="_sz9ufobjy0za" w:colFirst="0" w:colLast="0"/>
      <w:bookmarkEnd w:id="7"/>
      <w:r>
        <w:t>🖋️ Used In</w:t>
      </w:r>
    </w:p>
    <w:p w14:paraId="6B1439C9" w14:textId="77777777" w:rsidR="00312FF3" w:rsidRDefault="00312FF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1F9C4DE" w14:textId="77777777" w:rsidR="00312FF3" w:rsidRDefault="00312FF3" w:rsidP="00312FF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Poetry</w:t>
      </w:r>
      <w:r>
        <w:rPr>
          <w:rFonts w:ascii="Roboto Mono" w:eastAsia="Roboto Mono" w:hAnsi="Roboto Mono" w:cs="Roboto Mono"/>
        </w:rPr>
        <w:t>, especially witty or philosophical</w:t>
      </w:r>
      <w:r>
        <w:rPr>
          <w:rFonts w:ascii="Roboto Mono" w:eastAsia="Roboto Mono" w:hAnsi="Roboto Mono" w:cs="Roboto Mono"/>
        </w:rPr>
        <w:br/>
      </w:r>
    </w:p>
    <w:p w14:paraId="66021B0A" w14:textId="77777777" w:rsidR="00312FF3" w:rsidRDefault="00312FF3" w:rsidP="00312FF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Rap and spoken word</w:t>
      </w:r>
      <w:r>
        <w:rPr>
          <w:rFonts w:ascii="Roboto Mono" w:eastAsia="Roboto Mono" w:hAnsi="Roboto Mono" w:cs="Roboto Mono"/>
          <w:b/>
        </w:rPr>
        <w:br/>
      </w:r>
    </w:p>
    <w:p w14:paraId="79D436C8" w14:textId="77777777" w:rsidR="00312FF3" w:rsidRDefault="00312FF3" w:rsidP="00312FF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Limericks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riddles</w:t>
      </w:r>
      <w:r>
        <w:rPr>
          <w:rFonts w:ascii="Roboto Mono" w:eastAsia="Roboto Mono" w:hAnsi="Roboto Mono" w:cs="Roboto Mono"/>
          <w:b/>
        </w:rPr>
        <w:br/>
      </w:r>
    </w:p>
    <w:p w14:paraId="5D4699EE" w14:textId="77777777" w:rsidR="00312FF3" w:rsidRDefault="00312FF3" w:rsidP="00312FF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humorous writing</w:t>
      </w:r>
    </w:p>
    <w:p w14:paraId="788C224A" w14:textId="77777777" w:rsidR="00312FF3" w:rsidRDefault="00312FF3">
      <w:r>
        <w:pict w14:anchorId="615D5A45">
          <v:rect id="_x0000_i1031" style="width:0;height:1.5pt" o:hralign="center" o:hrstd="t" o:hr="t" fillcolor="#a0a0a0" stroked="f"/>
        </w:pict>
      </w:r>
    </w:p>
    <w:p w14:paraId="330C6120" w14:textId="77777777" w:rsidR="00312FF3" w:rsidRDefault="00312FF3"/>
    <w:p w14:paraId="7CF6E65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1ACA"/>
    <w:multiLevelType w:val="multilevel"/>
    <w:tmpl w:val="CFCA2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796F83"/>
    <w:multiLevelType w:val="multilevel"/>
    <w:tmpl w:val="905A7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D46DF"/>
    <w:multiLevelType w:val="multilevel"/>
    <w:tmpl w:val="4D540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3E06E8"/>
    <w:multiLevelType w:val="multilevel"/>
    <w:tmpl w:val="677C6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8909617">
    <w:abstractNumId w:val="2"/>
  </w:num>
  <w:num w:numId="2" w16cid:durableId="1632326155">
    <w:abstractNumId w:val="3"/>
  </w:num>
  <w:num w:numId="3" w16cid:durableId="2029066058">
    <w:abstractNumId w:val="1"/>
  </w:num>
  <w:num w:numId="4" w16cid:durableId="86239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F3"/>
    <w:rsid w:val="002D1F4F"/>
    <w:rsid w:val="00312FF3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BCD9"/>
  <w15:chartTrackingRefBased/>
  <w15:docId w15:val="{BA847592-FDBC-49C9-B9A6-FC18A0D1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