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34AA1E" w14:textId="77777777" w:rsidR="009D76BF" w:rsidRDefault="009D76BF">
      <w:pPr>
        <w:pStyle w:val="Heading1"/>
      </w:pPr>
      <w:bookmarkStart w:id="0" w:name="_hbkgcx68y6bn" w:colFirst="0" w:colLast="0"/>
      <w:bookmarkEnd w:id="0"/>
      <w:r>
        <w:t>Noun Phrase</w:t>
      </w:r>
    </w:p>
    <w:p w14:paraId="546F1DE2" w14:textId="77777777" w:rsidR="009D76BF" w:rsidRDefault="009D76BF">
      <w:pPr>
        <w:pStyle w:val="Heading2"/>
        <w:keepNext w:val="0"/>
        <w:keepLines w:val="0"/>
        <w:spacing w:before="280"/>
      </w:pPr>
      <w:bookmarkStart w:id="1" w:name="_xx0xjmtwxk0" w:colFirst="0" w:colLast="0"/>
      <w:bookmarkEnd w:id="1"/>
      <w:r>
        <w:rPr>
          <w:rFonts w:ascii="Arial Unicode MS" w:eastAsia="Arial Unicode MS" w:hAnsi="Arial Unicode MS" w:cs="Arial Unicode MS"/>
        </w:rPr>
        <w:t>✅ Definition:</w:t>
      </w:r>
    </w:p>
    <w:p w14:paraId="45DA50E6" w14:textId="77777777" w:rsidR="009D76BF" w:rsidRDefault="009D76BF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[7/28/2025]</w:t>
      </w:r>
    </w:p>
    <w:p w14:paraId="635E73AD" w14:textId="77777777" w:rsidR="009D76BF" w:rsidRDefault="009D76BF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noun phrase</w:t>
      </w:r>
      <w:r>
        <w:rPr>
          <w:rFonts w:ascii="Roboto Mono" w:eastAsia="Roboto Mono" w:hAnsi="Roboto Mono" w:cs="Roboto Mono"/>
        </w:rPr>
        <w:t xml:space="preserve"> is a group of words that functions as a </w:t>
      </w:r>
      <w:r>
        <w:rPr>
          <w:rFonts w:ascii="Roboto Mono" w:eastAsia="Roboto Mono" w:hAnsi="Roboto Mono" w:cs="Roboto Mono"/>
          <w:b/>
        </w:rPr>
        <w:t>noun</w:t>
      </w:r>
      <w:r>
        <w:rPr>
          <w:rFonts w:ascii="Roboto Mono" w:eastAsia="Roboto Mono" w:hAnsi="Roboto Mono" w:cs="Roboto Mono"/>
        </w:rPr>
        <w:t xml:space="preserve"> in a sentence. It usually consists of a </w:t>
      </w:r>
      <w:r>
        <w:rPr>
          <w:rFonts w:ascii="Roboto Mono" w:eastAsia="Roboto Mono" w:hAnsi="Roboto Mono" w:cs="Roboto Mono"/>
          <w:b/>
        </w:rPr>
        <w:t>main noun</w:t>
      </w:r>
      <w:r>
        <w:rPr>
          <w:rFonts w:ascii="Roboto Mono" w:eastAsia="Roboto Mono" w:hAnsi="Roboto Mono" w:cs="Roboto Mono"/>
        </w:rPr>
        <w:t xml:space="preserve"> (called the </w:t>
      </w:r>
      <w:r>
        <w:rPr>
          <w:rFonts w:ascii="Roboto Mono" w:eastAsia="Roboto Mono" w:hAnsi="Roboto Mono" w:cs="Roboto Mono"/>
          <w:b/>
        </w:rPr>
        <w:t>head noun</w:t>
      </w:r>
      <w:r>
        <w:rPr>
          <w:rFonts w:ascii="Roboto Mono" w:eastAsia="Roboto Mono" w:hAnsi="Roboto Mono" w:cs="Roboto Mono"/>
        </w:rPr>
        <w:t xml:space="preserve">) and may include </w:t>
      </w:r>
      <w:r>
        <w:rPr>
          <w:rFonts w:ascii="Roboto Mono" w:eastAsia="Roboto Mono" w:hAnsi="Roboto Mono" w:cs="Roboto Mono"/>
          <w:b/>
        </w:rPr>
        <w:t>modifiers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determiners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adjectives</w:t>
      </w:r>
      <w:r>
        <w:rPr>
          <w:rFonts w:ascii="Roboto Mono" w:eastAsia="Roboto Mono" w:hAnsi="Roboto Mono" w:cs="Roboto Mono"/>
        </w:rPr>
        <w:t xml:space="preserve">, and </w:t>
      </w:r>
      <w:r>
        <w:rPr>
          <w:rFonts w:ascii="Roboto Mono" w:eastAsia="Roboto Mono" w:hAnsi="Roboto Mono" w:cs="Roboto Mono"/>
          <w:b/>
        </w:rPr>
        <w:t>other words</w:t>
      </w:r>
      <w:r>
        <w:rPr>
          <w:rFonts w:ascii="Roboto Mono" w:eastAsia="Roboto Mono" w:hAnsi="Roboto Mono" w:cs="Roboto Mono"/>
        </w:rPr>
        <w:t xml:space="preserve"> that give more information.</w:t>
      </w:r>
    </w:p>
    <w:p w14:paraId="398891CF" w14:textId="77777777" w:rsidR="009D76BF" w:rsidRDefault="009D76BF">
      <w:r>
        <w:pict w14:anchorId="398FA0D5">
          <v:rect id="_x0000_i1025" style="width:0;height:1.5pt" o:hralign="center" o:hrstd="t" o:hr="t" fillcolor="#a0a0a0" stroked="f"/>
        </w:pict>
      </w:r>
    </w:p>
    <w:p w14:paraId="474E837F" w14:textId="77777777" w:rsidR="009D76BF" w:rsidRDefault="009D76BF">
      <w:pPr>
        <w:pStyle w:val="Heading2"/>
        <w:keepNext w:val="0"/>
        <w:keepLines w:val="0"/>
        <w:spacing w:before="280"/>
      </w:pPr>
      <w:bookmarkStart w:id="2" w:name="_nm4fxprpg6zf" w:colFirst="0" w:colLast="0"/>
      <w:bookmarkEnd w:id="2"/>
      <w:r>
        <w:t>🧩 Key Features of a Noun Phrase:</w:t>
      </w:r>
    </w:p>
    <w:p w14:paraId="2A177C0D" w14:textId="77777777" w:rsidR="009D76BF" w:rsidRDefault="009D76BF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[7/28/2025]</w:t>
      </w:r>
    </w:p>
    <w:p w14:paraId="61FEBB30" w14:textId="77777777" w:rsidR="009D76BF" w:rsidRDefault="009D76BF">
      <w:r>
        <w:rPr>
          <w:noProof/>
        </w:rPr>
        <w:drawing>
          <wp:inline distT="114300" distB="114300" distL="114300" distR="114300" wp14:anchorId="1B513389" wp14:editId="1532C6BE">
            <wp:extent cx="5943600" cy="1587500"/>
            <wp:effectExtent l="0" t="0" r="0" b="0"/>
            <wp:docPr id="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17"/>
        <w:gridCol w:w="5529"/>
        <w:gridCol w:w="2214"/>
      </w:tblGrid>
      <w:tr w:rsidR="009D76BF" w14:paraId="5E3B439D" w14:textId="77777777">
        <w:trPr>
          <w:trHeight w:val="500"/>
        </w:trPr>
        <w:tc>
          <w:tcPr>
            <w:tcW w:w="161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6010AF" w14:textId="77777777" w:rsidR="009D76BF" w:rsidRDefault="009D76B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Element</w:t>
            </w:r>
          </w:p>
        </w:tc>
        <w:tc>
          <w:tcPr>
            <w:tcW w:w="552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6CC0CB" w14:textId="77777777" w:rsidR="009D76BF" w:rsidRDefault="009D76B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  <w:tc>
          <w:tcPr>
            <w:tcW w:w="22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2D26EF" w14:textId="77777777" w:rsidR="009D76BF" w:rsidRDefault="009D76B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9D76BF" w14:paraId="01DA963E" w14:textId="77777777">
        <w:trPr>
          <w:trHeight w:val="500"/>
        </w:trPr>
        <w:tc>
          <w:tcPr>
            <w:tcW w:w="161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9DBEFF" w14:textId="77777777" w:rsidR="009D76BF" w:rsidRDefault="009D76B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Head noun</w:t>
            </w:r>
          </w:p>
        </w:tc>
        <w:tc>
          <w:tcPr>
            <w:tcW w:w="552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B4F1C3" w14:textId="77777777" w:rsidR="009D76BF" w:rsidRDefault="009D76B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The main noun in the phrase</w:t>
            </w:r>
          </w:p>
        </w:tc>
        <w:tc>
          <w:tcPr>
            <w:tcW w:w="22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AB975C" w14:textId="77777777" w:rsidR="009D76BF" w:rsidRDefault="009D76B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book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man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idea</w:t>
            </w:r>
          </w:p>
        </w:tc>
      </w:tr>
      <w:tr w:rsidR="009D76BF" w14:paraId="0E2E56FB" w14:textId="77777777">
        <w:trPr>
          <w:trHeight w:val="500"/>
        </w:trPr>
        <w:tc>
          <w:tcPr>
            <w:tcW w:w="161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C278B4" w14:textId="77777777" w:rsidR="009D76BF" w:rsidRDefault="009D76B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Determiner</w:t>
            </w:r>
          </w:p>
        </w:tc>
        <w:tc>
          <w:tcPr>
            <w:tcW w:w="552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9D635D" w14:textId="77777777" w:rsidR="009D76BF" w:rsidRDefault="009D76B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Words like </w:t>
            </w:r>
            <w:r>
              <w:rPr>
                <w:rFonts w:ascii="Roboto Mono" w:eastAsia="Roboto Mono" w:hAnsi="Roboto Mono" w:cs="Roboto Mono"/>
                <w:i/>
              </w:rPr>
              <w:t>the, a, this, my</w:t>
            </w:r>
            <w:r>
              <w:rPr>
                <w:rFonts w:ascii="Roboto Mono" w:eastAsia="Roboto Mono" w:hAnsi="Roboto Mono" w:cs="Roboto Mono"/>
              </w:rPr>
              <w:t xml:space="preserve"> that specify the noun</w:t>
            </w:r>
          </w:p>
        </w:tc>
        <w:tc>
          <w:tcPr>
            <w:tcW w:w="22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F9CCB0" w14:textId="77777777" w:rsidR="009D76BF" w:rsidRDefault="009D76B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the book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my friend</w:t>
            </w:r>
          </w:p>
        </w:tc>
      </w:tr>
      <w:tr w:rsidR="009D76BF" w14:paraId="0718DD12" w14:textId="77777777">
        <w:trPr>
          <w:trHeight w:val="500"/>
        </w:trPr>
        <w:tc>
          <w:tcPr>
            <w:tcW w:w="161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CB82E6" w14:textId="77777777" w:rsidR="009D76BF" w:rsidRDefault="009D76B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Modifier</w:t>
            </w:r>
          </w:p>
        </w:tc>
        <w:tc>
          <w:tcPr>
            <w:tcW w:w="552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696F5E" w14:textId="77777777" w:rsidR="009D76BF" w:rsidRDefault="009D76B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Describes or qualifies the noun</w:t>
            </w:r>
          </w:p>
        </w:tc>
        <w:tc>
          <w:tcPr>
            <w:tcW w:w="22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E263BC" w14:textId="77777777" w:rsidR="009D76BF" w:rsidRDefault="009D76B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red car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tall building</w:t>
            </w:r>
          </w:p>
        </w:tc>
      </w:tr>
      <w:tr w:rsidR="009D76BF" w14:paraId="628BFB57" w14:textId="77777777">
        <w:trPr>
          <w:trHeight w:val="500"/>
        </w:trPr>
        <w:tc>
          <w:tcPr>
            <w:tcW w:w="161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E5B0BD" w14:textId="77777777" w:rsidR="009D76BF" w:rsidRDefault="009D76B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Post-modifier</w:t>
            </w:r>
          </w:p>
        </w:tc>
        <w:tc>
          <w:tcPr>
            <w:tcW w:w="552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BA1B27" w14:textId="77777777" w:rsidR="009D76BF" w:rsidRDefault="009D76B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Follows the noun (prepositional phrase, relative clause)</w:t>
            </w:r>
          </w:p>
        </w:tc>
        <w:tc>
          <w:tcPr>
            <w:tcW w:w="22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B06E80" w14:textId="77777777" w:rsidR="009D76BF" w:rsidRDefault="009D76B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 xml:space="preserve">the man </w:t>
            </w:r>
            <w:r>
              <w:rPr>
                <w:rFonts w:ascii="Roboto Mono" w:eastAsia="Roboto Mono" w:hAnsi="Roboto Mono" w:cs="Roboto Mono"/>
                <w:b/>
                <w:i/>
              </w:rPr>
              <w:t>in the suit</w:t>
            </w:r>
          </w:p>
        </w:tc>
      </w:tr>
    </w:tbl>
    <w:p w14:paraId="2F362674" w14:textId="77777777" w:rsidR="009D76BF" w:rsidRDefault="009D76BF">
      <w:r>
        <w:pict w14:anchorId="5619CE70">
          <v:rect id="_x0000_i1026" style="width:0;height:1.5pt" o:hralign="center" o:hrstd="t" o:hr="t" fillcolor="#a0a0a0" stroked="f"/>
        </w:pict>
      </w:r>
    </w:p>
    <w:p w14:paraId="4B6DEE8E" w14:textId="77777777" w:rsidR="009D76BF" w:rsidRDefault="009D76BF">
      <w:pPr>
        <w:pStyle w:val="Heading2"/>
        <w:keepNext w:val="0"/>
        <w:keepLines w:val="0"/>
        <w:spacing w:before="280"/>
      </w:pPr>
      <w:bookmarkStart w:id="3" w:name="_h43s8jjjrlic" w:colFirst="0" w:colLast="0"/>
      <w:bookmarkEnd w:id="3"/>
      <w:r>
        <w:t>✏️ Examples of Noun Phrases:</w:t>
      </w:r>
    </w:p>
    <w:p w14:paraId="5365A330" w14:textId="77777777" w:rsidR="009D76BF" w:rsidRDefault="009D76BF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[7/28/2025]</w:t>
      </w:r>
    </w:p>
    <w:p w14:paraId="7D324DF6" w14:textId="77777777" w:rsidR="009D76BF" w:rsidRDefault="009D76BF">
      <w:r>
        <w:rPr>
          <w:noProof/>
        </w:rPr>
        <w:drawing>
          <wp:inline distT="114300" distB="114300" distL="114300" distR="114300" wp14:anchorId="57FF34CC" wp14:editId="749964C7">
            <wp:extent cx="5943600" cy="1536700"/>
            <wp:effectExtent l="0" t="0" r="0" b="0"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6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1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635"/>
        <w:gridCol w:w="4520"/>
      </w:tblGrid>
      <w:tr w:rsidR="009D76BF" w14:paraId="02FB9E5D" w14:textId="77777777">
        <w:trPr>
          <w:trHeight w:val="500"/>
        </w:trPr>
        <w:tc>
          <w:tcPr>
            <w:tcW w:w="3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E5DB4B" w14:textId="77777777" w:rsidR="009D76BF" w:rsidRDefault="009D76B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Noun Phrase</w:t>
            </w:r>
          </w:p>
        </w:tc>
        <w:tc>
          <w:tcPr>
            <w:tcW w:w="4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1A88B7" w14:textId="77777777" w:rsidR="009D76BF" w:rsidRDefault="009D76B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Role in Sentence</w:t>
            </w:r>
          </w:p>
        </w:tc>
      </w:tr>
      <w:tr w:rsidR="009D76BF" w14:paraId="4C5F0F01" w14:textId="77777777">
        <w:trPr>
          <w:trHeight w:val="500"/>
        </w:trPr>
        <w:tc>
          <w:tcPr>
            <w:tcW w:w="3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F70D03" w14:textId="77777777" w:rsidR="009D76BF" w:rsidRDefault="009D76B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The little boy</w:t>
            </w:r>
          </w:p>
        </w:tc>
        <w:tc>
          <w:tcPr>
            <w:tcW w:w="4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BADA8C" w14:textId="77777777" w:rsidR="009D76BF" w:rsidRDefault="009D76B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Nova Mono" w:eastAsia="Nova Mono" w:hAnsi="Nova Mono" w:cs="Nova Mono"/>
              </w:rPr>
              <w:t xml:space="preserve">Subject → </w:t>
            </w:r>
            <w:r>
              <w:rPr>
                <w:rFonts w:ascii="Roboto Mono" w:eastAsia="Roboto Mono" w:hAnsi="Roboto Mono" w:cs="Roboto Mono"/>
                <w:i/>
              </w:rPr>
              <w:t>The little boy is crying.</w:t>
            </w:r>
          </w:p>
        </w:tc>
      </w:tr>
      <w:tr w:rsidR="009D76BF" w14:paraId="6F2009DE" w14:textId="77777777">
        <w:trPr>
          <w:trHeight w:val="500"/>
        </w:trPr>
        <w:tc>
          <w:tcPr>
            <w:tcW w:w="3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CF8854" w14:textId="77777777" w:rsidR="009D76BF" w:rsidRDefault="009D76B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A basket of fruits</w:t>
            </w:r>
          </w:p>
        </w:tc>
        <w:tc>
          <w:tcPr>
            <w:tcW w:w="4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ADFF18" w14:textId="77777777" w:rsidR="009D76BF" w:rsidRDefault="009D76B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Nova Mono" w:eastAsia="Nova Mono" w:hAnsi="Nova Mono" w:cs="Nova Mono"/>
              </w:rPr>
              <w:t xml:space="preserve">Object → </w:t>
            </w:r>
            <w:r>
              <w:rPr>
                <w:rFonts w:ascii="Roboto Mono" w:eastAsia="Roboto Mono" w:hAnsi="Roboto Mono" w:cs="Roboto Mono"/>
                <w:i/>
              </w:rPr>
              <w:t>She bought a basket of fruits.</w:t>
            </w:r>
          </w:p>
        </w:tc>
      </w:tr>
      <w:tr w:rsidR="009D76BF" w14:paraId="09073F82" w14:textId="77777777">
        <w:trPr>
          <w:trHeight w:val="500"/>
        </w:trPr>
        <w:tc>
          <w:tcPr>
            <w:tcW w:w="3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2774CC" w14:textId="77777777" w:rsidR="009D76BF" w:rsidRDefault="009D76B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My best friend from school</w:t>
            </w:r>
          </w:p>
        </w:tc>
        <w:tc>
          <w:tcPr>
            <w:tcW w:w="4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B8865B" w14:textId="77777777" w:rsidR="009D76BF" w:rsidRDefault="009D76B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Nova Mono" w:eastAsia="Nova Mono" w:hAnsi="Nova Mono" w:cs="Nova Mono"/>
              </w:rPr>
              <w:t xml:space="preserve">Subject → </w:t>
            </w:r>
            <w:r>
              <w:rPr>
                <w:rFonts w:ascii="Roboto Mono" w:eastAsia="Roboto Mono" w:hAnsi="Roboto Mono" w:cs="Roboto Mono"/>
                <w:i/>
              </w:rPr>
              <w:t>My best friend is here.</w:t>
            </w:r>
          </w:p>
        </w:tc>
      </w:tr>
      <w:tr w:rsidR="009D76BF" w14:paraId="27EDBDC9" w14:textId="77777777">
        <w:trPr>
          <w:trHeight w:val="500"/>
        </w:trPr>
        <w:tc>
          <w:tcPr>
            <w:tcW w:w="3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1C07CF" w14:textId="77777777" w:rsidR="009D76BF" w:rsidRDefault="009D76B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All the expensive books on the shelf</w:t>
            </w:r>
          </w:p>
        </w:tc>
        <w:tc>
          <w:tcPr>
            <w:tcW w:w="4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648923" w14:textId="77777777" w:rsidR="009D76BF" w:rsidRDefault="009D76B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Nova Mono" w:eastAsia="Nova Mono" w:hAnsi="Nova Mono" w:cs="Nova Mono"/>
              </w:rPr>
              <w:t xml:space="preserve">Subject → </w:t>
            </w:r>
            <w:r>
              <w:rPr>
                <w:rFonts w:ascii="Roboto Mono" w:eastAsia="Roboto Mono" w:hAnsi="Roboto Mono" w:cs="Roboto Mono"/>
                <w:i/>
              </w:rPr>
              <w:t>All the expensive books are gone.</w:t>
            </w:r>
          </w:p>
        </w:tc>
      </w:tr>
    </w:tbl>
    <w:p w14:paraId="66969917" w14:textId="77777777" w:rsidR="009D76BF" w:rsidRDefault="009D76BF">
      <w:r>
        <w:pict w14:anchorId="37118E55">
          <v:rect id="_x0000_i1027" style="width:0;height:1.5pt" o:hralign="center" o:hrstd="t" o:hr="t" fillcolor="#a0a0a0" stroked="f"/>
        </w:pict>
      </w:r>
    </w:p>
    <w:p w14:paraId="3A7BF5BA" w14:textId="77777777" w:rsidR="009D76BF" w:rsidRDefault="009D76BF">
      <w:pPr>
        <w:pStyle w:val="Heading2"/>
      </w:pPr>
      <w:bookmarkStart w:id="4" w:name="_n3drlgoab8cz" w:colFirst="0" w:colLast="0"/>
      <w:bookmarkEnd w:id="4"/>
      <w:r>
        <w:t>🔧 Common Noun Phrase Structures:</w:t>
      </w:r>
    </w:p>
    <w:p w14:paraId="408EA967" w14:textId="77777777" w:rsidR="009D76BF" w:rsidRDefault="009D76BF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[7/28/2025]</w:t>
      </w:r>
    </w:p>
    <w:p w14:paraId="3C059D2D" w14:textId="77777777" w:rsidR="009D76BF" w:rsidRDefault="009D76BF">
      <w:r>
        <w:rPr>
          <w:noProof/>
        </w:rPr>
        <w:drawing>
          <wp:inline distT="114300" distB="114300" distL="114300" distR="114300" wp14:anchorId="3BBC0AFF" wp14:editId="37FEB746">
            <wp:extent cx="5943600" cy="1879600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9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0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340"/>
        <w:gridCol w:w="2750"/>
      </w:tblGrid>
      <w:tr w:rsidR="009D76BF" w14:paraId="3ADBC4A9" w14:textId="77777777">
        <w:trPr>
          <w:trHeight w:val="500"/>
        </w:trPr>
        <w:tc>
          <w:tcPr>
            <w:tcW w:w="4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6B8923" w14:textId="77777777" w:rsidR="009D76BF" w:rsidRDefault="009D76B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Structure</w:t>
            </w:r>
          </w:p>
        </w:tc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78C9A0" w14:textId="77777777" w:rsidR="009D76BF" w:rsidRDefault="009D76B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9D76BF" w14:paraId="27C5897A" w14:textId="77777777">
        <w:trPr>
          <w:trHeight w:val="500"/>
        </w:trPr>
        <w:tc>
          <w:tcPr>
            <w:tcW w:w="4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145074" w14:textId="77777777" w:rsidR="009D76BF" w:rsidRDefault="009D76B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Determiner + Noun</w:t>
            </w:r>
          </w:p>
        </w:tc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5F2970" w14:textId="77777777" w:rsidR="009D76BF" w:rsidRDefault="009D76B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The cat</w:t>
            </w:r>
          </w:p>
        </w:tc>
      </w:tr>
      <w:tr w:rsidR="009D76BF" w14:paraId="4CEF7E82" w14:textId="77777777">
        <w:trPr>
          <w:trHeight w:val="500"/>
        </w:trPr>
        <w:tc>
          <w:tcPr>
            <w:tcW w:w="4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37D45A" w14:textId="77777777" w:rsidR="009D76BF" w:rsidRDefault="009D76B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Determiner + Adjective + Noun</w:t>
            </w:r>
          </w:p>
        </w:tc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DA6207" w14:textId="77777777" w:rsidR="009D76BF" w:rsidRDefault="009D76B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A big house</w:t>
            </w:r>
          </w:p>
        </w:tc>
      </w:tr>
      <w:tr w:rsidR="009D76BF" w14:paraId="09797873" w14:textId="77777777">
        <w:trPr>
          <w:trHeight w:val="500"/>
        </w:trPr>
        <w:tc>
          <w:tcPr>
            <w:tcW w:w="4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D52482" w14:textId="77777777" w:rsidR="009D76BF" w:rsidRDefault="009D76B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Determiner + Noun + Prepositional Phrase</w:t>
            </w:r>
          </w:p>
        </w:tc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E65C8D" w14:textId="77777777" w:rsidR="009D76BF" w:rsidRDefault="009D76B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The car in the garage</w:t>
            </w:r>
          </w:p>
        </w:tc>
      </w:tr>
      <w:tr w:rsidR="009D76BF" w14:paraId="7BAFD7D7" w14:textId="77777777">
        <w:trPr>
          <w:trHeight w:val="500"/>
        </w:trPr>
        <w:tc>
          <w:tcPr>
            <w:tcW w:w="4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0E848F" w14:textId="77777777" w:rsidR="009D76BF" w:rsidRDefault="009D76B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Noun + Relative Clause</w:t>
            </w:r>
          </w:p>
        </w:tc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001EF2" w14:textId="77777777" w:rsidR="009D76BF" w:rsidRDefault="009D76B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The girl who won the race</w:t>
            </w:r>
          </w:p>
        </w:tc>
      </w:tr>
      <w:tr w:rsidR="009D76BF" w14:paraId="5AEF7F8C" w14:textId="77777777">
        <w:trPr>
          <w:trHeight w:val="500"/>
        </w:trPr>
        <w:tc>
          <w:tcPr>
            <w:tcW w:w="4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F86092" w14:textId="77777777" w:rsidR="009D76BF" w:rsidRDefault="009D76B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Possessive + Noun</w:t>
            </w:r>
          </w:p>
        </w:tc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9D987C" w14:textId="77777777" w:rsidR="009D76BF" w:rsidRDefault="009D76B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My brother’s phone</w:t>
            </w:r>
          </w:p>
        </w:tc>
      </w:tr>
    </w:tbl>
    <w:p w14:paraId="30FD0809" w14:textId="77777777" w:rsidR="009D76BF" w:rsidRDefault="009D76BF">
      <w:r>
        <w:pict w14:anchorId="378E1F15">
          <v:rect id="_x0000_i1028" style="width:0;height:1.5pt" o:hralign="center" o:hrstd="t" o:hr="t" fillcolor="#a0a0a0" stroked="f"/>
        </w:pict>
      </w:r>
    </w:p>
    <w:p w14:paraId="762A0381" w14:textId="77777777" w:rsidR="009D76BF" w:rsidRDefault="009D76BF">
      <w:pPr>
        <w:pStyle w:val="Heading2"/>
        <w:keepNext w:val="0"/>
        <w:keepLines w:val="0"/>
        <w:spacing w:before="280"/>
      </w:pPr>
      <w:bookmarkStart w:id="5" w:name="_gybwlypv40l4" w:colFirst="0" w:colLast="0"/>
      <w:bookmarkEnd w:id="5"/>
      <w:r>
        <w:t>🧠 Functions of Noun Phrases in Sentences:</w:t>
      </w:r>
    </w:p>
    <w:p w14:paraId="44D55B95" w14:textId="77777777" w:rsidR="009D76BF" w:rsidRDefault="009D76BF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[7/28/2025]</w:t>
      </w:r>
    </w:p>
    <w:p w14:paraId="48273660" w14:textId="77777777" w:rsidR="009D76BF" w:rsidRDefault="009D76BF">
      <w:r>
        <w:rPr>
          <w:noProof/>
        </w:rPr>
        <w:drawing>
          <wp:inline distT="114300" distB="114300" distL="114300" distR="114300" wp14:anchorId="41C9BBB7" wp14:editId="733339AA">
            <wp:extent cx="5943600" cy="15875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5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05"/>
        <w:gridCol w:w="3125"/>
      </w:tblGrid>
      <w:tr w:rsidR="009D76BF" w14:paraId="24BF9A9A" w14:textId="77777777">
        <w:trPr>
          <w:trHeight w:val="500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5DD326" w14:textId="77777777" w:rsidR="009D76BF" w:rsidRDefault="009D76B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Function</w:t>
            </w:r>
          </w:p>
        </w:tc>
        <w:tc>
          <w:tcPr>
            <w:tcW w:w="3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7A1D36" w14:textId="77777777" w:rsidR="009D76BF" w:rsidRDefault="009D76B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9D76BF" w14:paraId="16E76EE0" w14:textId="77777777">
        <w:trPr>
          <w:trHeight w:val="500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9AD4B1" w14:textId="77777777" w:rsidR="009D76BF" w:rsidRDefault="009D76B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Subject</w:t>
            </w:r>
          </w:p>
        </w:tc>
        <w:tc>
          <w:tcPr>
            <w:tcW w:w="3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DE86D4" w14:textId="77777777" w:rsidR="009D76BF" w:rsidRDefault="009D76B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The old man</w:t>
            </w:r>
            <w:r>
              <w:rPr>
                <w:rFonts w:ascii="Roboto Mono" w:eastAsia="Roboto Mono" w:hAnsi="Roboto Mono" w:cs="Roboto Mono"/>
              </w:rPr>
              <w:t xml:space="preserve"> walked slowly.</w:t>
            </w:r>
          </w:p>
        </w:tc>
      </w:tr>
      <w:tr w:rsidR="009D76BF" w14:paraId="60DA79D3" w14:textId="77777777">
        <w:trPr>
          <w:trHeight w:val="500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954497" w14:textId="77777777" w:rsidR="009D76BF" w:rsidRDefault="009D76B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Object</w:t>
            </w:r>
          </w:p>
        </w:tc>
        <w:tc>
          <w:tcPr>
            <w:tcW w:w="3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753E0E" w14:textId="77777777" w:rsidR="009D76BF" w:rsidRDefault="009D76B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I saw </w:t>
            </w:r>
            <w:r>
              <w:rPr>
                <w:rFonts w:ascii="Roboto Mono" w:eastAsia="Roboto Mono" w:hAnsi="Roboto Mono" w:cs="Roboto Mono"/>
                <w:i/>
              </w:rPr>
              <w:t>a large black dog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</w:tr>
      <w:tr w:rsidR="009D76BF" w14:paraId="57D582A9" w14:textId="77777777">
        <w:trPr>
          <w:trHeight w:val="500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806C38" w14:textId="77777777" w:rsidR="009D76BF" w:rsidRDefault="009D76B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Complement</w:t>
            </w:r>
          </w:p>
        </w:tc>
        <w:tc>
          <w:tcPr>
            <w:tcW w:w="3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C46EA5" w14:textId="77777777" w:rsidR="009D76BF" w:rsidRDefault="009D76B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He is </w:t>
            </w:r>
            <w:r>
              <w:rPr>
                <w:rFonts w:ascii="Roboto Mono" w:eastAsia="Roboto Mono" w:hAnsi="Roboto Mono" w:cs="Roboto Mono"/>
                <w:i/>
              </w:rPr>
              <w:t>a famous actor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</w:tr>
      <w:tr w:rsidR="009D76BF" w14:paraId="1783693F" w14:textId="77777777">
        <w:trPr>
          <w:trHeight w:val="500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027B9D" w14:textId="77777777" w:rsidR="009D76BF" w:rsidRDefault="009D76B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Object of Preposition</w:t>
            </w:r>
          </w:p>
        </w:tc>
        <w:tc>
          <w:tcPr>
            <w:tcW w:w="3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4D174B" w14:textId="77777777" w:rsidR="009D76BF" w:rsidRDefault="009D76B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She talked to </w:t>
            </w:r>
            <w:r>
              <w:rPr>
                <w:rFonts w:ascii="Roboto Mono" w:eastAsia="Roboto Mono" w:hAnsi="Roboto Mono" w:cs="Roboto Mono"/>
                <w:i/>
              </w:rPr>
              <w:t>the new teacher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</w:tr>
    </w:tbl>
    <w:p w14:paraId="276956ED" w14:textId="77777777" w:rsidR="009D76BF" w:rsidRDefault="009D76BF">
      <w:r>
        <w:pict w14:anchorId="624B380D">
          <v:rect id="_x0000_i1029" style="width:0;height:1.5pt" o:hralign="center" o:hrstd="t" o:hr="t" fillcolor="#a0a0a0" stroked="f"/>
        </w:pict>
      </w:r>
    </w:p>
    <w:p w14:paraId="0F388F0D" w14:textId="77777777" w:rsidR="009D76BF" w:rsidRDefault="009D76BF">
      <w:pPr>
        <w:pStyle w:val="Heading2"/>
        <w:keepNext w:val="0"/>
        <w:keepLines w:val="0"/>
        <w:spacing w:before="280"/>
      </w:pPr>
      <w:bookmarkStart w:id="6" w:name="_nqo89a7wbusw" w:colFirst="0" w:colLast="0"/>
      <w:bookmarkEnd w:id="6"/>
      <w:r>
        <w:t>📝 Expanded Example:</w:t>
      </w:r>
    </w:p>
    <w:p w14:paraId="07D4AE1B" w14:textId="77777777" w:rsidR="009D76BF" w:rsidRDefault="009D76BF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[7/28/2025]</w:t>
      </w:r>
    </w:p>
    <w:p w14:paraId="0528071F" w14:textId="77777777" w:rsidR="009D76BF" w:rsidRDefault="009D76BF">
      <w:pPr>
        <w:spacing w:before="240" w:after="240"/>
        <w:rPr>
          <w:rFonts w:ascii="Roboto Mono" w:eastAsia="Roboto Mono" w:hAnsi="Roboto Mono" w:cs="Roboto Mono"/>
          <w:i/>
        </w:rPr>
      </w:pPr>
      <w:r>
        <w:rPr>
          <w:rFonts w:ascii="Roboto Mono" w:eastAsia="Roboto Mono" w:hAnsi="Roboto Mono" w:cs="Roboto Mono"/>
          <w:b/>
        </w:rPr>
        <w:t>Sentence:</w:t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i/>
        </w:rPr>
        <w:t>The tall girl in the red dress smiled.</w:t>
      </w:r>
    </w:p>
    <w:p w14:paraId="6BA5E469" w14:textId="77777777" w:rsidR="009D76BF" w:rsidRDefault="009D76BF" w:rsidP="009D76BF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Noun Phrase:</w:t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i/>
        </w:rPr>
        <w:t>The tall girl in the red dress</w:t>
      </w:r>
      <w:r>
        <w:rPr>
          <w:rFonts w:ascii="Roboto Mono" w:eastAsia="Roboto Mono" w:hAnsi="Roboto Mono" w:cs="Roboto Mono"/>
          <w:i/>
        </w:rPr>
        <w:br/>
      </w:r>
    </w:p>
    <w:p w14:paraId="56387A2B" w14:textId="77777777" w:rsidR="009D76BF" w:rsidRDefault="009D76BF" w:rsidP="009D76BF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Head noun:</w:t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i/>
        </w:rPr>
        <w:t>girl</w:t>
      </w:r>
      <w:r>
        <w:rPr>
          <w:rFonts w:ascii="Roboto Mono" w:eastAsia="Roboto Mono" w:hAnsi="Roboto Mono" w:cs="Roboto Mono"/>
          <w:i/>
        </w:rPr>
        <w:br/>
      </w:r>
    </w:p>
    <w:p w14:paraId="4FB39E5C" w14:textId="77777777" w:rsidR="009D76BF" w:rsidRDefault="009D76BF" w:rsidP="009D76BF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Pre-modifier:</w:t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i/>
        </w:rPr>
        <w:t>the tall</w:t>
      </w:r>
      <w:r>
        <w:rPr>
          <w:rFonts w:ascii="Roboto Mono" w:eastAsia="Roboto Mono" w:hAnsi="Roboto Mono" w:cs="Roboto Mono"/>
          <w:i/>
        </w:rPr>
        <w:br/>
      </w:r>
    </w:p>
    <w:p w14:paraId="38CF07FD" w14:textId="77777777" w:rsidR="009D76BF" w:rsidRDefault="009D76BF" w:rsidP="009D76BF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Post-modifier:</w:t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i/>
        </w:rPr>
        <w:t>in the red dress</w:t>
      </w:r>
      <w:r>
        <w:rPr>
          <w:rFonts w:ascii="Roboto Mono" w:eastAsia="Roboto Mono" w:hAnsi="Roboto Mono" w:cs="Roboto Mono"/>
          <w:i/>
        </w:rPr>
        <w:br/>
      </w:r>
    </w:p>
    <w:p w14:paraId="79724335" w14:textId="77777777" w:rsidR="009D76BF" w:rsidRDefault="009D76BF">
      <w:r>
        <w:pict w14:anchorId="7AB2393D">
          <v:rect id="_x0000_i1030" style="width:0;height:1.5pt" o:hralign="center" o:hrstd="t" o:hr="t" fillcolor="#a0a0a0" stroked="f"/>
        </w:pict>
      </w:r>
    </w:p>
    <w:p w14:paraId="2F894157" w14:textId="77777777" w:rsidR="009D76BF" w:rsidRDefault="009D76BF">
      <w:pPr>
        <w:pStyle w:val="Heading2"/>
        <w:keepNext w:val="0"/>
        <w:keepLines w:val="0"/>
        <w:spacing w:before="280"/>
      </w:pPr>
      <w:bookmarkStart w:id="7" w:name="_v4gi0xnhukha" w:colFirst="0" w:colLast="0"/>
      <w:bookmarkEnd w:id="7"/>
      <w:r>
        <w:t>📌 Important Notes:</w:t>
      </w:r>
    </w:p>
    <w:p w14:paraId="3F9C6E76" w14:textId="77777777" w:rsidR="009D76BF" w:rsidRDefault="009D76BF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[7/28/2025]</w:t>
      </w:r>
    </w:p>
    <w:p w14:paraId="6F46861F" w14:textId="77777777" w:rsidR="009D76BF" w:rsidRDefault="009D76BF" w:rsidP="009D76BF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A noun phrase can be </w:t>
      </w:r>
      <w:r>
        <w:rPr>
          <w:rFonts w:ascii="Roboto Mono" w:eastAsia="Roboto Mono" w:hAnsi="Roboto Mono" w:cs="Roboto Mono"/>
          <w:b/>
        </w:rPr>
        <w:t>as short as one word</w:t>
      </w:r>
      <w:r>
        <w:rPr>
          <w:rFonts w:ascii="Roboto Mono" w:eastAsia="Roboto Mono" w:hAnsi="Roboto Mono" w:cs="Roboto Mono"/>
        </w:rPr>
        <w:t xml:space="preserve"> (e.g., </w:t>
      </w:r>
      <w:r>
        <w:rPr>
          <w:rFonts w:ascii="Roboto Mono" w:eastAsia="Roboto Mono" w:hAnsi="Roboto Mono" w:cs="Roboto Mono"/>
          <w:i/>
        </w:rPr>
        <w:t>Apples are sweet.</w:t>
      </w:r>
      <w:r>
        <w:rPr>
          <w:rFonts w:ascii="Nova Mono" w:eastAsia="Nova Mono" w:hAnsi="Nova Mono" w:cs="Nova Mono"/>
        </w:rPr>
        <w:t xml:space="preserve"> → </w:t>
      </w:r>
      <w:r>
        <w:rPr>
          <w:rFonts w:ascii="Roboto Mono" w:eastAsia="Roboto Mono" w:hAnsi="Roboto Mono" w:cs="Roboto Mono"/>
          <w:i/>
        </w:rPr>
        <w:t>Apples</w:t>
      </w:r>
      <w:r>
        <w:rPr>
          <w:rFonts w:ascii="Roboto Mono" w:eastAsia="Roboto Mono" w:hAnsi="Roboto Mono" w:cs="Roboto Mono"/>
        </w:rPr>
        <w:t xml:space="preserve"> = noun phrase).</w:t>
      </w:r>
      <w:r>
        <w:rPr>
          <w:rFonts w:ascii="Roboto Mono" w:eastAsia="Roboto Mono" w:hAnsi="Roboto Mono" w:cs="Roboto Mono"/>
        </w:rPr>
        <w:br/>
      </w:r>
    </w:p>
    <w:p w14:paraId="7F944A9E" w14:textId="77777777" w:rsidR="009D76BF" w:rsidRDefault="009D76BF" w:rsidP="009D76BF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It can also be </w:t>
      </w:r>
      <w:r>
        <w:rPr>
          <w:rFonts w:ascii="Roboto Mono" w:eastAsia="Roboto Mono" w:hAnsi="Roboto Mono" w:cs="Roboto Mono"/>
          <w:b/>
        </w:rPr>
        <w:t>long and detailed</w:t>
      </w:r>
      <w:r>
        <w:rPr>
          <w:rFonts w:ascii="Roboto Mono" w:eastAsia="Roboto Mono" w:hAnsi="Roboto Mono" w:cs="Roboto Mono"/>
        </w:rPr>
        <w:t xml:space="preserve"> with multiple modifiers.</w:t>
      </w:r>
      <w:r>
        <w:rPr>
          <w:rFonts w:ascii="Roboto Mono" w:eastAsia="Roboto Mono" w:hAnsi="Roboto Mono" w:cs="Roboto Mono"/>
        </w:rPr>
        <w:br/>
      </w:r>
    </w:p>
    <w:p w14:paraId="76FF9D3C" w14:textId="77777777" w:rsidR="009D76BF" w:rsidRDefault="009D76BF" w:rsidP="009D76BF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Noun phrases often act as the </w:t>
      </w:r>
      <w:r>
        <w:rPr>
          <w:rFonts w:ascii="Roboto Mono" w:eastAsia="Roboto Mono" w:hAnsi="Roboto Mono" w:cs="Roboto Mono"/>
          <w:b/>
        </w:rPr>
        <w:t>subject or object</w:t>
      </w:r>
      <w:r>
        <w:rPr>
          <w:rFonts w:ascii="Roboto Mono" w:eastAsia="Roboto Mono" w:hAnsi="Roboto Mono" w:cs="Roboto Mono"/>
        </w:rPr>
        <w:t>, but can take other roles too.</w:t>
      </w:r>
      <w:r>
        <w:rPr>
          <w:rFonts w:ascii="Roboto Mono" w:eastAsia="Roboto Mono" w:hAnsi="Roboto Mono" w:cs="Roboto Mono"/>
        </w:rPr>
        <w:br/>
      </w:r>
    </w:p>
    <w:p w14:paraId="47400128" w14:textId="77777777" w:rsidR="009D76BF" w:rsidRDefault="009D76BF">
      <w:r>
        <w:pict w14:anchorId="224AD64B">
          <v:rect id="_x0000_i1031" style="width:0;height:1.5pt" o:hralign="center" o:hrstd="t" o:hr="t" fillcolor="#a0a0a0" stroked="f"/>
        </w:pict>
      </w:r>
    </w:p>
    <w:p w14:paraId="7D7926D5" w14:textId="77777777" w:rsidR="009D76BF" w:rsidRDefault="009D76BF">
      <w:pPr>
        <w:pStyle w:val="Heading2"/>
        <w:keepNext w:val="0"/>
        <w:keepLines w:val="0"/>
        <w:spacing w:before="280"/>
      </w:pPr>
      <w:bookmarkStart w:id="8" w:name="_dr6eenrc41h3" w:colFirst="0" w:colLast="0"/>
      <w:bookmarkEnd w:id="8"/>
      <w:r>
        <w:t>🧠 Summary Table:</w:t>
      </w:r>
    </w:p>
    <w:p w14:paraId="2BD3A846" w14:textId="77777777" w:rsidR="009D76BF" w:rsidRDefault="009D76BF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[7/28/2025]</w:t>
      </w:r>
    </w:p>
    <w:p w14:paraId="71EB58AC" w14:textId="77777777" w:rsidR="009D76BF" w:rsidRDefault="009D76BF">
      <w:r>
        <w:rPr>
          <w:noProof/>
        </w:rPr>
        <w:drawing>
          <wp:inline distT="114300" distB="114300" distL="114300" distR="114300" wp14:anchorId="0F3814F7" wp14:editId="7588F1EA">
            <wp:extent cx="5943600" cy="1600200"/>
            <wp:effectExtent l="0" t="0" r="0" b="0"/>
            <wp:docPr id="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5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30"/>
        <w:gridCol w:w="3860"/>
        <w:gridCol w:w="2960"/>
      </w:tblGrid>
      <w:tr w:rsidR="009D76BF" w14:paraId="6D378435" w14:textId="77777777">
        <w:trPr>
          <w:trHeight w:val="500"/>
        </w:trPr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B5B71E" w14:textId="77777777" w:rsidR="009D76BF" w:rsidRDefault="009D76B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Component</w:t>
            </w: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3EE4D3" w14:textId="77777777" w:rsidR="009D76BF" w:rsidRDefault="009D76B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Possible Elements</w:t>
            </w:r>
          </w:p>
        </w:tc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DD2DEC" w14:textId="77777777" w:rsidR="009D76BF" w:rsidRDefault="009D76B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9D76BF" w14:paraId="725815B7" w14:textId="77777777">
        <w:trPr>
          <w:trHeight w:val="500"/>
        </w:trPr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D7DE6B" w14:textId="77777777" w:rsidR="009D76BF" w:rsidRDefault="009D76B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Determiner</w:t>
            </w: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7C5768" w14:textId="77777777" w:rsidR="009D76BF" w:rsidRDefault="009D76B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a, the, this, my, all, some</w:t>
            </w:r>
          </w:p>
        </w:tc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3214E3" w14:textId="77777777" w:rsidR="009D76BF" w:rsidRDefault="009D76B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the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my</w:t>
            </w:r>
          </w:p>
        </w:tc>
      </w:tr>
      <w:tr w:rsidR="009D76BF" w14:paraId="33D53052" w14:textId="77777777">
        <w:trPr>
          <w:trHeight w:val="500"/>
        </w:trPr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45F1BC" w14:textId="77777777" w:rsidR="009D76BF" w:rsidRDefault="009D76B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Modifiers</w:t>
            </w: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5794A2" w14:textId="77777777" w:rsidR="009D76BF" w:rsidRDefault="009D76B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adjectives, numbers, participles</w:t>
            </w:r>
          </w:p>
        </w:tc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EDF4CD" w14:textId="77777777" w:rsidR="009D76BF" w:rsidRDefault="009D76B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happy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two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smiling</w:t>
            </w:r>
          </w:p>
        </w:tc>
      </w:tr>
      <w:tr w:rsidR="009D76BF" w14:paraId="19FC887E" w14:textId="77777777">
        <w:trPr>
          <w:trHeight w:val="500"/>
        </w:trPr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AB7715" w14:textId="77777777" w:rsidR="009D76BF" w:rsidRDefault="009D76B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Head Noun</w:t>
            </w: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042A70" w14:textId="77777777" w:rsidR="009D76BF" w:rsidRDefault="009D76B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main noun of the phrase</w:t>
            </w:r>
          </w:p>
        </w:tc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DCBAF0" w14:textId="77777777" w:rsidR="009D76BF" w:rsidRDefault="009D76B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boy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idea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flower</w:t>
            </w:r>
          </w:p>
        </w:tc>
      </w:tr>
      <w:tr w:rsidR="009D76BF" w14:paraId="61BD9CE9" w14:textId="77777777">
        <w:trPr>
          <w:trHeight w:val="500"/>
        </w:trPr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0D148E" w14:textId="77777777" w:rsidR="009D76BF" w:rsidRDefault="009D76B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Post-modifiers</w:t>
            </w: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DA49B3" w14:textId="77777777" w:rsidR="009D76BF" w:rsidRDefault="009D76B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prepositional phrases, relative clauses</w:t>
            </w:r>
          </w:p>
        </w:tc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4A481E" w14:textId="77777777" w:rsidR="009D76BF" w:rsidRDefault="009D76B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on the table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who is sleeping</w:t>
            </w:r>
          </w:p>
        </w:tc>
      </w:tr>
    </w:tbl>
    <w:p w14:paraId="423973B5" w14:textId="77777777" w:rsidR="009D76BF" w:rsidRDefault="009D76BF">
      <w:r>
        <w:pict w14:anchorId="2C0BBBE9">
          <v:rect id="_x0000_i1032" style="width:0;height:1.5pt" o:hralign="center" o:hrstd="t" o:hr="t" fillcolor="#a0a0a0" stroked="f"/>
        </w:pict>
      </w:r>
    </w:p>
    <w:p w14:paraId="3118B129" w14:textId="77777777" w:rsidR="009D76BF" w:rsidRDefault="009D76BF"/>
    <w:p w14:paraId="4D7A0A21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604EAC"/>
    <w:multiLevelType w:val="multilevel"/>
    <w:tmpl w:val="DD42CC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7A53085"/>
    <w:multiLevelType w:val="multilevel"/>
    <w:tmpl w:val="13B678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110003364">
    <w:abstractNumId w:val="1"/>
  </w:num>
  <w:num w:numId="2" w16cid:durableId="12881220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76BF"/>
    <w:rsid w:val="002D1F4F"/>
    <w:rsid w:val="00711B4D"/>
    <w:rsid w:val="008952B3"/>
    <w:rsid w:val="009D76BF"/>
    <w:rsid w:val="00A70480"/>
    <w:rsid w:val="00C90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9F2481"/>
  <w15:chartTrackingRefBased/>
  <w15:docId w15:val="{870B45CF-F6FE-4C82-A4F7-A2D6088DD1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76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D76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76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76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76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76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76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76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76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76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76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76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76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76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76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76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76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76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76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76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76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76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76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76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76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76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76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76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76B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513</Words>
  <Characters>2929</Characters>
  <Application>Microsoft Office Word</Application>
  <DocSecurity>0</DocSecurity>
  <Lines>24</Lines>
  <Paragraphs>6</Paragraphs>
  <ScaleCrop>false</ScaleCrop>
  <Company/>
  <LinksUpToDate>false</LinksUpToDate>
  <CharactersWithSpaces>3436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2026-01-31T04:27:00Z</dcterms:created>
  <dcterms:modified xsi:type="dcterms:W3CDTF">2026-01-31T04:27:00Z</dcterms:modified>
</cp:coreProperties>
</file>