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B143" w14:textId="77777777" w:rsidR="003B4133" w:rsidRDefault="003B4133">
      <w:pPr>
        <w:pStyle w:val="Heading1"/>
      </w:pPr>
      <w:bookmarkStart w:id="0" w:name="_pekxqlfgd3dz" w:colFirst="0" w:colLast="0"/>
      <w:bookmarkEnd w:id="0"/>
      <w:r>
        <w:t>Bound Root</w:t>
      </w:r>
    </w:p>
    <w:p w14:paraId="57611C59" w14:textId="77777777" w:rsidR="003B4133" w:rsidRDefault="003B4133">
      <w:pPr>
        <w:pStyle w:val="Heading2"/>
      </w:pPr>
      <w:bookmarkStart w:id="1" w:name="_iehkmbs97xjp" w:colFirst="0" w:colLast="0"/>
      <w:bookmarkEnd w:id="1"/>
      <w:r>
        <w:t>What is Bound Root</w:t>
      </w:r>
    </w:p>
    <w:p w14:paraId="43896756" w14:textId="77777777" w:rsidR="003B4133" w:rsidRDefault="003B41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94E2264" w14:textId="77777777" w:rsidR="003B4133" w:rsidRDefault="003B41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bound root</w:t>
      </w:r>
      <w:r>
        <w:rPr>
          <w:rFonts w:ascii="Roboto Mono" w:eastAsia="Roboto Mono" w:hAnsi="Roboto Mono" w:cs="Roboto Mono"/>
        </w:rPr>
        <w:t xml:space="preserve"> is a root morpheme that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 as a word. It must be </w:t>
      </w:r>
      <w:r>
        <w:rPr>
          <w:rFonts w:ascii="Roboto Mono" w:eastAsia="Roboto Mono" w:hAnsi="Roboto Mono" w:cs="Roboto Mono"/>
          <w:b/>
        </w:rPr>
        <w:t>attached to other morphemes</w:t>
      </w:r>
      <w:r>
        <w:rPr>
          <w:rFonts w:ascii="Roboto Mono" w:eastAsia="Roboto Mono" w:hAnsi="Roboto Mono" w:cs="Roboto Mono"/>
        </w:rPr>
        <w:t xml:space="preserve"> (such as prefixes or suffixes) to form a complete word. Though it carries the core meaning of the word, it is </w:t>
      </w:r>
      <w:r>
        <w:rPr>
          <w:rFonts w:ascii="Roboto Mono" w:eastAsia="Roboto Mono" w:hAnsi="Roboto Mono" w:cs="Roboto Mono"/>
          <w:b/>
        </w:rPr>
        <w:t>not independently usable</w:t>
      </w:r>
      <w:r>
        <w:rPr>
          <w:rFonts w:ascii="Roboto Mono" w:eastAsia="Roboto Mono" w:hAnsi="Roboto Mono" w:cs="Roboto Mono"/>
        </w:rPr>
        <w:t>.</w:t>
      </w:r>
    </w:p>
    <w:p w14:paraId="158A0922" w14:textId="77777777" w:rsidR="003B4133" w:rsidRDefault="003B4133">
      <w:r>
        <w:pict w14:anchorId="20311AFA">
          <v:rect id="_x0000_i1025" style="width:0;height:1.5pt" o:hralign="center" o:hrstd="t" o:hr="t" fillcolor="#a0a0a0" stroked="f"/>
        </w:pict>
      </w:r>
    </w:p>
    <w:p w14:paraId="6B8D16AB" w14:textId="77777777" w:rsidR="003B4133" w:rsidRDefault="003B4133">
      <w:pPr>
        <w:pStyle w:val="Heading2"/>
        <w:keepNext w:val="0"/>
        <w:keepLines w:val="0"/>
        <w:spacing w:before="280"/>
      </w:pPr>
      <w:bookmarkStart w:id="2" w:name="_ji10tknxrndp" w:colFirst="0" w:colLast="0"/>
      <w:bookmarkEnd w:id="2"/>
      <w:r>
        <w:t>🔹 Definition of Bound Root:</w:t>
      </w:r>
    </w:p>
    <w:p w14:paraId="1EAB9C9A" w14:textId="77777777" w:rsidR="003B4133" w:rsidRDefault="003B41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8A38ACD" w14:textId="77777777" w:rsidR="003B4133" w:rsidRDefault="003B41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bound root</w:t>
      </w:r>
      <w:r>
        <w:rPr>
          <w:rFonts w:ascii="Roboto Mono" w:eastAsia="Roboto Mono" w:hAnsi="Roboto Mono" w:cs="Roboto Mono"/>
        </w:rPr>
        <w:t xml:space="preserve"> is a root morpheme that </w:t>
      </w:r>
      <w:r>
        <w:rPr>
          <w:rFonts w:ascii="Roboto Mono" w:eastAsia="Roboto Mono" w:hAnsi="Roboto Mono" w:cs="Roboto Mono"/>
          <w:b/>
        </w:rPr>
        <w:t>cannot function as a word by itself</w:t>
      </w:r>
      <w:r>
        <w:rPr>
          <w:rFonts w:ascii="Roboto Mono" w:eastAsia="Roboto Mono" w:hAnsi="Roboto Mono" w:cs="Roboto Mono"/>
        </w:rPr>
        <w:t xml:space="preserve">. It must be combined with one or more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to form a meaningful word.</w:t>
      </w:r>
    </w:p>
    <w:p w14:paraId="75109F8E" w14:textId="77777777" w:rsidR="003B4133" w:rsidRDefault="003B4133">
      <w:r>
        <w:pict w14:anchorId="16E4A464">
          <v:rect id="_x0000_i1026" style="width:0;height:1.5pt" o:hralign="center" o:hrstd="t" o:hr="t" fillcolor="#a0a0a0" stroked="f"/>
        </w:pict>
      </w:r>
    </w:p>
    <w:p w14:paraId="19C5F68F" w14:textId="77777777" w:rsidR="003B4133" w:rsidRDefault="003B4133">
      <w:pPr>
        <w:pStyle w:val="Heading2"/>
        <w:keepNext w:val="0"/>
        <w:keepLines w:val="0"/>
        <w:spacing w:before="280"/>
      </w:pPr>
      <w:bookmarkStart w:id="3" w:name="_3gzyqamuhjae" w:colFirst="0" w:colLast="0"/>
      <w:bookmarkEnd w:id="3"/>
      <w:r>
        <w:t>🔹 Examples of Bound Roots:</w:t>
      </w:r>
    </w:p>
    <w:p w14:paraId="5A909C0C" w14:textId="77777777" w:rsidR="003B4133" w:rsidRDefault="003B41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8BF58DD" w14:textId="77777777" w:rsidR="003B4133" w:rsidRDefault="003B4133">
      <w:r>
        <w:rPr>
          <w:noProof/>
        </w:rPr>
        <w:drawing>
          <wp:inline distT="114300" distB="114300" distL="114300" distR="114300" wp14:anchorId="0E191D43" wp14:editId="74843A00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195"/>
        <w:gridCol w:w="2945"/>
      </w:tblGrid>
      <w:tr w:rsidR="003B4133" w14:paraId="12AA391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14B0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8E44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(Approx.)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57083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Found in Words Like</w:t>
            </w:r>
          </w:p>
        </w:tc>
      </w:tr>
      <w:tr w:rsidR="003B4133" w14:paraId="032072D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152C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struct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0437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738B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construct, structure, destruct</w:t>
            </w:r>
          </w:p>
        </w:tc>
      </w:tr>
      <w:tr w:rsidR="003B4133" w14:paraId="4B80690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5A2F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ceive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8502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take/receive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7698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receive, deceive, perceive</w:t>
            </w:r>
          </w:p>
        </w:tc>
      </w:tr>
      <w:tr w:rsidR="003B4133" w14:paraId="2C03BC9C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A1A25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mit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C6CB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5347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transmit, permit, admit</w:t>
            </w:r>
          </w:p>
        </w:tc>
      </w:tr>
      <w:tr w:rsidR="003B4133" w14:paraId="64D81B08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8324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ject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C714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throw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43A6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eject, reject, inject</w:t>
            </w:r>
          </w:p>
        </w:tc>
      </w:tr>
      <w:tr w:rsidR="003B4133" w14:paraId="00FB8DD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F91E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rupt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CD5C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break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3DFB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disrupt, erupt, corrupt</w:t>
            </w:r>
          </w:p>
        </w:tc>
      </w:tr>
    </w:tbl>
    <w:p w14:paraId="4D7C5747" w14:textId="77777777" w:rsidR="003B4133" w:rsidRDefault="003B41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roots </w:t>
      </w:r>
      <w:r>
        <w:rPr>
          <w:rFonts w:ascii="Roboto Mono" w:eastAsia="Roboto Mono" w:hAnsi="Roboto Mono" w:cs="Roboto Mono"/>
          <w:b/>
        </w:rPr>
        <w:t>do not occur alone</w:t>
      </w:r>
      <w:r>
        <w:rPr>
          <w:rFonts w:ascii="Roboto Mono" w:eastAsia="Roboto Mono" w:hAnsi="Roboto Mono" w:cs="Roboto Mono"/>
        </w:rPr>
        <w:t xml:space="preserve"> in modern English but are </w:t>
      </w:r>
      <w:r>
        <w:rPr>
          <w:rFonts w:ascii="Roboto Mono" w:eastAsia="Roboto Mono" w:hAnsi="Roboto Mono" w:cs="Roboto Mono"/>
          <w:b/>
        </w:rPr>
        <w:t>recognizable</w:t>
      </w:r>
      <w:r>
        <w:rPr>
          <w:rFonts w:ascii="Roboto Mono" w:eastAsia="Roboto Mono" w:hAnsi="Roboto Mono" w:cs="Roboto Mono"/>
        </w:rPr>
        <w:t xml:space="preserve"> in many words. They often come from </w:t>
      </w:r>
      <w:r>
        <w:rPr>
          <w:rFonts w:ascii="Roboto Mono" w:eastAsia="Roboto Mono" w:hAnsi="Roboto Mono" w:cs="Roboto Mono"/>
          <w:b/>
        </w:rPr>
        <w:t>Latin or Greek origins</w:t>
      </w:r>
      <w:r>
        <w:rPr>
          <w:rFonts w:ascii="Roboto Mono" w:eastAsia="Roboto Mono" w:hAnsi="Roboto Mono" w:cs="Roboto Mono"/>
        </w:rPr>
        <w:t>.</w:t>
      </w:r>
    </w:p>
    <w:p w14:paraId="362D1C28" w14:textId="77777777" w:rsidR="003B4133" w:rsidRDefault="003B4133">
      <w:r>
        <w:pict w14:anchorId="5C835350">
          <v:rect id="_x0000_i1027" style="width:0;height:1.5pt" o:hralign="center" o:hrstd="t" o:hr="t" fillcolor="#a0a0a0" stroked="f"/>
        </w:pict>
      </w:r>
    </w:p>
    <w:p w14:paraId="7B9DF5E8" w14:textId="77777777" w:rsidR="003B4133" w:rsidRDefault="003B4133">
      <w:pPr>
        <w:pStyle w:val="Heading2"/>
        <w:keepNext w:val="0"/>
        <w:keepLines w:val="0"/>
        <w:spacing w:before="280"/>
      </w:pPr>
      <w:bookmarkStart w:id="4" w:name="_20wb2wdd0c3b" w:colFirst="0" w:colLast="0"/>
      <w:bookmarkEnd w:id="4"/>
      <w:r>
        <w:t>🔹 Features of Bound Roots:</w:t>
      </w:r>
    </w:p>
    <w:p w14:paraId="75EFBB24" w14:textId="77777777" w:rsidR="003B4133" w:rsidRDefault="003B41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8EB49A5" w14:textId="77777777" w:rsidR="003B4133" w:rsidRDefault="003B4133" w:rsidP="003B4133">
      <w:pPr>
        <w:numPr>
          <w:ilvl w:val="0"/>
          <w:numId w:val="2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 as independent words.</w:t>
      </w:r>
      <w:r>
        <w:rPr>
          <w:rFonts w:ascii="Roboto Mono" w:eastAsia="Roboto Mono" w:hAnsi="Roboto Mono" w:cs="Roboto Mono"/>
        </w:rPr>
        <w:br/>
      </w:r>
    </w:p>
    <w:p w14:paraId="4574F244" w14:textId="77777777" w:rsidR="003B4133" w:rsidRDefault="003B4133" w:rsidP="003B4133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Always appear </w:t>
      </w:r>
      <w:r>
        <w:rPr>
          <w:rFonts w:ascii="Roboto Mono" w:eastAsia="Roboto Mono" w:hAnsi="Roboto Mono" w:cs="Roboto Mono"/>
          <w:b/>
        </w:rPr>
        <w:t>with affixes</w:t>
      </w:r>
      <w:r>
        <w:rPr>
          <w:rFonts w:ascii="Roboto Mono" w:eastAsia="Roboto Mono" w:hAnsi="Roboto Mono" w:cs="Roboto Mono"/>
        </w:rPr>
        <w:t xml:space="preserve"> to form full words.</w:t>
      </w:r>
      <w:r>
        <w:rPr>
          <w:rFonts w:ascii="Roboto Mono" w:eastAsia="Roboto Mono" w:hAnsi="Roboto Mono" w:cs="Roboto Mono"/>
        </w:rPr>
        <w:br/>
      </w:r>
    </w:p>
    <w:p w14:paraId="327F04CE" w14:textId="77777777" w:rsidR="003B4133" w:rsidRDefault="003B4133" w:rsidP="003B4133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Carry </w:t>
      </w:r>
      <w:r>
        <w:rPr>
          <w:rFonts w:ascii="Roboto Mono" w:eastAsia="Roboto Mono" w:hAnsi="Roboto Mono" w:cs="Roboto Mono"/>
          <w:b/>
        </w:rPr>
        <w:t>core lexical meaning</w:t>
      </w:r>
      <w:r>
        <w:rPr>
          <w:rFonts w:ascii="Roboto Mono" w:eastAsia="Roboto Mono" w:hAnsi="Roboto Mono" w:cs="Roboto Mono"/>
        </w:rPr>
        <w:t xml:space="preserve"> of the word.</w:t>
      </w:r>
      <w:r>
        <w:rPr>
          <w:rFonts w:ascii="Roboto Mono" w:eastAsia="Roboto Mono" w:hAnsi="Roboto Mono" w:cs="Roboto Mono"/>
        </w:rPr>
        <w:br/>
      </w:r>
    </w:p>
    <w:p w14:paraId="4DE80E1B" w14:textId="77777777" w:rsidR="003B4133" w:rsidRDefault="003B4133" w:rsidP="003B4133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Often of </w:t>
      </w:r>
      <w:r>
        <w:rPr>
          <w:rFonts w:ascii="Roboto Mono" w:eastAsia="Roboto Mono" w:hAnsi="Roboto Mono" w:cs="Roboto Mono"/>
          <w:b/>
        </w:rPr>
        <w:t>classical origin</w:t>
      </w:r>
      <w:r>
        <w:rPr>
          <w:rFonts w:ascii="Roboto Mono" w:eastAsia="Roboto Mono" w:hAnsi="Roboto Mono" w:cs="Roboto Mono"/>
        </w:rPr>
        <w:t xml:space="preserve"> (Latin, Greek).</w:t>
      </w:r>
      <w:r>
        <w:rPr>
          <w:rFonts w:ascii="Roboto Mono" w:eastAsia="Roboto Mono" w:hAnsi="Roboto Mono" w:cs="Roboto Mono"/>
        </w:rPr>
        <w:br/>
      </w:r>
    </w:p>
    <w:p w14:paraId="5A71EF48" w14:textId="77777777" w:rsidR="003B4133" w:rsidRDefault="003B4133" w:rsidP="003B4133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Found in many </w:t>
      </w:r>
      <w:r>
        <w:rPr>
          <w:rFonts w:ascii="Roboto Mono" w:eastAsia="Roboto Mono" w:hAnsi="Roboto Mono" w:cs="Roboto Mono"/>
          <w:b/>
        </w:rPr>
        <w:t>derived</w:t>
      </w:r>
      <w:r>
        <w:rPr>
          <w:rFonts w:ascii="Roboto Mono" w:eastAsia="Roboto Mono" w:hAnsi="Roboto Mono" w:cs="Roboto Mono"/>
        </w:rPr>
        <w:t xml:space="preserve"> words across English vocabulary.</w:t>
      </w:r>
      <w:r>
        <w:rPr>
          <w:rFonts w:ascii="Roboto Mono" w:eastAsia="Roboto Mono" w:hAnsi="Roboto Mono" w:cs="Roboto Mono"/>
        </w:rPr>
        <w:br/>
      </w:r>
    </w:p>
    <w:p w14:paraId="5FF59650" w14:textId="77777777" w:rsidR="003B4133" w:rsidRDefault="003B4133">
      <w:r>
        <w:pict w14:anchorId="35200CBD">
          <v:rect id="_x0000_i1028" style="width:0;height:1.5pt" o:hralign="center" o:hrstd="t" o:hr="t" fillcolor="#a0a0a0" stroked="f"/>
        </w:pict>
      </w:r>
    </w:p>
    <w:p w14:paraId="6B94703F" w14:textId="77777777" w:rsidR="003B4133" w:rsidRDefault="003B4133">
      <w:pPr>
        <w:pStyle w:val="Heading2"/>
        <w:keepNext w:val="0"/>
        <w:keepLines w:val="0"/>
        <w:spacing w:before="280"/>
      </w:pPr>
      <w:bookmarkStart w:id="5" w:name="_ktdkzpexhayz" w:colFirst="0" w:colLast="0"/>
      <w:bookmarkEnd w:id="5"/>
      <w:r>
        <w:t>🔹 Bound Root vs. Free Root:</w:t>
      </w:r>
    </w:p>
    <w:p w14:paraId="38A32463" w14:textId="77777777" w:rsidR="003B4133" w:rsidRDefault="003B41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5B7BB69" w14:textId="77777777" w:rsidR="003B4133" w:rsidRDefault="003B4133">
      <w:r>
        <w:rPr>
          <w:noProof/>
        </w:rPr>
        <w:drawing>
          <wp:inline distT="114300" distB="114300" distL="114300" distR="114300" wp14:anchorId="0FB207B7" wp14:editId="3BDEB8BE">
            <wp:extent cx="5943600" cy="1295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1460"/>
        <w:gridCol w:w="1925"/>
      </w:tblGrid>
      <w:tr w:rsidR="003B4133" w14:paraId="6584D28C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D95FE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0BDD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E7E9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</w:tr>
      <w:tr w:rsidR="003B4133" w14:paraId="53187FE6" w14:textId="77777777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3D45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alone?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55EE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A91CE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3B4133" w14:paraId="1C313EF5" w14:textId="77777777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8241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affix to work?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4E071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30705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(optional)</w:t>
            </w:r>
          </w:p>
        </w:tc>
      </w:tr>
      <w:tr w:rsidR="003B4133" w14:paraId="3052BEC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0576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4C26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rupt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ject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FDD6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play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read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kind</w:t>
            </w:r>
          </w:p>
        </w:tc>
      </w:tr>
    </w:tbl>
    <w:p w14:paraId="716DAF6F" w14:textId="77777777" w:rsidR="003B4133" w:rsidRDefault="003B4133">
      <w:r>
        <w:pict w14:anchorId="29957EFC">
          <v:rect id="_x0000_i1029" style="width:0;height:1.5pt" o:hralign="center" o:hrstd="t" o:hr="t" fillcolor="#a0a0a0" stroked="f"/>
        </w:pict>
      </w:r>
    </w:p>
    <w:p w14:paraId="17F018AF" w14:textId="77777777" w:rsidR="003B4133" w:rsidRDefault="003B4133">
      <w:pPr>
        <w:pStyle w:val="Heading2"/>
        <w:keepNext w:val="0"/>
        <w:keepLines w:val="0"/>
        <w:spacing w:before="280"/>
      </w:pPr>
      <w:bookmarkStart w:id="6" w:name="_jdoan1ypbk0o" w:colFirst="0" w:colLast="0"/>
      <w:bookmarkEnd w:id="6"/>
      <w:r>
        <w:t>🔹 Bound Roots vs Bound Morphemes:</w:t>
      </w:r>
    </w:p>
    <w:p w14:paraId="70EF9FA7" w14:textId="77777777" w:rsidR="003B4133" w:rsidRDefault="003B41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3CCBEB5" w14:textId="77777777" w:rsidR="003B4133" w:rsidRDefault="003B4133" w:rsidP="003B41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</w:t>
      </w:r>
      <w:r>
        <w:rPr>
          <w:rFonts w:ascii="Roboto Mono" w:eastAsia="Roboto Mono" w:hAnsi="Roboto Mono" w:cs="Roboto Mono"/>
          <w:b/>
        </w:rPr>
        <w:t>bound roots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bound morphemes</w:t>
      </w:r>
      <w:r>
        <w:rPr>
          <w:rFonts w:ascii="Roboto Mono" w:eastAsia="Roboto Mono" w:hAnsi="Roboto Mono" w:cs="Roboto Mono"/>
        </w:rPr>
        <w:t>, but not all bound morphemes are roots.</w:t>
      </w:r>
      <w:r>
        <w:rPr>
          <w:rFonts w:ascii="Roboto Mono" w:eastAsia="Roboto Mono" w:hAnsi="Roboto Mono" w:cs="Roboto Mono"/>
        </w:rPr>
        <w:br/>
      </w:r>
    </w:p>
    <w:p w14:paraId="50BCF51A" w14:textId="77777777" w:rsidR="003B4133" w:rsidRDefault="003B4133" w:rsidP="003B41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For example, </w:t>
      </w:r>
      <w:r>
        <w:rPr>
          <w:rFonts w:ascii="Roboto Mono" w:eastAsia="Roboto Mono" w:hAnsi="Roboto Mono" w:cs="Roboto Mono"/>
          <w:b/>
        </w:rPr>
        <w:t>-ed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-s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un-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bound affixes</w:t>
      </w:r>
      <w:r>
        <w:rPr>
          <w:rFonts w:ascii="Roboto Mono" w:eastAsia="Roboto Mono" w:hAnsi="Roboto Mono" w:cs="Roboto Mono"/>
        </w:rPr>
        <w:t>, but not roots.</w:t>
      </w:r>
    </w:p>
    <w:p w14:paraId="7C13CDFE" w14:textId="77777777" w:rsidR="003B4133" w:rsidRDefault="003B4133">
      <w:r>
        <w:pict w14:anchorId="67355898">
          <v:rect id="_x0000_i1030" style="width:0;height:1.5pt" o:hralign="center" o:hrstd="t" o:hr="t" fillcolor="#a0a0a0" stroked="f"/>
        </w:pict>
      </w:r>
    </w:p>
    <w:p w14:paraId="1ED28A87" w14:textId="77777777" w:rsidR="003B4133" w:rsidRDefault="003B4133"/>
    <w:p w14:paraId="0E1935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1C80"/>
    <w:multiLevelType w:val="multilevel"/>
    <w:tmpl w:val="3A369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1B5683"/>
    <w:multiLevelType w:val="multilevel"/>
    <w:tmpl w:val="48181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5196581">
    <w:abstractNumId w:val="0"/>
  </w:num>
  <w:num w:numId="2" w16cid:durableId="337774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33"/>
    <w:rsid w:val="002D1F4F"/>
    <w:rsid w:val="003B413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DB91"/>
  <w15:chartTrackingRefBased/>
  <w15:docId w15:val="{04731443-4440-4CDA-86A2-8AEC396C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