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04B9" w14:textId="77777777" w:rsidR="00001B1E" w:rsidRDefault="00001B1E">
      <w:pPr>
        <w:pStyle w:val="Heading1"/>
      </w:pPr>
      <w:bookmarkStart w:id="0" w:name="_mq70igl8jdmh" w:colFirst="0" w:colLast="0"/>
      <w:bookmarkEnd w:id="0"/>
      <w:r>
        <w:t>Abjad Writing system</w:t>
      </w:r>
    </w:p>
    <w:p w14:paraId="6DCBF656" w14:textId="77777777" w:rsidR="00001B1E" w:rsidRDefault="00001B1E">
      <w:pPr>
        <w:pStyle w:val="Heading2"/>
      </w:pPr>
      <w:bookmarkStart w:id="1" w:name="_xer2yjf9iai4" w:colFirst="0" w:colLast="0"/>
      <w:bookmarkEnd w:id="1"/>
      <w:r>
        <w:t>What is Abjad Writing system</w:t>
      </w:r>
    </w:p>
    <w:p w14:paraId="44B625DF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AD7B3C1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abjad writing system</w:t>
      </w:r>
      <w:r>
        <w:rPr>
          <w:rFonts w:ascii="Roboto Mono" w:eastAsia="Roboto Mono" w:hAnsi="Roboto Mono" w:cs="Roboto Mono"/>
        </w:rPr>
        <w:t xml:space="preserve"> is a type of writing system in which </w:t>
      </w:r>
      <w:r>
        <w:rPr>
          <w:rFonts w:ascii="Roboto Mono" w:eastAsia="Roboto Mono" w:hAnsi="Roboto Mono" w:cs="Roboto Mono"/>
          <w:b/>
        </w:rPr>
        <w:t>only consonants</w:t>
      </w:r>
      <w:r>
        <w:rPr>
          <w:rFonts w:ascii="Roboto Mono" w:eastAsia="Roboto Mono" w:hAnsi="Roboto Mono" w:cs="Roboto Mono"/>
        </w:rPr>
        <w:t xml:space="preserve"> are represented with symbols, and </w:t>
      </w:r>
      <w:r>
        <w:rPr>
          <w:rFonts w:ascii="Roboto Mono" w:eastAsia="Roboto Mono" w:hAnsi="Roboto Mono" w:cs="Roboto Mono"/>
          <w:b/>
        </w:rPr>
        <w:t>vowels are either omitted or optional</w:t>
      </w:r>
      <w:r>
        <w:rPr>
          <w:rFonts w:ascii="Roboto Mono" w:eastAsia="Roboto Mono" w:hAnsi="Roboto Mono" w:cs="Roboto Mono"/>
        </w:rPr>
        <w:t xml:space="preserve">. Readers rely on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 or additional vowel markings (called </w:t>
      </w:r>
      <w:r>
        <w:rPr>
          <w:rFonts w:ascii="Roboto Mono" w:eastAsia="Roboto Mono" w:hAnsi="Roboto Mono" w:cs="Roboto Mono"/>
          <w:b/>
        </w:rPr>
        <w:t>diacritics</w:t>
      </w:r>
      <w:r>
        <w:rPr>
          <w:rFonts w:ascii="Roboto Mono" w:eastAsia="Roboto Mono" w:hAnsi="Roboto Mono" w:cs="Roboto Mono"/>
        </w:rPr>
        <w:t>) to supply the correct vowels when reading.</w:t>
      </w:r>
    </w:p>
    <w:p w14:paraId="6017C17D" w14:textId="77777777" w:rsidR="00001B1E" w:rsidRDefault="00001B1E">
      <w:pPr>
        <w:pStyle w:val="Heading2"/>
      </w:pPr>
      <w:bookmarkStart w:id="2" w:name="_fgx743it2wfg" w:colFirst="0" w:colLast="0"/>
      <w:bookmarkEnd w:id="2"/>
      <w:r>
        <w:t>What is mean of only consonants are represented with symbols</w:t>
      </w:r>
    </w:p>
    <w:p w14:paraId="0A66B21A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0CB532F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phrase </w:t>
      </w:r>
      <w:r>
        <w:rPr>
          <w:rFonts w:ascii="Roboto Mono" w:eastAsia="Roboto Mono" w:hAnsi="Roboto Mono" w:cs="Roboto Mono"/>
          <w:b/>
        </w:rPr>
        <w:t>"only consonants are represented with symbols, and vowels are either omitted or optional"</w:t>
      </w:r>
      <w:r>
        <w:rPr>
          <w:rFonts w:ascii="Roboto Mono" w:eastAsia="Roboto Mono" w:hAnsi="Roboto Mono" w:cs="Roboto Mono"/>
        </w:rPr>
        <w:t xml:space="preserve"> describes the key feature of an </w:t>
      </w:r>
      <w:r>
        <w:rPr>
          <w:rFonts w:ascii="Roboto Mono" w:eastAsia="Roboto Mono" w:hAnsi="Roboto Mono" w:cs="Roboto Mono"/>
          <w:b/>
        </w:rPr>
        <w:t>abjad writing system</w:t>
      </w:r>
      <w:r>
        <w:rPr>
          <w:rFonts w:ascii="Roboto Mono" w:eastAsia="Roboto Mono" w:hAnsi="Roboto Mono" w:cs="Roboto Mono"/>
        </w:rPr>
        <w:t>.</w:t>
      </w:r>
    </w:p>
    <w:p w14:paraId="3342ED58" w14:textId="77777777" w:rsidR="00001B1E" w:rsidRDefault="00001B1E">
      <w:r>
        <w:pict w14:anchorId="53771E18">
          <v:rect id="_x0000_i1025" style="width:0;height:1.5pt" o:hralign="center" o:hrstd="t" o:hr="t" fillcolor="#a0a0a0" stroked="f"/>
        </w:pict>
      </w:r>
    </w:p>
    <w:p w14:paraId="29981672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fkb1v5kbb2l" w:colFirst="0" w:colLast="0"/>
      <w:bookmarkEnd w:id="3"/>
      <w:r>
        <w:rPr>
          <w:b/>
          <w:color w:val="000000"/>
          <w:sz w:val="26"/>
          <w:szCs w:val="26"/>
        </w:rPr>
        <w:t>🧾 Meaning Explained:</w:t>
      </w:r>
    </w:p>
    <w:p w14:paraId="4AA1E636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0097471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abjad</w:t>
      </w:r>
      <w:r>
        <w:rPr>
          <w:rFonts w:ascii="Roboto Mono" w:eastAsia="Roboto Mono" w:hAnsi="Roboto Mono" w:cs="Roboto Mono"/>
        </w:rPr>
        <w:t>:</w:t>
      </w:r>
    </w:p>
    <w:p w14:paraId="45C4F030" w14:textId="77777777" w:rsidR="00001B1E" w:rsidRDefault="00001B1E" w:rsidP="00001B1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Consonants</w:t>
      </w:r>
      <w:r>
        <w:rPr>
          <w:rFonts w:ascii="Roboto Mono" w:eastAsia="Roboto Mono" w:hAnsi="Roboto Mono" w:cs="Roboto Mono"/>
        </w:rPr>
        <w:t xml:space="preserve"> have </w:t>
      </w:r>
      <w:r>
        <w:rPr>
          <w:rFonts w:ascii="Roboto Mono" w:eastAsia="Roboto Mono" w:hAnsi="Roboto Mono" w:cs="Roboto Mono"/>
          <w:b/>
        </w:rPr>
        <w:t>full letters or symbols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3F32D0" w14:textId="77777777" w:rsidR="00001B1E" w:rsidRDefault="00001B1E" w:rsidP="00001B1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Vowels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a, e, i, o, u</w:t>
      </w:r>
      <w:r>
        <w:rPr>
          <w:rFonts w:ascii="Roboto Mono" w:eastAsia="Roboto Mono" w:hAnsi="Roboto Mono" w:cs="Roboto Mono"/>
        </w:rPr>
        <w:t xml:space="preserve">) are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 xml:space="preserve"> most of the time.</w:t>
      </w:r>
      <w:r>
        <w:rPr>
          <w:rFonts w:ascii="Roboto Mono" w:eastAsia="Roboto Mono" w:hAnsi="Roboto Mono" w:cs="Roboto Mono"/>
        </w:rPr>
        <w:br/>
      </w:r>
    </w:p>
    <w:p w14:paraId="268D1315" w14:textId="77777777" w:rsidR="00001B1E" w:rsidRDefault="00001B1E" w:rsidP="00001B1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Vowels may be shown using </w:t>
      </w:r>
      <w:r>
        <w:rPr>
          <w:rFonts w:ascii="Roboto Mono" w:eastAsia="Roboto Mono" w:hAnsi="Roboto Mono" w:cs="Roboto Mono"/>
          <w:b/>
        </w:rPr>
        <w:t>small marks (diacritics)</w:t>
      </w:r>
      <w:r>
        <w:rPr>
          <w:rFonts w:ascii="Roboto Mono" w:eastAsia="Roboto Mono" w:hAnsi="Roboto Mono" w:cs="Roboto Mono"/>
        </w:rPr>
        <w:t xml:space="preserve">, but these are usually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and often </w:t>
      </w:r>
      <w:r>
        <w:rPr>
          <w:rFonts w:ascii="Roboto Mono" w:eastAsia="Roboto Mono" w:hAnsi="Roboto Mono" w:cs="Roboto Mono"/>
          <w:b/>
        </w:rPr>
        <w:t>left out</w:t>
      </w:r>
      <w:r>
        <w:rPr>
          <w:rFonts w:ascii="Roboto Mono" w:eastAsia="Roboto Mono" w:hAnsi="Roboto Mono" w:cs="Roboto Mono"/>
        </w:rPr>
        <w:t xml:space="preserve"> in everyday writing.</w:t>
      </w:r>
      <w:r>
        <w:rPr>
          <w:rFonts w:ascii="Roboto Mono" w:eastAsia="Roboto Mono" w:hAnsi="Roboto Mono" w:cs="Roboto Mono"/>
        </w:rPr>
        <w:br/>
      </w:r>
    </w:p>
    <w:p w14:paraId="0D21C4FA" w14:textId="77777777" w:rsidR="00001B1E" w:rsidRDefault="00001B1E">
      <w:r>
        <w:pict w14:anchorId="1BCA6705">
          <v:rect id="_x0000_i1026" style="width:0;height:1.5pt" o:hralign="center" o:hrstd="t" o:hr="t" fillcolor="#a0a0a0" stroked="f"/>
        </w:pict>
      </w:r>
    </w:p>
    <w:p w14:paraId="638E7513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3gfixwgiact2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Example: Arabic (an abjad)</w:t>
      </w:r>
    </w:p>
    <w:p w14:paraId="6B2E33F7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68C714E" w14:textId="77777777" w:rsidR="00001B1E" w:rsidRDefault="00001B1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Jomhuria" w:eastAsia="Jomhuria" w:hAnsi="Jomhuria" w:cs="Jomhuria"/>
          <w:b/>
          <w:rtl/>
        </w:rPr>
        <w:t>كتاب</w:t>
      </w:r>
    </w:p>
    <w:p w14:paraId="34E3B0CD" w14:textId="77777777" w:rsidR="00001B1E" w:rsidRDefault="00001B1E" w:rsidP="00001B1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Pronounced: </w:t>
      </w:r>
      <w:r>
        <w:rPr>
          <w:rFonts w:ascii="Roboto Mono" w:eastAsia="Roboto Mono" w:hAnsi="Roboto Mono" w:cs="Roboto Mono"/>
          <w:b/>
        </w:rPr>
        <w:t>kitāb</w:t>
      </w:r>
      <w:r>
        <w:rPr>
          <w:rFonts w:ascii="Roboto Mono" w:eastAsia="Roboto Mono" w:hAnsi="Roboto Mono" w:cs="Roboto Mono"/>
        </w:rPr>
        <w:t xml:space="preserve"> ("book")</w:t>
      </w:r>
      <w:r>
        <w:rPr>
          <w:rFonts w:ascii="Roboto Mono" w:eastAsia="Roboto Mono" w:hAnsi="Roboto Mono" w:cs="Roboto Mono"/>
        </w:rPr>
        <w:br/>
      </w:r>
    </w:p>
    <w:p w14:paraId="1E027ECB" w14:textId="77777777" w:rsidR="00001B1E" w:rsidRDefault="00001B1E" w:rsidP="00001B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Written letters: </w:t>
      </w:r>
      <w:r>
        <w:rPr>
          <w:rFonts w:ascii="Roboto Mono" w:eastAsia="Roboto Mono" w:hAnsi="Roboto Mono" w:cs="Roboto Mono"/>
          <w:b/>
        </w:rPr>
        <w:t>k-t-b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Jomhuria" w:eastAsia="Jomhuria" w:hAnsi="Jomhuria" w:cs="Jomhuria"/>
          <w:rtl/>
        </w:rPr>
        <w:t>ك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Jomhuria" w:eastAsia="Jomhuria" w:hAnsi="Jomhuria" w:cs="Jomhuria"/>
          <w:rtl/>
        </w:rPr>
        <w:t>ت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Jomhuria" w:eastAsia="Jomhuria" w:hAnsi="Jomhuria" w:cs="Jomhuria"/>
          <w:rtl/>
        </w:rPr>
        <w:t>ب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0C6EED0" w14:textId="77777777" w:rsidR="00001B1E" w:rsidRDefault="00001B1E" w:rsidP="00001B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Vowels ("i" and "ā") are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 xml:space="preserve"> using separate letters.</w:t>
      </w:r>
      <w:r>
        <w:rPr>
          <w:rFonts w:ascii="Roboto Mono" w:eastAsia="Roboto Mono" w:hAnsi="Roboto Mono" w:cs="Roboto Mono"/>
        </w:rPr>
        <w:br/>
      </w:r>
    </w:p>
    <w:p w14:paraId="4AC47CD3" w14:textId="77777777" w:rsidR="00001B1E" w:rsidRDefault="00001B1E" w:rsidP="00001B1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can be added with </w:t>
      </w:r>
      <w:r>
        <w:rPr>
          <w:rFonts w:ascii="Roboto Mono" w:eastAsia="Roboto Mono" w:hAnsi="Roboto Mono" w:cs="Roboto Mono"/>
          <w:b/>
        </w:rPr>
        <w:t>diacritics</w:t>
      </w:r>
      <w:r>
        <w:rPr>
          <w:rFonts w:ascii="Roboto Mono" w:eastAsia="Roboto Mono" w:hAnsi="Roboto Mono" w:cs="Roboto Mono"/>
        </w:rPr>
        <w:t xml:space="preserve">, like this: </w:t>
      </w:r>
      <w:r>
        <w:rPr>
          <w:rFonts w:ascii="Jomhuria" w:eastAsia="Jomhuria" w:hAnsi="Jomhuria" w:cs="Jomhuria"/>
          <w:b/>
          <w:rtl/>
        </w:rPr>
        <w:t>كِتَاب</w:t>
      </w:r>
      <w:r>
        <w:rPr>
          <w:rFonts w:ascii="Roboto Mono" w:eastAsia="Roboto Mono" w:hAnsi="Roboto Mono" w:cs="Roboto Mono"/>
        </w:rPr>
        <w:t xml:space="preserve"> (with vowel marks).</w:t>
      </w:r>
      <w:r>
        <w:br/>
      </w:r>
    </w:p>
    <w:p w14:paraId="6EF58DA1" w14:textId="77777777" w:rsidR="00001B1E" w:rsidRDefault="00001B1E">
      <w:r>
        <w:pict w14:anchorId="3EDEFEA9">
          <v:rect id="_x0000_i1027" style="width:0;height:1.5pt" o:hralign="center" o:hrstd="t" o:hr="t" fillcolor="#a0a0a0" stroked="f"/>
        </w:pict>
      </w:r>
    </w:p>
    <w:p w14:paraId="5D4757AB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v7ha8sx3kvn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Example: Hebrew (another abjad)</w:t>
      </w:r>
    </w:p>
    <w:p w14:paraId="14FB1078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EB37ACC" w14:textId="77777777" w:rsidR="00001B1E" w:rsidRDefault="00001B1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Arial" w:eastAsia="Arial" w:hAnsi="Arial" w:cs="Arial"/>
          <w:b/>
          <w:rtl/>
        </w:rPr>
        <w:t>שלום</w:t>
      </w:r>
    </w:p>
    <w:p w14:paraId="467ACE95" w14:textId="77777777" w:rsidR="00001B1E" w:rsidRDefault="00001B1E" w:rsidP="00001B1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Pronounced: </w:t>
      </w:r>
      <w:r>
        <w:rPr>
          <w:rFonts w:ascii="Roboto Mono" w:eastAsia="Roboto Mono" w:hAnsi="Roboto Mono" w:cs="Roboto Mono"/>
          <w:b/>
        </w:rPr>
        <w:t>shalom</w:t>
      </w:r>
      <w:r>
        <w:rPr>
          <w:rFonts w:ascii="Roboto Mono" w:eastAsia="Roboto Mono" w:hAnsi="Roboto Mono" w:cs="Roboto Mono"/>
        </w:rPr>
        <w:t xml:space="preserve"> ("peace/hello")</w:t>
      </w:r>
      <w:r>
        <w:rPr>
          <w:rFonts w:ascii="Roboto Mono" w:eastAsia="Roboto Mono" w:hAnsi="Roboto Mono" w:cs="Roboto Mono"/>
        </w:rPr>
        <w:br/>
      </w:r>
    </w:p>
    <w:p w14:paraId="70540850" w14:textId="77777777" w:rsidR="00001B1E" w:rsidRDefault="00001B1E" w:rsidP="00001B1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Written letters: </w:t>
      </w:r>
      <w:r>
        <w:rPr>
          <w:rFonts w:ascii="Roboto Mono" w:eastAsia="Roboto Mono" w:hAnsi="Roboto Mono" w:cs="Roboto Mono"/>
          <w:b/>
        </w:rPr>
        <w:t>sh-l-m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Arial" w:eastAsia="Arial" w:hAnsi="Arial" w:cs="Arial"/>
          <w:rtl/>
        </w:rPr>
        <w:t>ש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Arial" w:eastAsia="Arial" w:hAnsi="Arial" w:cs="Arial"/>
          <w:rtl/>
        </w:rPr>
        <w:t>ל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Arial" w:eastAsia="Arial" w:hAnsi="Arial" w:cs="Arial"/>
          <w:rtl/>
        </w:rPr>
        <w:t>ו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Arial" w:eastAsia="Arial" w:hAnsi="Arial" w:cs="Arial"/>
          <w:rtl/>
        </w:rPr>
        <w:t>מ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2CFCB43" w14:textId="77777777" w:rsidR="00001B1E" w:rsidRDefault="00001B1E" w:rsidP="00001B1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Vowel sounds are </w:t>
      </w:r>
      <w:r>
        <w:rPr>
          <w:rFonts w:ascii="Roboto Mono" w:eastAsia="Roboto Mono" w:hAnsi="Roboto Mono" w:cs="Roboto Mono"/>
          <w:b/>
        </w:rPr>
        <w:t>inferred</w:t>
      </w:r>
      <w:r>
        <w:rPr>
          <w:rFonts w:ascii="Roboto Mono" w:eastAsia="Roboto Mono" w:hAnsi="Roboto Mono" w:cs="Roboto Mono"/>
        </w:rPr>
        <w:t xml:space="preserve"> from context or learned knowledge.</w:t>
      </w:r>
      <w:r>
        <w:br/>
      </w:r>
    </w:p>
    <w:p w14:paraId="58B5C040" w14:textId="77777777" w:rsidR="00001B1E" w:rsidRDefault="00001B1E">
      <w:r>
        <w:pict w14:anchorId="0BDC7D0D">
          <v:rect id="_x0000_i1028" style="width:0;height:1.5pt" o:hralign="center" o:hrstd="t" o:hr="t" fillcolor="#a0a0a0" stroked="f"/>
        </w:pict>
      </w:r>
    </w:p>
    <w:p w14:paraId="4F9D3B34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uaahvwuamzi" w:colFirst="0" w:colLast="0"/>
      <w:bookmarkEnd w:id="6"/>
      <w:r>
        <w:rPr>
          <w:b/>
          <w:color w:val="000000"/>
          <w:sz w:val="26"/>
          <w:szCs w:val="26"/>
        </w:rPr>
        <w:t>💬 Why Do Abjads Omit Vowels?</w:t>
      </w:r>
    </w:p>
    <w:p w14:paraId="5DF51F91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FC8EA2D" w14:textId="77777777" w:rsidR="00001B1E" w:rsidRDefault="00001B1E" w:rsidP="00001B1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Semitic languages</w:t>
      </w:r>
      <w:r>
        <w:rPr>
          <w:rFonts w:ascii="Roboto Mono" w:eastAsia="Roboto Mono" w:hAnsi="Roboto Mono" w:cs="Roboto Mono"/>
        </w:rPr>
        <w:t xml:space="preserve"> like Arabic and Hebrew, the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of words is mostly carried by </w:t>
      </w:r>
      <w:r>
        <w:rPr>
          <w:rFonts w:ascii="Roboto Mono" w:eastAsia="Roboto Mono" w:hAnsi="Roboto Mono" w:cs="Roboto Mono"/>
          <w:b/>
        </w:rPr>
        <w:t>consonants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CC746B" w14:textId="77777777" w:rsidR="00001B1E" w:rsidRDefault="00001B1E" w:rsidP="00001B1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Native readers can often </w:t>
      </w:r>
      <w:r>
        <w:rPr>
          <w:rFonts w:ascii="Roboto Mono" w:eastAsia="Roboto Mono" w:hAnsi="Roboto Mono" w:cs="Roboto Mono"/>
          <w:b/>
        </w:rPr>
        <w:t>guess the vowels</w:t>
      </w:r>
      <w:r>
        <w:rPr>
          <w:rFonts w:ascii="Roboto Mono" w:eastAsia="Roboto Mono" w:hAnsi="Roboto Mono" w:cs="Roboto Mono"/>
        </w:rPr>
        <w:t xml:space="preserve"> from the pattern and context.</w:t>
      </w:r>
      <w:r>
        <w:rPr>
          <w:rFonts w:ascii="Roboto Mono" w:eastAsia="Roboto Mono" w:hAnsi="Roboto Mono" w:cs="Roboto Mono"/>
        </w:rPr>
        <w:br/>
      </w:r>
    </w:p>
    <w:p w14:paraId="339B364A" w14:textId="77777777" w:rsidR="00001B1E" w:rsidRDefault="00001B1E" w:rsidP="00001B1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Writing becomes </w:t>
      </w:r>
      <w:r>
        <w:rPr>
          <w:rFonts w:ascii="Roboto Mono" w:eastAsia="Roboto Mono" w:hAnsi="Roboto Mono" w:cs="Roboto Mono"/>
          <w:b/>
        </w:rPr>
        <w:t>faster and shorter</w:t>
      </w:r>
      <w:r>
        <w:rPr>
          <w:rFonts w:ascii="Roboto Mono" w:eastAsia="Roboto Mono" w:hAnsi="Roboto Mono" w:cs="Roboto Mono"/>
        </w:rPr>
        <w:t>, using fewer symbols.</w:t>
      </w:r>
      <w:r>
        <w:rPr>
          <w:rFonts w:ascii="Roboto Mono" w:eastAsia="Roboto Mono" w:hAnsi="Roboto Mono" w:cs="Roboto Mono"/>
        </w:rPr>
        <w:br/>
      </w:r>
    </w:p>
    <w:p w14:paraId="647E93D1" w14:textId="77777777" w:rsidR="00001B1E" w:rsidRDefault="00001B1E">
      <w:r>
        <w:pict w14:anchorId="24B62587">
          <v:rect id="_x0000_i1029" style="width:0;height:1.5pt" o:hralign="center" o:hrstd="t" o:hr="t" fillcolor="#a0a0a0" stroked="f"/>
        </w:pict>
      </w:r>
    </w:p>
    <w:p w14:paraId="66F99815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mppgr2idjvuq" w:colFirst="0" w:colLast="0"/>
      <w:bookmarkEnd w:id="7"/>
      <w:r>
        <w:rPr>
          <w:b/>
          <w:color w:val="000000"/>
          <w:sz w:val="26"/>
          <w:szCs w:val="26"/>
        </w:rPr>
        <w:t>📚 Summary:</w:t>
      </w:r>
    </w:p>
    <w:p w14:paraId="104C51B2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AE6DB00" w14:textId="77777777" w:rsidR="00001B1E" w:rsidRDefault="00001B1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writing system where </w:t>
      </w:r>
      <w:r>
        <w:rPr>
          <w:rFonts w:ascii="Roboto Mono" w:eastAsia="Roboto Mono" w:hAnsi="Roboto Mono" w:cs="Roboto Mono"/>
          <w:b/>
        </w:rPr>
        <w:t>only consonants are written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vowels are optional or shown with marks</w:t>
      </w:r>
      <w:r>
        <w:rPr>
          <w:rFonts w:ascii="Roboto Mono" w:eastAsia="Roboto Mono" w:hAnsi="Roboto Mono" w:cs="Roboto Mono"/>
        </w:rPr>
        <w:t xml:space="preserve"> is called an </w:t>
      </w:r>
      <w:r>
        <w:rPr>
          <w:rFonts w:ascii="Roboto Mono" w:eastAsia="Roboto Mono" w:hAnsi="Roboto Mono" w:cs="Roboto Mono"/>
          <w:b/>
        </w:rPr>
        <w:t>abjad</w:t>
      </w:r>
      <w:r>
        <w:rPr>
          <w:rFonts w:ascii="Roboto Mono" w:eastAsia="Roboto Mono" w:hAnsi="Roboto Mono" w:cs="Roboto Mono"/>
        </w:rPr>
        <w:t>. This system is efficient for certain languages but can be challenging for learners.</w:t>
      </w:r>
    </w:p>
    <w:p w14:paraId="656C77D3" w14:textId="77777777" w:rsidR="00001B1E" w:rsidRDefault="00001B1E">
      <w:r>
        <w:pict w14:anchorId="7ACA82A8">
          <v:rect id="_x0000_i1030" style="width:0;height:1.5pt" o:hralign="center" o:hrstd="t" o:hr="t" fillcolor="#a0a0a0" stroked="f"/>
        </w:pict>
      </w:r>
    </w:p>
    <w:p w14:paraId="0D3DB7EA" w14:textId="77777777" w:rsidR="00001B1E" w:rsidRDefault="00001B1E">
      <w:pPr>
        <w:pStyle w:val="Heading2"/>
        <w:keepNext w:val="0"/>
        <w:keepLines w:val="0"/>
        <w:spacing w:before="280"/>
      </w:pPr>
      <w:bookmarkStart w:id="8" w:name="_vyv4p9ss4cfn" w:colFirst="0" w:colLast="0"/>
      <w:bookmarkEnd w:id="8"/>
      <w:r>
        <w:t>🔤 Key Features of Abjad Writing Systems:</w:t>
      </w:r>
    </w:p>
    <w:p w14:paraId="13C552D1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406E85B" w14:textId="77777777" w:rsidR="00001B1E" w:rsidRDefault="00001B1E" w:rsidP="00001B1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Consonant-Based</w:t>
      </w:r>
      <w:r>
        <w:rPr>
          <w:rFonts w:ascii="Roboto Mono" w:eastAsia="Roboto Mono" w:hAnsi="Roboto Mono" w:cs="Roboto Mono"/>
          <w:b/>
        </w:rPr>
        <w:br/>
      </w:r>
    </w:p>
    <w:p w14:paraId="680CA906" w14:textId="77777777" w:rsidR="00001B1E" w:rsidRDefault="00001B1E" w:rsidP="00001B1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symbol represents a </w:t>
      </w:r>
      <w:r>
        <w:rPr>
          <w:rFonts w:ascii="Roboto Mono" w:eastAsia="Roboto Mono" w:hAnsi="Roboto Mono" w:cs="Roboto Mono"/>
          <w:b/>
        </w:rPr>
        <w:t>consonant</w:t>
      </w:r>
      <w:r>
        <w:rPr>
          <w:rFonts w:ascii="Roboto Mono" w:eastAsia="Roboto Mono" w:hAnsi="Roboto Mono" w:cs="Roboto Mono"/>
        </w:rPr>
        <w:t xml:space="preserve"> sound.</w:t>
      </w:r>
      <w:r>
        <w:rPr>
          <w:rFonts w:ascii="Roboto Mono" w:eastAsia="Roboto Mono" w:hAnsi="Roboto Mono" w:cs="Roboto Mono"/>
        </w:rPr>
        <w:br/>
      </w:r>
    </w:p>
    <w:p w14:paraId="48BD2D56" w14:textId="77777777" w:rsidR="00001B1E" w:rsidRDefault="00001B1E" w:rsidP="00001B1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Vowel sounds are typically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>, or are added using small marks.</w:t>
      </w:r>
      <w:r>
        <w:rPr>
          <w:rFonts w:ascii="Roboto Mono" w:eastAsia="Roboto Mono" w:hAnsi="Roboto Mono" w:cs="Roboto Mono"/>
        </w:rPr>
        <w:br/>
      </w:r>
    </w:p>
    <w:p w14:paraId="1C811423" w14:textId="77777777" w:rsidR="00001B1E" w:rsidRDefault="00001B1E" w:rsidP="00001B1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Diacritics for Vowels (Optional)</w:t>
      </w:r>
      <w:r>
        <w:rPr>
          <w:rFonts w:ascii="Roboto Mono" w:eastAsia="Roboto Mono" w:hAnsi="Roboto Mono" w:cs="Roboto Mono"/>
          <w:b/>
        </w:rPr>
        <w:br/>
      </w:r>
    </w:p>
    <w:p w14:paraId="1EEE38AA" w14:textId="77777777" w:rsidR="00001B1E" w:rsidRDefault="00001B1E" w:rsidP="00001B1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Short vowels can be shown using </w:t>
      </w:r>
      <w:r>
        <w:rPr>
          <w:rFonts w:ascii="Roboto Mono" w:eastAsia="Roboto Mono" w:hAnsi="Roboto Mono" w:cs="Roboto Mono"/>
          <w:b/>
        </w:rPr>
        <w:t>diacritic marks</w:t>
      </w:r>
      <w:r>
        <w:rPr>
          <w:rFonts w:ascii="Roboto Mono" w:eastAsia="Roboto Mono" w:hAnsi="Roboto Mono" w:cs="Roboto Mono"/>
        </w:rPr>
        <w:t>, especially in religious texts, poetry, or for learners.</w:t>
      </w:r>
      <w:r>
        <w:rPr>
          <w:rFonts w:ascii="Roboto Mono" w:eastAsia="Roboto Mono" w:hAnsi="Roboto Mono" w:cs="Roboto Mono"/>
        </w:rPr>
        <w:br/>
      </w:r>
    </w:p>
    <w:p w14:paraId="3400A335" w14:textId="77777777" w:rsidR="00001B1E" w:rsidRDefault="00001B1E" w:rsidP="00001B1E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 in Arabic:</w:t>
      </w:r>
      <w:r>
        <w:rPr>
          <w:rFonts w:ascii="Roboto Mono" w:eastAsia="Roboto Mono" w:hAnsi="Roboto Mono" w:cs="Roboto Mono"/>
        </w:rPr>
        <w:br/>
      </w:r>
    </w:p>
    <w:p w14:paraId="1781ECBE" w14:textId="77777777" w:rsidR="00001B1E" w:rsidRDefault="00001B1E" w:rsidP="00001B1E">
      <w:pPr>
        <w:numPr>
          <w:ilvl w:val="2"/>
          <w:numId w:val="7"/>
        </w:numPr>
        <w:spacing w:after="0" w:line="276" w:lineRule="auto"/>
      </w:pPr>
      <w:r>
        <w:rPr>
          <w:rFonts w:ascii="Jomhuria" w:eastAsia="Jomhuria" w:hAnsi="Jomhuria" w:cs="Jomhuria"/>
          <w:b/>
          <w:rtl/>
        </w:rPr>
        <w:t>كِتَاب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kitāb</w:t>
      </w:r>
      <w:r>
        <w:rPr>
          <w:rFonts w:ascii="Roboto Mono" w:eastAsia="Roboto Mono" w:hAnsi="Roboto Mono" w:cs="Roboto Mono"/>
        </w:rPr>
        <w:t>, meaning "book") – uses diacritics for the vowels.</w:t>
      </w:r>
      <w:r>
        <w:rPr>
          <w:rFonts w:ascii="Roboto Mono" w:eastAsia="Roboto Mono" w:hAnsi="Roboto Mono" w:cs="Roboto Mono"/>
        </w:rPr>
        <w:br/>
      </w:r>
    </w:p>
    <w:p w14:paraId="6E63E93F" w14:textId="77777777" w:rsidR="00001B1E" w:rsidRDefault="00001B1E" w:rsidP="00001B1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 of Writing</w:t>
      </w:r>
      <w:r>
        <w:rPr>
          <w:rFonts w:ascii="Roboto Mono" w:eastAsia="Roboto Mono" w:hAnsi="Roboto Mono" w:cs="Roboto Mono"/>
          <w:b/>
        </w:rPr>
        <w:br/>
      </w:r>
    </w:p>
    <w:p w14:paraId="09F806E2" w14:textId="77777777" w:rsidR="00001B1E" w:rsidRDefault="00001B1E" w:rsidP="00001B1E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Most abjad systems are written </w:t>
      </w:r>
      <w:r>
        <w:rPr>
          <w:rFonts w:ascii="Roboto Mono" w:eastAsia="Roboto Mono" w:hAnsi="Roboto Mono" w:cs="Roboto Mono"/>
          <w:b/>
        </w:rPr>
        <w:t>right to left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2CBC49" w14:textId="77777777" w:rsidR="00001B1E" w:rsidRDefault="00001B1E">
      <w:r>
        <w:pict w14:anchorId="46036656">
          <v:rect id="_x0000_i1031" style="width:0;height:1.5pt" o:hralign="center" o:hrstd="t" o:hr="t" fillcolor="#a0a0a0" stroked="f"/>
        </w:pict>
      </w:r>
    </w:p>
    <w:p w14:paraId="4E3FE821" w14:textId="77777777" w:rsidR="00001B1E" w:rsidRDefault="00001B1E">
      <w:pPr>
        <w:pStyle w:val="Heading2"/>
        <w:keepNext w:val="0"/>
        <w:keepLines w:val="0"/>
        <w:spacing w:before="280"/>
      </w:pPr>
      <w:bookmarkStart w:id="9" w:name="_crnfue9av7id" w:colFirst="0" w:colLast="0"/>
      <w:bookmarkEnd w:id="9"/>
      <w:r>
        <w:t>📝 Examples of Abjad Writing Systems:</w:t>
      </w:r>
    </w:p>
    <w:p w14:paraId="04B908E4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996D092" w14:textId="77777777" w:rsidR="00001B1E" w:rsidRDefault="00001B1E">
      <w:r>
        <w:rPr>
          <w:noProof/>
        </w:rPr>
        <w:drawing>
          <wp:inline distT="114300" distB="114300" distL="114300" distR="114300" wp14:anchorId="7FEF00DB" wp14:editId="0F00D510">
            <wp:extent cx="5943600" cy="1778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C3E4A" w14:textId="77777777" w:rsidR="00001B1E" w:rsidRDefault="00001B1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6"/>
        <w:gridCol w:w="2139"/>
        <w:gridCol w:w="5335"/>
      </w:tblGrid>
      <w:tr w:rsidR="00001B1E" w14:paraId="0D538159" w14:textId="77777777">
        <w:trPr>
          <w:trHeight w:val="50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8122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F6E6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D802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001B1E" w14:paraId="3FFD002B" w14:textId="77777777">
        <w:trPr>
          <w:trHeight w:val="785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E4C9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Arabic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C85D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Persian, Urdu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6D5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Diacritics are used mainly in religious or educational contexts</w:t>
            </w:r>
          </w:p>
        </w:tc>
      </w:tr>
      <w:tr w:rsidR="00001B1E" w14:paraId="6F4EC076" w14:textId="77777777">
        <w:trPr>
          <w:trHeight w:val="50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4FBB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Hebrew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982B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Hebrew, Yiddish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7E4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often omitted in daily use</w:t>
            </w:r>
          </w:p>
        </w:tc>
      </w:tr>
      <w:tr w:rsidR="00001B1E" w14:paraId="146948B5" w14:textId="77777777">
        <w:trPr>
          <w:trHeight w:val="50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5811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Syriac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5EE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Aramaic, Syriac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0F92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Ancient abjad used in Christian texts</w:t>
            </w:r>
          </w:p>
        </w:tc>
      </w:tr>
      <w:tr w:rsidR="00001B1E" w14:paraId="2881C8B2" w14:textId="77777777">
        <w:trPr>
          <w:trHeight w:val="785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F430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Phoenician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A443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Phoenician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7B7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oldest abjads, ancestor of many scripts</w:t>
            </w:r>
          </w:p>
        </w:tc>
      </w:tr>
    </w:tbl>
    <w:p w14:paraId="15FD122F" w14:textId="77777777" w:rsidR="00001B1E" w:rsidRDefault="00001B1E">
      <w:r>
        <w:pict w14:anchorId="0B79BC19">
          <v:rect id="_x0000_i1032" style="width:0;height:1.5pt" o:hralign="center" o:hrstd="t" o:hr="t" fillcolor="#a0a0a0" stroked="f"/>
        </w:pict>
      </w:r>
    </w:p>
    <w:p w14:paraId="28AF4D6C" w14:textId="77777777" w:rsidR="00001B1E" w:rsidRDefault="00001B1E">
      <w:pPr>
        <w:pStyle w:val="Heading2"/>
        <w:keepNext w:val="0"/>
        <w:keepLines w:val="0"/>
        <w:spacing w:before="280"/>
      </w:pPr>
      <w:bookmarkStart w:id="10" w:name="_edgd2l1lge09" w:colFirst="0" w:colLast="0"/>
      <w:bookmarkEnd w:id="10"/>
      <w:r>
        <w:rPr>
          <w:rFonts w:ascii="Arial Unicode MS" w:eastAsia="Arial Unicode MS" w:hAnsi="Arial Unicode MS" w:cs="Arial Unicode MS"/>
        </w:rPr>
        <w:t>✅ Advantages:</w:t>
      </w:r>
    </w:p>
    <w:p w14:paraId="6839F27C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2187F7A" w14:textId="77777777" w:rsidR="00001B1E" w:rsidRDefault="00001B1E" w:rsidP="00001B1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Efficient</w:t>
      </w:r>
      <w:r>
        <w:rPr>
          <w:rFonts w:ascii="Roboto Mono" w:eastAsia="Roboto Mono" w:hAnsi="Roboto Mono" w:cs="Roboto Mono"/>
        </w:rPr>
        <w:t xml:space="preserve"> for native speakers who can easily infer vowels from context.</w:t>
      </w:r>
      <w:r>
        <w:rPr>
          <w:rFonts w:ascii="Roboto Mono" w:eastAsia="Roboto Mono" w:hAnsi="Roboto Mono" w:cs="Roboto Mono"/>
        </w:rPr>
        <w:br/>
      </w:r>
    </w:p>
    <w:p w14:paraId="50DF2B88" w14:textId="77777777" w:rsidR="00001B1E" w:rsidRDefault="00001B1E" w:rsidP="00001B1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fewer characters</w:t>
      </w:r>
      <w:r>
        <w:rPr>
          <w:rFonts w:ascii="Roboto Mono" w:eastAsia="Roboto Mono" w:hAnsi="Roboto Mono" w:cs="Roboto Mono"/>
        </w:rPr>
        <w:t>, making it easier to write.</w:t>
      </w:r>
      <w:r>
        <w:rPr>
          <w:rFonts w:ascii="Roboto Mono" w:eastAsia="Roboto Mono" w:hAnsi="Roboto Mono" w:cs="Roboto Mono"/>
        </w:rPr>
        <w:br/>
      </w:r>
    </w:p>
    <w:p w14:paraId="1C95F3CC" w14:textId="77777777" w:rsidR="00001B1E" w:rsidRDefault="00001B1E" w:rsidP="00001B1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for </w:t>
      </w:r>
      <w:r>
        <w:rPr>
          <w:rFonts w:ascii="Roboto Mono" w:eastAsia="Roboto Mono" w:hAnsi="Roboto Mono" w:cs="Roboto Mono"/>
          <w:b/>
        </w:rPr>
        <w:t>Semitic languages</w:t>
      </w:r>
      <w:r>
        <w:rPr>
          <w:rFonts w:ascii="Roboto Mono" w:eastAsia="Roboto Mono" w:hAnsi="Roboto Mono" w:cs="Roboto Mono"/>
        </w:rPr>
        <w:t>, where word roots are typically built from consonants.</w:t>
      </w:r>
      <w:r>
        <w:br/>
      </w:r>
    </w:p>
    <w:p w14:paraId="3FB6A875" w14:textId="77777777" w:rsidR="00001B1E" w:rsidRDefault="00001B1E">
      <w:r>
        <w:pict w14:anchorId="5831D02A">
          <v:rect id="_x0000_i1033" style="width:0;height:1.5pt" o:hralign="center" o:hrstd="t" o:hr="t" fillcolor="#a0a0a0" stroked="f"/>
        </w:pict>
      </w:r>
    </w:p>
    <w:p w14:paraId="5D69780E" w14:textId="77777777" w:rsidR="00001B1E" w:rsidRDefault="00001B1E">
      <w:pPr>
        <w:pStyle w:val="Heading2"/>
        <w:keepNext w:val="0"/>
        <w:keepLines w:val="0"/>
        <w:spacing w:before="280"/>
      </w:pPr>
      <w:bookmarkStart w:id="11" w:name="_93jo8yiotlwk" w:colFirst="0" w:colLast="0"/>
      <w:bookmarkEnd w:id="11"/>
      <w:r>
        <w:t>⚠️ Limitations:</w:t>
      </w:r>
    </w:p>
    <w:p w14:paraId="322F8BFA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519B5F5" w14:textId="77777777" w:rsidR="00001B1E" w:rsidRDefault="00001B1E" w:rsidP="00001B1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Harder for beginners or non-native readers</w:t>
      </w:r>
      <w:r>
        <w:rPr>
          <w:rFonts w:ascii="Roboto Mono" w:eastAsia="Roboto Mono" w:hAnsi="Roboto Mono" w:cs="Roboto Mono"/>
        </w:rPr>
        <w:t>, since they must guess or learn the missing vowel sounds.</w:t>
      </w:r>
      <w:r>
        <w:rPr>
          <w:rFonts w:ascii="Roboto Mono" w:eastAsia="Roboto Mono" w:hAnsi="Roboto Mono" w:cs="Roboto Mono"/>
        </w:rPr>
        <w:br/>
      </w:r>
    </w:p>
    <w:p w14:paraId="2666646D" w14:textId="77777777" w:rsidR="00001B1E" w:rsidRDefault="00001B1E" w:rsidP="00001B1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suitable for languages where vowels are more important to meaning.</w:t>
      </w:r>
      <w:r>
        <w:rPr>
          <w:rFonts w:ascii="Roboto Mono" w:eastAsia="Roboto Mono" w:hAnsi="Roboto Mono" w:cs="Roboto Mono"/>
        </w:rPr>
        <w:br/>
      </w:r>
    </w:p>
    <w:p w14:paraId="41277D11" w14:textId="77777777" w:rsidR="00001B1E" w:rsidRDefault="00001B1E">
      <w:r>
        <w:pict w14:anchorId="0A0BC73C">
          <v:rect id="_x0000_i1034" style="width:0;height:1.5pt" o:hralign="center" o:hrstd="t" o:hr="t" fillcolor="#a0a0a0" stroked="f"/>
        </w:pict>
      </w:r>
    </w:p>
    <w:p w14:paraId="22F5DC5B" w14:textId="77777777" w:rsidR="00001B1E" w:rsidRDefault="00001B1E">
      <w:pPr>
        <w:pStyle w:val="Heading2"/>
        <w:keepNext w:val="0"/>
        <w:keepLines w:val="0"/>
        <w:spacing w:before="280"/>
      </w:pPr>
      <w:bookmarkStart w:id="12" w:name="_ayffi6oeoo8x" w:colFirst="0" w:colLast="0"/>
      <w:bookmarkEnd w:id="12"/>
      <w:r>
        <w:t>Abjad vs. Alphabet:</w:t>
      </w:r>
    </w:p>
    <w:p w14:paraId="4D13471B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79BAB8D" w14:textId="77777777" w:rsidR="00001B1E" w:rsidRDefault="00001B1E">
      <w:r>
        <w:rPr>
          <w:noProof/>
        </w:rPr>
        <w:drawing>
          <wp:inline distT="114300" distB="114300" distL="114300" distR="114300" wp14:anchorId="2DFA71E6" wp14:editId="7BF04909">
            <wp:extent cx="5943600" cy="1549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705"/>
        <w:gridCol w:w="2975"/>
      </w:tblGrid>
      <w:tr w:rsidR="00001B1E" w14:paraId="7C15EF0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2AC6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ACCB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D0CC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</w:tr>
      <w:tr w:rsidR="00001B1E" w14:paraId="6F04C54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0131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A0A0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Consonants only (mostly)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DC49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consonants and vowels</w:t>
            </w:r>
          </w:p>
        </w:tc>
      </w:tr>
      <w:tr w:rsidR="00001B1E" w14:paraId="575A082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BF5C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shown?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F76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omitted or optional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E39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included</w:t>
            </w:r>
          </w:p>
        </w:tc>
      </w:tr>
      <w:tr w:rsidR="00001B1E" w14:paraId="2F267635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AAC3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word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CD57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"ktb" = </w:t>
            </w:r>
            <w:r>
              <w:rPr>
                <w:rFonts w:ascii="Roboto Mono" w:eastAsia="Roboto Mono" w:hAnsi="Roboto Mono" w:cs="Roboto Mono"/>
                <w:i/>
              </w:rPr>
              <w:t>kitab</w:t>
            </w:r>
            <w:r>
              <w:rPr>
                <w:rFonts w:ascii="Roboto Mono" w:eastAsia="Roboto Mono" w:hAnsi="Roboto Mono" w:cs="Roboto Mono"/>
              </w:rPr>
              <w:t xml:space="preserve"> (book)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358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"k" + "i" + "t" + "a" + "b"</w:t>
            </w:r>
          </w:p>
        </w:tc>
      </w:tr>
      <w:tr w:rsidR="00001B1E" w14:paraId="2594AE1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9F33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languages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6075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Hebrew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6F4D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English, French</w:t>
            </w:r>
          </w:p>
        </w:tc>
      </w:tr>
    </w:tbl>
    <w:p w14:paraId="53E8AA3C" w14:textId="77777777" w:rsidR="00001B1E" w:rsidRDefault="00001B1E">
      <w:r>
        <w:pict w14:anchorId="00E6F276">
          <v:rect id="_x0000_i1035" style="width:0;height:1.5pt" o:hralign="center" o:hrstd="t" o:hr="t" fillcolor="#a0a0a0" stroked="f"/>
        </w:pict>
      </w:r>
    </w:p>
    <w:p w14:paraId="1FD7AADF" w14:textId="77777777" w:rsidR="00001B1E" w:rsidRDefault="00001B1E">
      <w:pPr>
        <w:pStyle w:val="Heading2"/>
      </w:pPr>
      <w:bookmarkStart w:id="13" w:name="_aorq3oa7kjeq" w:colFirst="0" w:colLast="0"/>
      <w:bookmarkEnd w:id="13"/>
      <w:r>
        <w:t>Is Arabic and Hebrew are Abjad or Alphabet or both</w:t>
      </w:r>
    </w:p>
    <w:p w14:paraId="2FC2F625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569A7B4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Arabic and Hebrew</w:t>
      </w:r>
      <w:r>
        <w:rPr>
          <w:rFonts w:ascii="Roboto Mono" w:eastAsia="Roboto Mono" w:hAnsi="Roboto Mono" w:cs="Roboto Mono"/>
        </w:rPr>
        <w:t xml:space="preserve"> are both </w:t>
      </w:r>
      <w:r>
        <w:rPr>
          <w:rFonts w:ascii="Roboto Mono" w:eastAsia="Roboto Mono" w:hAnsi="Roboto Mono" w:cs="Roboto Mono"/>
          <w:b/>
        </w:rPr>
        <w:t>primarily abjad writing systems</w:t>
      </w:r>
      <w:r>
        <w:rPr>
          <w:rFonts w:ascii="Roboto Mono" w:eastAsia="Roboto Mono" w:hAnsi="Roboto Mono" w:cs="Roboto Mono"/>
        </w:rPr>
        <w:t>, not full alphabets.</w:t>
      </w:r>
    </w:p>
    <w:p w14:paraId="2153A26C" w14:textId="77777777" w:rsidR="00001B1E" w:rsidRDefault="00001B1E">
      <w:r>
        <w:pict w14:anchorId="36F04C0B">
          <v:rect id="_x0000_i1036" style="width:0;height:1.5pt" o:hralign="center" o:hrstd="t" o:hr="t" fillcolor="#a0a0a0" stroked="f"/>
        </w:pict>
      </w:r>
    </w:p>
    <w:p w14:paraId="208AD0A5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ld6jsr5ckk57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They Are Abjads:</w:t>
      </w:r>
    </w:p>
    <w:p w14:paraId="08730164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F091CB0" w14:textId="77777777" w:rsidR="00001B1E" w:rsidRDefault="00001B1E" w:rsidP="00001B1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Only Consonants Are Written (Mostly)</w:t>
      </w:r>
      <w:r>
        <w:rPr>
          <w:rFonts w:ascii="Roboto Mono" w:eastAsia="Roboto Mono" w:hAnsi="Roboto Mono" w:cs="Roboto Mono"/>
          <w:b/>
        </w:rPr>
        <w:br/>
      </w:r>
    </w:p>
    <w:p w14:paraId="5B9E7117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everyday writing, </w:t>
      </w:r>
      <w:r>
        <w:rPr>
          <w:rFonts w:ascii="Roboto Mono" w:eastAsia="Roboto Mono" w:hAnsi="Roboto Mono" w:cs="Roboto Mono"/>
          <w:b/>
        </w:rPr>
        <w:t>consonants are written</w:t>
      </w:r>
      <w:r>
        <w:rPr>
          <w:rFonts w:ascii="Roboto Mono" w:eastAsia="Roboto Mono" w:hAnsi="Roboto Mono" w:cs="Roboto Mono"/>
        </w:rPr>
        <w:t xml:space="preserve"> using standard letters.</w:t>
      </w:r>
      <w:r>
        <w:rPr>
          <w:rFonts w:ascii="Roboto Mono" w:eastAsia="Roboto Mono" w:hAnsi="Roboto Mono" w:cs="Roboto Mono"/>
        </w:rPr>
        <w:br/>
      </w:r>
    </w:p>
    <w:p w14:paraId="6865616F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Short vowels</w:t>
      </w:r>
      <w:r>
        <w:rPr>
          <w:rFonts w:ascii="Roboto Mono" w:eastAsia="Roboto Mono" w:hAnsi="Roboto Mono" w:cs="Roboto Mono"/>
        </w:rPr>
        <w:t xml:space="preserve"> (like "a", "i", "u") are usually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 xml:space="preserve"> and must be inferred from context.</w:t>
      </w:r>
      <w:r>
        <w:rPr>
          <w:rFonts w:ascii="Roboto Mono" w:eastAsia="Roboto Mono" w:hAnsi="Roboto Mono" w:cs="Roboto Mono"/>
        </w:rPr>
        <w:br/>
      </w:r>
    </w:p>
    <w:p w14:paraId="1457D69D" w14:textId="77777777" w:rsidR="00001B1E" w:rsidRDefault="00001B1E" w:rsidP="00001B1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Optional Vowel Marks (Diacritics)</w:t>
      </w:r>
      <w:r>
        <w:rPr>
          <w:rFonts w:ascii="Roboto Mono" w:eastAsia="Roboto Mono" w:hAnsi="Roboto Mono" w:cs="Roboto Mono"/>
          <w:b/>
        </w:rPr>
        <w:br/>
      </w:r>
    </w:p>
    <w:p w14:paraId="08D0FF1C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Arabic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harakat</w:t>
      </w:r>
      <w:r>
        <w:rPr>
          <w:rFonts w:ascii="Jomhuria" w:eastAsia="Jomhuria" w:hAnsi="Jomhuria" w:cs="Jomhuria"/>
        </w:rPr>
        <w:t xml:space="preserve"> (e.g., َ ِ ُ ) and</w:t>
      </w:r>
      <w:r>
        <w:rPr>
          <w:rFonts w:ascii="Jomhuria" w:eastAsia="Jomhuria" w:hAnsi="Jomhuria" w:cs="Jomhuria"/>
        </w:rPr>
        <w:br/>
      </w:r>
    </w:p>
    <w:p w14:paraId="54D77FE1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Hebrew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niqqud</w:t>
      </w:r>
      <w:r>
        <w:rPr>
          <w:rFonts w:ascii="Arial" w:eastAsia="Arial" w:hAnsi="Arial" w:cs="Arial"/>
        </w:rPr>
        <w:t xml:space="preserve"> (e.g., ְ ִ ּ )</w:t>
      </w:r>
      <w:r>
        <w:rPr>
          <w:rFonts w:ascii="Arial" w:eastAsia="Arial" w:hAnsi="Arial" w:cs="Arial"/>
        </w:rPr>
        <w:br/>
        <w:t xml:space="preserve"> These marks indicate vowels but are </w:t>
      </w:r>
      <w:r>
        <w:rPr>
          <w:rFonts w:ascii="Roboto Mono" w:eastAsia="Roboto Mono" w:hAnsi="Roboto Mono" w:cs="Roboto Mono"/>
          <w:b/>
        </w:rPr>
        <w:t>not used in regular writing</w:t>
      </w:r>
      <w:r>
        <w:rPr>
          <w:rFonts w:ascii="Roboto Mono" w:eastAsia="Roboto Mono" w:hAnsi="Roboto Mono" w:cs="Roboto Mono"/>
        </w:rPr>
        <w:t>, only in:</w:t>
      </w:r>
      <w:r>
        <w:rPr>
          <w:rFonts w:ascii="Roboto Mono" w:eastAsia="Roboto Mono" w:hAnsi="Roboto Mono" w:cs="Roboto Mono"/>
        </w:rPr>
        <w:br/>
      </w:r>
    </w:p>
    <w:p w14:paraId="6A51C91B" w14:textId="77777777" w:rsidR="00001B1E" w:rsidRDefault="00001B1E" w:rsidP="00001B1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Religious texts (e.g., the Quran or Torah)</w:t>
      </w:r>
      <w:r>
        <w:rPr>
          <w:rFonts w:ascii="Roboto Mono" w:eastAsia="Roboto Mono" w:hAnsi="Roboto Mono" w:cs="Roboto Mono"/>
        </w:rPr>
        <w:br/>
      </w:r>
    </w:p>
    <w:p w14:paraId="5E9D0000" w14:textId="77777777" w:rsidR="00001B1E" w:rsidRDefault="00001B1E" w:rsidP="00001B1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learning</w:t>
      </w:r>
      <w:r>
        <w:rPr>
          <w:rFonts w:ascii="Roboto Mono" w:eastAsia="Roboto Mono" w:hAnsi="Roboto Mono" w:cs="Roboto Mono"/>
        </w:rPr>
        <w:br/>
      </w:r>
    </w:p>
    <w:p w14:paraId="4815EF1E" w14:textId="77777777" w:rsidR="00001B1E" w:rsidRDefault="00001B1E" w:rsidP="00001B1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Poetry or formal writing</w:t>
      </w:r>
      <w:r>
        <w:br/>
      </w:r>
    </w:p>
    <w:p w14:paraId="0C833A0D" w14:textId="77777777" w:rsidR="00001B1E" w:rsidRDefault="00001B1E">
      <w:r>
        <w:pict w14:anchorId="3BA21E29">
          <v:rect id="_x0000_i1037" style="width:0;height:1.5pt" o:hralign="center" o:hrstd="t" o:hr="t" fillcolor="#a0a0a0" stroked="f"/>
        </w:pict>
      </w:r>
    </w:p>
    <w:p w14:paraId="2156CAA2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ahj5go24owan" w:colFirst="0" w:colLast="0"/>
      <w:bookmarkEnd w:id="15"/>
      <w:r>
        <w:rPr>
          <w:b/>
          <w:color w:val="000000"/>
          <w:sz w:val="26"/>
          <w:szCs w:val="26"/>
        </w:rPr>
        <w:t>🧠 But Can They Function Like Alphabets?</w:t>
      </w:r>
    </w:p>
    <w:p w14:paraId="19A86E63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D9F9504" w14:textId="77777777" w:rsidR="00001B1E" w:rsidRDefault="00001B1E" w:rsidP="00001B1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Yes, sometimes.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modern Hebrew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matres lectionis</w:t>
      </w:r>
      <w:r>
        <w:rPr>
          <w:rFonts w:ascii="Roboto Mono" w:eastAsia="Roboto Mono" w:hAnsi="Roboto Mono" w:cs="Roboto Mono"/>
        </w:rPr>
        <w:t xml:space="preserve"> (consonants like </w:t>
      </w:r>
      <w:r>
        <w:rPr>
          <w:rFonts w:ascii="Arial" w:eastAsia="Arial" w:hAnsi="Arial" w:cs="Arial"/>
          <w:rtl/>
        </w:rPr>
        <w:t>א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Arial" w:eastAsia="Arial" w:hAnsi="Arial" w:cs="Arial"/>
          <w:rtl/>
        </w:rPr>
        <w:t>ו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Arial" w:eastAsia="Arial" w:hAnsi="Arial" w:cs="Arial"/>
          <w:rtl/>
        </w:rPr>
        <w:t>י</w:t>
      </w:r>
      <w:r>
        <w:rPr>
          <w:rFonts w:ascii="Roboto Mono" w:eastAsia="Roboto Mono" w:hAnsi="Roboto Mono" w:cs="Roboto Mono"/>
        </w:rPr>
        <w:t xml:space="preserve">) are often used to indicate vowels more clearly, which gives it </w:t>
      </w:r>
      <w:r>
        <w:rPr>
          <w:rFonts w:ascii="Roboto Mono" w:eastAsia="Roboto Mono" w:hAnsi="Roboto Mono" w:cs="Roboto Mono"/>
          <w:b/>
        </w:rPr>
        <w:t>alphabet-like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24BE7B" w14:textId="77777777" w:rsidR="00001B1E" w:rsidRDefault="00001B1E" w:rsidP="00001B1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Arabic</w:t>
      </w:r>
      <w:r>
        <w:rPr>
          <w:rFonts w:ascii="Roboto Mono" w:eastAsia="Roboto Mono" w:hAnsi="Roboto Mono" w:cs="Roboto Mono"/>
        </w:rPr>
        <w:t xml:space="preserve"> also uses long vowels (</w:t>
      </w:r>
      <w:r>
        <w:rPr>
          <w:rFonts w:ascii="Jomhuria" w:eastAsia="Jomhuria" w:hAnsi="Jomhuria" w:cs="Jomhuria"/>
          <w:rtl/>
        </w:rPr>
        <w:t>ا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Jomhuria" w:eastAsia="Jomhuria" w:hAnsi="Jomhuria" w:cs="Jomhuria"/>
          <w:rtl/>
        </w:rPr>
        <w:t>و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Jomhuria" w:eastAsia="Jomhuria" w:hAnsi="Jomhuria" w:cs="Jomhuria"/>
          <w:rtl/>
        </w:rPr>
        <w:t>ي</w:t>
      </w:r>
      <w:r>
        <w:rPr>
          <w:rFonts w:ascii="Roboto Mono" w:eastAsia="Roboto Mono" w:hAnsi="Roboto Mono" w:cs="Roboto Mono"/>
        </w:rPr>
        <w:t>), but short vowels are still usually left out.</w:t>
      </w:r>
      <w:r>
        <w:rPr>
          <w:rFonts w:ascii="Roboto Mono" w:eastAsia="Roboto Mono" w:hAnsi="Roboto Mono" w:cs="Roboto Mono"/>
        </w:rPr>
        <w:br/>
      </w:r>
    </w:p>
    <w:p w14:paraId="02AC2A43" w14:textId="77777777" w:rsidR="00001B1E" w:rsidRDefault="00001B1E">
      <w:r>
        <w:pict w14:anchorId="556BD9DE">
          <v:rect id="_x0000_i1038" style="width:0;height:1.5pt" o:hralign="center" o:hrstd="t" o:hr="t" fillcolor="#a0a0a0" stroked="f"/>
        </w:pict>
      </w:r>
    </w:p>
    <w:p w14:paraId="21DDFAF3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2c5ivnflfked" w:colFirst="0" w:colLast="0"/>
      <w:bookmarkEnd w:id="16"/>
      <w:r>
        <w:rPr>
          <w:b/>
          <w:color w:val="000000"/>
          <w:sz w:val="26"/>
          <w:szCs w:val="26"/>
        </w:rPr>
        <w:t>📌 Conclusion:</w:t>
      </w:r>
    </w:p>
    <w:p w14:paraId="5BF0EF01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50DE915" w14:textId="77777777" w:rsidR="00001B1E" w:rsidRDefault="00001B1E">
      <w:r>
        <w:rPr>
          <w:noProof/>
        </w:rPr>
        <w:drawing>
          <wp:inline distT="114300" distB="114300" distL="114300" distR="114300" wp14:anchorId="4C2EDF39" wp14:editId="3D365869">
            <wp:extent cx="5943600" cy="863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39DCD" w14:textId="77777777" w:rsidR="00001B1E" w:rsidRDefault="00001B1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4029"/>
        <w:gridCol w:w="4088"/>
      </w:tblGrid>
      <w:tr w:rsidR="00001B1E" w14:paraId="483EFCD3" w14:textId="7777777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8CC7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76D3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4FE7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001B1E" w14:paraId="784BD928" w14:textId="7777777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156D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Arabic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D5A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614F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mostly omitted; diacritics optional</w:t>
            </w:r>
          </w:p>
        </w:tc>
      </w:tr>
      <w:tr w:rsidR="00001B1E" w14:paraId="1ACBC1C7" w14:textId="7777777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BBFC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Hebrew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6E1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Primarily Abjad</w:t>
            </w:r>
            <w:r>
              <w:rPr>
                <w:rFonts w:ascii="Roboto Mono" w:eastAsia="Roboto Mono" w:hAnsi="Roboto Mono" w:cs="Roboto Mono"/>
              </w:rPr>
              <w:t xml:space="preserve">, with </w:t>
            </w:r>
            <w:r>
              <w:rPr>
                <w:rFonts w:ascii="Roboto Mono" w:eastAsia="Roboto Mono" w:hAnsi="Roboto Mono" w:cs="Roboto Mono"/>
                <w:b/>
              </w:rPr>
              <w:t>alphabetic features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37E2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vowel hints using consonants</w:t>
            </w:r>
          </w:p>
        </w:tc>
      </w:tr>
    </w:tbl>
    <w:p w14:paraId="15D5BF9E" w14:textId="77777777" w:rsidR="00001B1E" w:rsidRDefault="00001B1E">
      <w:pPr>
        <w:spacing w:before="240" w:after="240"/>
        <w:ind w:right="600"/>
        <w:rPr>
          <w:rFonts w:ascii="Roboto Mono" w:eastAsia="Roboto Mono" w:hAnsi="Roboto Mono" w:cs="Roboto Mono"/>
        </w:rPr>
      </w:pPr>
    </w:p>
    <w:p w14:paraId="4424DF73" w14:textId="77777777" w:rsidR="00001B1E" w:rsidRDefault="00001B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So, </w:t>
      </w:r>
      <w:r>
        <w:rPr>
          <w:rFonts w:ascii="Roboto Mono" w:eastAsia="Roboto Mono" w:hAnsi="Roboto Mono" w:cs="Roboto Mono"/>
          <w:b/>
        </w:rPr>
        <w:t>Arabic and Hebrew are both abjads</w:t>
      </w:r>
      <w:r>
        <w:rPr>
          <w:rFonts w:ascii="Roboto Mono" w:eastAsia="Roboto Mono" w:hAnsi="Roboto Mono" w:cs="Roboto Mono"/>
        </w:rPr>
        <w:t xml:space="preserve">, though </w:t>
      </w:r>
      <w:r>
        <w:rPr>
          <w:rFonts w:ascii="Roboto Mono" w:eastAsia="Roboto Mono" w:hAnsi="Roboto Mono" w:cs="Roboto Mono"/>
          <w:b/>
        </w:rPr>
        <w:t>Hebrew leans slightly toward an alphabetic system</w:t>
      </w:r>
      <w:r>
        <w:rPr>
          <w:rFonts w:ascii="Roboto Mono" w:eastAsia="Roboto Mono" w:hAnsi="Roboto Mono" w:cs="Roboto Mono"/>
        </w:rPr>
        <w:t xml:space="preserve"> in modern use.</w:t>
      </w:r>
    </w:p>
    <w:p w14:paraId="559D0A74" w14:textId="77777777" w:rsidR="00001B1E" w:rsidRDefault="00001B1E">
      <w:pPr>
        <w:spacing w:before="240" w:after="240"/>
      </w:pPr>
    </w:p>
    <w:p w14:paraId="04A6EF84" w14:textId="77777777" w:rsidR="00001B1E" w:rsidRDefault="00001B1E"/>
    <w:p w14:paraId="133F5999" w14:textId="77777777" w:rsidR="00001B1E" w:rsidRDefault="00001B1E">
      <w:pPr>
        <w:pStyle w:val="Heading2"/>
        <w:keepNext w:val="0"/>
        <w:keepLines w:val="0"/>
        <w:spacing w:before="280"/>
      </w:pPr>
      <w:bookmarkStart w:id="17" w:name="_r6x20g23y7ce" w:colFirst="0" w:colLast="0"/>
      <w:bookmarkEnd w:id="17"/>
      <w:r>
        <w:t>Summary:</w:t>
      </w:r>
    </w:p>
    <w:p w14:paraId="005CF05E" w14:textId="77777777" w:rsidR="00001B1E" w:rsidRDefault="00001B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87DF8F4" w14:textId="77777777" w:rsidR="00001B1E" w:rsidRDefault="00001B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abjad writing system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consonant-based script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vowels are not fully written</w:t>
      </w:r>
      <w:r>
        <w:rPr>
          <w:rFonts w:ascii="Roboto Mono" w:eastAsia="Roboto Mono" w:hAnsi="Roboto Mono" w:cs="Roboto Mono"/>
        </w:rPr>
        <w:t xml:space="preserve"> or are shown optionally with marks. It’s efficient and compact, especially for languages like Arabic and Hebrew, but can be challenging for learners.</w:t>
      </w:r>
    </w:p>
    <w:p w14:paraId="63C461F6" w14:textId="77777777" w:rsidR="00001B1E" w:rsidRDefault="00001B1E"/>
    <w:p w14:paraId="09B80B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Jomhu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5094"/>
    <w:multiLevelType w:val="multilevel"/>
    <w:tmpl w:val="0D1EA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4F6713"/>
    <w:multiLevelType w:val="multilevel"/>
    <w:tmpl w:val="33940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E052F0"/>
    <w:multiLevelType w:val="multilevel"/>
    <w:tmpl w:val="03B6D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1251C4"/>
    <w:multiLevelType w:val="multilevel"/>
    <w:tmpl w:val="33B62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835D30"/>
    <w:multiLevelType w:val="multilevel"/>
    <w:tmpl w:val="85F23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5B7639"/>
    <w:multiLevelType w:val="multilevel"/>
    <w:tmpl w:val="5FEAE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ED7160"/>
    <w:multiLevelType w:val="multilevel"/>
    <w:tmpl w:val="89342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6B6D3E"/>
    <w:multiLevelType w:val="multilevel"/>
    <w:tmpl w:val="6C52E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4B0AE7"/>
    <w:multiLevelType w:val="multilevel"/>
    <w:tmpl w:val="DA9C2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4734396">
    <w:abstractNumId w:val="3"/>
  </w:num>
  <w:num w:numId="2" w16cid:durableId="1280069330">
    <w:abstractNumId w:val="4"/>
  </w:num>
  <w:num w:numId="3" w16cid:durableId="636836160">
    <w:abstractNumId w:val="7"/>
  </w:num>
  <w:num w:numId="4" w16cid:durableId="213350973">
    <w:abstractNumId w:val="6"/>
  </w:num>
  <w:num w:numId="5" w16cid:durableId="1848130072">
    <w:abstractNumId w:val="8"/>
  </w:num>
  <w:num w:numId="6" w16cid:durableId="1390419577">
    <w:abstractNumId w:val="2"/>
  </w:num>
  <w:num w:numId="7" w16cid:durableId="1828790267">
    <w:abstractNumId w:val="0"/>
  </w:num>
  <w:num w:numId="8" w16cid:durableId="777602811">
    <w:abstractNumId w:val="1"/>
  </w:num>
  <w:num w:numId="9" w16cid:durableId="240061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1E"/>
    <w:rsid w:val="00001B1E"/>
    <w:rsid w:val="002D1F4F"/>
    <w:rsid w:val="00711B4D"/>
    <w:rsid w:val="008952B3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C159"/>
  <w15:chartTrackingRefBased/>
  <w15:docId w15:val="{D7DD3FF4-E64A-42B1-ABF7-3219AE44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