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3131" w14:textId="5308523A" w:rsidR="00A70480" w:rsidRDefault="005B09BF" w:rsidP="005B09BF">
      <w:pPr>
        <w:pStyle w:val="Heading1"/>
      </w:pPr>
      <w:r w:rsidRPr="00922334">
        <w:t>Angle</w:t>
      </w:r>
    </w:p>
    <w:p w14:paraId="0DD5AEBA" w14:textId="599CD269" w:rsidR="005B09BF" w:rsidRDefault="005B09BF" w:rsidP="005B09B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137922" w14:textId="3EF310BB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  <w:b/>
          <w:bCs/>
        </w:rPr>
        <w:t>Angle</w:t>
      </w:r>
      <w:r w:rsidRPr="005B09BF">
        <w:rPr>
          <w:rFonts w:ascii="Roboto Mono" w:hAnsi="Roboto Mono"/>
        </w:rPr>
        <w:t xml:space="preserve"> is the measurement of the </w:t>
      </w:r>
      <w:r w:rsidRPr="005B09BF">
        <w:rPr>
          <w:rFonts w:ascii="Roboto Mono" w:hAnsi="Roboto Mono"/>
          <w:b/>
          <w:bCs/>
        </w:rPr>
        <w:t>amount of rotation or the opening between two rays, lines, or line segments that meet at a common point called the vertex</w:t>
      </w:r>
      <w:r w:rsidRPr="005B09BF">
        <w:rPr>
          <w:rFonts w:ascii="Roboto Mono" w:hAnsi="Roboto Mono"/>
        </w:rPr>
        <w:t>. It is a fundamental quantity in mathematics, geometry, engineering, architecture, navigation, surveying, astronomy, and physics.</w:t>
      </w:r>
    </w:p>
    <w:p w14:paraId="0B1ADC1B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Angles describe </w:t>
      </w:r>
      <w:r w:rsidRPr="005B09BF">
        <w:rPr>
          <w:rFonts w:ascii="Roboto Mono" w:hAnsi="Roboto Mono"/>
          <w:b/>
          <w:bCs/>
        </w:rPr>
        <w:t>direction, rotation, orientation, and the relationship between intersecting lines</w:t>
      </w:r>
      <w:r w:rsidRPr="005B09BF">
        <w:rPr>
          <w:rFonts w:ascii="Roboto Mono" w:hAnsi="Roboto Mono"/>
        </w:rPr>
        <w:t>.</w:t>
      </w:r>
    </w:p>
    <w:p w14:paraId="207AA79D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4874AAA1">
          <v:rect id="_x0000_i1133" style="width:0;height:1.5pt" o:hralign="center" o:hrstd="t" o:hr="t" fillcolor="#a0a0a0" stroked="f"/>
        </w:pict>
      </w:r>
    </w:p>
    <w:p w14:paraId="1C7D0788" w14:textId="77777777" w:rsidR="005B09BF" w:rsidRDefault="005B09BF" w:rsidP="005B09BF">
      <w:pPr>
        <w:pStyle w:val="Heading2"/>
      </w:pPr>
      <w:r w:rsidRPr="005B09BF">
        <w:t>Definition</w:t>
      </w:r>
    </w:p>
    <w:p w14:paraId="1D1F9080" w14:textId="5EF75291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96A98D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  <w:b/>
          <w:bCs/>
        </w:rPr>
        <w:t>Angle</w:t>
      </w:r>
      <w:r w:rsidRPr="005B09BF">
        <w:rPr>
          <w:rFonts w:ascii="Roboto Mono" w:hAnsi="Roboto Mono"/>
        </w:rPr>
        <w:t xml:space="preserve"> is the quantity that measures the </w:t>
      </w:r>
      <w:r w:rsidRPr="005B09BF">
        <w:rPr>
          <w:rFonts w:ascii="Roboto Mono" w:hAnsi="Roboto Mono"/>
          <w:b/>
          <w:bCs/>
        </w:rPr>
        <w:t>amount of rotation between two rays or line segments sharing a common endpoint (vertex)</w:t>
      </w:r>
      <w:r w:rsidRPr="005B09BF">
        <w:rPr>
          <w:rFonts w:ascii="Roboto Mono" w:hAnsi="Roboto Mono"/>
        </w:rPr>
        <w:t>.</w:t>
      </w:r>
    </w:p>
    <w:p w14:paraId="45F34217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3EC2B057">
          <v:rect id="_x0000_i1134" style="width:0;height:1.5pt" o:hralign="center" o:hrstd="t" o:hr="t" fillcolor="#a0a0a0" stroked="f"/>
        </w:pict>
      </w:r>
    </w:p>
    <w:p w14:paraId="203B4B38" w14:textId="77777777" w:rsidR="005B09BF" w:rsidRDefault="005B09BF" w:rsidP="005B09BF">
      <w:pPr>
        <w:pStyle w:val="Heading2"/>
      </w:pPr>
      <w:r w:rsidRPr="005B09BF">
        <w:t>Purpose</w:t>
      </w:r>
    </w:p>
    <w:p w14:paraId="22A30A89" w14:textId="63D7E8A2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C1552C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Angle measurement is used to:</w:t>
      </w:r>
    </w:p>
    <w:p w14:paraId="1CED4ACF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Describe geometric shapes. </w:t>
      </w:r>
    </w:p>
    <w:p w14:paraId="565BA829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Measure rotation. </w:t>
      </w:r>
    </w:p>
    <w:p w14:paraId="154F193E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Determine direction. </w:t>
      </w:r>
    </w:p>
    <w:p w14:paraId="16882C07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Design structures. </w:t>
      </w:r>
    </w:p>
    <w:p w14:paraId="010DCD7B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Construct engineering drawings. </w:t>
      </w:r>
    </w:p>
    <w:p w14:paraId="09909F5C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Perform surveying. </w:t>
      </w:r>
    </w:p>
    <w:p w14:paraId="0C3E3E54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lastRenderedPageBreak/>
        <w:t xml:space="preserve">Navigate land, sea, air, and space. </w:t>
      </w:r>
    </w:p>
    <w:p w14:paraId="4AE9DA72" w14:textId="77777777" w:rsidR="005B09BF" w:rsidRPr="005B09BF" w:rsidRDefault="005B09BF" w:rsidP="005B09BF">
      <w:pPr>
        <w:numPr>
          <w:ilvl w:val="0"/>
          <w:numId w:val="1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Analyze motion in physics. </w:t>
      </w:r>
    </w:p>
    <w:p w14:paraId="086E12E8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4DF3C8E1">
          <v:rect id="_x0000_i1135" style="width:0;height:1.5pt" o:hralign="center" o:hrstd="t" o:hr="t" fillcolor="#a0a0a0" stroked="f"/>
        </w:pict>
      </w:r>
    </w:p>
    <w:p w14:paraId="01D81505" w14:textId="77777777" w:rsidR="005B09BF" w:rsidRDefault="005B09BF" w:rsidP="005B09BF">
      <w:pPr>
        <w:pStyle w:val="Heading2"/>
      </w:pPr>
      <w:r w:rsidRPr="005B09BF">
        <w:t>SI Unit</w:t>
      </w:r>
    </w:p>
    <w:p w14:paraId="454139C7" w14:textId="72525823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AAFFE9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The </w:t>
      </w:r>
      <w:r w:rsidRPr="005B09BF">
        <w:rPr>
          <w:rFonts w:ascii="Roboto Mono" w:hAnsi="Roboto Mono"/>
          <w:b/>
          <w:bCs/>
        </w:rPr>
        <w:t>SI derived unit</w:t>
      </w:r>
      <w:r w:rsidRPr="005B09BF">
        <w:rPr>
          <w:rFonts w:ascii="Roboto Mono" w:hAnsi="Roboto Mono"/>
        </w:rPr>
        <w:t xml:space="preserve"> of plane angle is the </w:t>
      </w:r>
      <w:r w:rsidRPr="005B09BF">
        <w:rPr>
          <w:rFonts w:ascii="Roboto Mono" w:hAnsi="Roboto Mono"/>
          <w:b/>
          <w:bCs/>
        </w:rPr>
        <w:t>radian (rad)</w:t>
      </w:r>
      <w:r w:rsidRPr="005B09BF">
        <w:rPr>
          <w:rFonts w:ascii="Roboto Mono" w:hAnsi="Roboto Mono"/>
        </w:rPr>
        <w:t>.</w:t>
      </w:r>
    </w:p>
    <w:p w14:paraId="1028761A" w14:textId="02B55187" w:rsidR="005B09BF" w:rsidRPr="005B09BF" w:rsidRDefault="005B09BF" w:rsidP="005B09B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radian (rad)</m:t>
          </m:r>
          <m:r>
            <w:rPr>
              <w:rFonts w:ascii="Roboto Mono" w:hAnsi="Roboto Mono"/>
            </w:rPr>
            <w:br/>
          </m:r>
        </m:oMath>
      </m:oMathPara>
    </w:p>
    <w:p w14:paraId="7B476F80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Although the radian is the SI unit, </w:t>
      </w:r>
      <w:r w:rsidRPr="005B09BF">
        <w:rPr>
          <w:rFonts w:ascii="Roboto Mono" w:hAnsi="Roboto Mono"/>
          <w:b/>
          <w:bCs/>
        </w:rPr>
        <w:t>degrees (°)</w:t>
      </w:r>
      <w:r w:rsidRPr="005B09BF">
        <w:rPr>
          <w:rFonts w:ascii="Roboto Mono" w:hAnsi="Roboto Mono"/>
        </w:rPr>
        <w:t xml:space="preserve"> are the most commonly used unit in everyday applications.</w:t>
      </w:r>
    </w:p>
    <w:p w14:paraId="7E8D7A35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1C6E4053">
          <v:rect id="_x0000_i1136" style="width:0;height:1.5pt" o:hralign="center" o:hrstd="t" o:hr="t" fillcolor="#a0a0a0" stroked="f"/>
        </w:pict>
      </w:r>
    </w:p>
    <w:p w14:paraId="14963513" w14:textId="77777777" w:rsidR="005B09BF" w:rsidRDefault="005B09BF" w:rsidP="005B09BF">
      <w:pPr>
        <w:pStyle w:val="Heading2"/>
      </w:pPr>
      <w:r w:rsidRPr="005B09BF">
        <w:t>Common Units of Angle</w:t>
      </w:r>
    </w:p>
    <w:p w14:paraId="4EF010FF" w14:textId="6AC8E44B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6B0974" w14:textId="22427A9D" w:rsidR="006007AA" w:rsidRPr="005B09BF" w:rsidRDefault="006007AA" w:rsidP="005B09BF">
      <w:r>
        <w:rPr>
          <w:noProof/>
        </w:rPr>
        <w:drawing>
          <wp:inline distT="0" distB="0" distL="0" distR="0" wp14:anchorId="619BC12F" wp14:editId="299C0B7D">
            <wp:extent cx="5943600" cy="1922780"/>
            <wp:effectExtent l="0" t="0" r="0" b="1270"/>
            <wp:docPr id="28755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925"/>
        <w:gridCol w:w="3100"/>
      </w:tblGrid>
      <w:tr w:rsidR="005B09BF" w:rsidRPr="005B09BF" w14:paraId="0FF03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ECA14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81B5999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C4937D9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5B09BF" w:rsidRPr="005B09BF" w14:paraId="4D863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FDA8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05EDD3ED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°</w:t>
            </w:r>
          </w:p>
        </w:tc>
        <w:tc>
          <w:tcPr>
            <w:tcW w:w="0" w:type="auto"/>
            <w:vAlign w:val="center"/>
            <w:hideMark/>
          </w:tcPr>
          <w:p w14:paraId="0FE7DFED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Full circle = 360°</w:t>
            </w:r>
          </w:p>
        </w:tc>
      </w:tr>
      <w:tr w:rsidR="005B09BF" w:rsidRPr="005B09BF" w14:paraId="1093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475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Radian</w:t>
            </w:r>
          </w:p>
        </w:tc>
        <w:tc>
          <w:tcPr>
            <w:tcW w:w="0" w:type="auto"/>
            <w:vAlign w:val="center"/>
            <w:hideMark/>
          </w:tcPr>
          <w:p w14:paraId="5E1E101F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rad</w:t>
            </w:r>
          </w:p>
        </w:tc>
        <w:tc>
          <w:tcPr>
            <w:tcW w:w="0" w:type="auto"/>
            <w:vAlign w:val="center"/>
            <w:hideMark/>
          </w:tcPr>
          <w:p w14:paraId="425D4E5A" w14:textId="34213358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 xml:space="preserve">Full circle = </w:t>
            </w:r>
            <m:oMath>
              <m:r>
                <w:rPr>
                  <w:rFonts w:ascii="Cambria Math" w:hAnsi="Cambria Math"/>
                </w:rPr>
                <m:t>2π</m:t>
              </m:r>
            </m:oMath>
            <w:r w:rsidRPr="005B09BF">
              <w:rPr>
                <w:rFonts w:ascii="Roboto Mono" w:hAnsi="Roboto Mono"/>
              </w:rPr>
              <w:t>rad</w:t>
            </w:r>
          </w:p>
        </w:tc>
      </w:tr>
      <w:tr w:rsidR="005B09BF" w:rsidRPr="005B09BF" w14:paraId="5D82A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B762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Gradian (Gon)</w:t>
            </w:r>
          </w:p>
        </w:tc>
        <w:tc>
          <w:tcPr>
            <w:tcW w:w="0" w:type="auto"/>
            <w:vAlign w:val="center"/>
            <w:hideMark/>
          </w:tcPr>
          <w:p w14:paraId="513EF514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gon</w:t>
            </w:r>
          </w:p>
        </w:tc>
        <w:tc>
          <w:tcPr>
            <w:tcW w:w="0" w:type="auto"/>
            <w:vAlign w:val="center"/>
            <w:hideMark/>
          </w:tcPr>
          <w:p w14:paraId="774CEF3B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Full circle = 400 gon</w:t>
            </w:r>
          </w:p>
        </w:tc>
      </w:tr>
      <w:tr w:rsidR="005B09BF" w:rsidRPr="005B09BF" w14:paraId="19B3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603D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Arcminute</w:t>
            </w:r>
          </w:p>
        </w:tc>
        <w:tc>
          <w:tcPr>
            <w:tcW w:w="0" w:type="auto"/>
            <w:vAlign w:val="center"/>
            <w:hideMark/>
          </w:tcPr>
          <w:p w14:paraId="5F63EF4E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′</w:t>
            </w:r>
          </w:p>
        </w:tc>
        <w:tc>
          <w:tcPr>
            <w:tcW w:w="0" w:type="auto"/>
            <w:vAlign w:val="center"/>
            <w:hideMark/>
          </w:tcPr>
          <w:p w14:paraId="17E079F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1° = 60′</w:t>
            </w:r>
          </w:p>
        </w:tc>
      </w:tr>
      <w:tr w:rsidR="005B09BF" w:rsidRPr="005B09BF" w14:paraId="1779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C439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lastRenderedPageBreak/>
              <w:t>Arcsecond</w:t>
            </w:r>
          </w:p>
        </w:tc>
        <w:tc>
          <w:tcPr>
            <w:tcW w:w="0" w:type="auto"/>
            <w:vAlign w:val="center"/>
            <w:hideMark/>
          </w:tcPr>
          <w:p w14:paraId="70E98357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″</w:t>
            </w:r>
          </w:p>
        </w:tc>
        <w:tc>
          <w:tcPr>
            <w:tcW w:w="0" w:type="auto"/>
            <w:vAlign w:val="center"/>
            <w:hideMark/>
          </w:tcPr>
          <w:p w14:paraId="4960892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1′ = 60″</w:t>
            </w:r>
          </w:p>
        </w:tc>
      </w:tr>
    </w:tbl>
    <w:p w14:paraId="2FF4CCD3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4CA668CC">
          <v:rect id="_x0000_i1137" style="width:0;height:1.5pt" o:hralign="center" o:hrstd="t" o:hr="t" fillcolor="#a0a0a0" stroked="f"/>
        </w:pict>
      </w:r>
    </w:p>
    <w:p w14:paraId="5D628175" w14:textId="77777777" w:rsidR="005B09BF" w:rsidRDefault="005B09BF" w:rsidP="005B09BF">
      <w:pPr>
        <w:pStyle w:val="Heading2"/>
      </w:pPr>
      <w:r w:rsidRPr="005B09BF">
        <w:t>Angle Conversions</w:t>
      </w:r>
    </w:p>
    <w:p w14:paraId="27A0654D" w14:textId="4F5B07A0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0D584C" w14:textId="77777777" w:rsidR="005B09BF" w:rsidRPr="005B09BF" w:rsidRDefault="005B09BF" w:rsidP="005B09BF">
      <w:pPr>
        <w:rPr>
          <w:rFonts w:ascii="Roboto Mono" w:hAnsi="Roboto Mono"/>
          <w:b/>
          <w:bCs/>
        </w:rPr>
      </w:pPr>
      <w:r w:rsidRPr="005B09BF">
        <w:rPr>
          <w:rFonts w:ascii="Roboto Mono" w:hAnsi="Roboto Mono"/>
          <w:b/>
          <w:bCs/>
        </w:rPr>
        <w:t>Degrees and Radians</w:t>
      </w:r>
    </w:p>
    <w:p w14:paraId="46011993" w14:textId="4A35AA99" w:rsidR="005B09BF" w:rsidRPr="005B09BF" w:rsidRDefault="005B09BF" w:rsidP="005B09BF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Radians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Degrees</m:t>
          </m:r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180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Degrees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Radians</m:t>
          </m:r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Roboto Mono" w:hAnsi="Roboto Mono"/>
            </w:rPr>
            <w:br/>
          </m:r>
        </m:oMath>
      </m:oMathPara>
    </w:p>
    <w:p w14:paraId="333EFE8F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Examples:</w:t>
      </w:r>
    </w:p>
    <w:p w14:paraId="12B88BD8" w14:textId="77777777" w:rsidR="005B09BF" w:rsidRPr="005B09BF" w:rsidRDefault="005B09BF" w:rsidP="005B09BF">
      <w:pPr>
        <w:numPr>
          <w:ilvl w:val="0"/>
          <w:numId w:val="2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180° = π rad </w:t>
      </w:r>
    </w:p>
    <w:p w14:paraId="4CD9936B" w14:textId="77777777" w:rsidR="005B09BF" w:rsidRPr="005B09BF" w:rsidRDefault="005B09BF" w:rsidP="005B09BF">
      <w:pPr>
        <w:numPr>
          <w:ilvl w:val="0"/>
          <w:numId w:val="2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90° = π/2 rad </w:t>
      </w:r>
    </w:p>
    <w:p w14:paraId="51F94151" w14:textId="77777777" w:rsidR="005B09BF" w:rsidRPr="005B09BF" w:rsidRDefault="005B09BF" w:rsidP="005B09BF">
      <w:pPr>
        <w:numPr>
          <w:ilvl w:val="0"/>
          <w:numId w:val="2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45° = π/4 rad </w:t>
      </w:r>
    </w:p>
    <w:p w14:paraId="624BAB46" w14:textId="77777777" w:rsidR="005B09BF" w:rsidRPr="005B09BF" w:rsidRDefault="005B09BF" w:rsidP="005B09BF">
      <w:pPr>
        <w:numPr>
          <w:ilvl w:val="0"/>
          <w:numId w:val="2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360° = 2π rad </w:t>
      </w:r>
    </w:p>
    <w:p w14:paraId="0BF67706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270F403D">
          <v:rect id="_x0000_i1138" style="width:0;height:1.5pt" o:hralign="center" o:hrstd="t" o:hr="t" fillcolor="#a0a0a0" stroked="f"/>
        </w:pict>
      </w:r>
    </w:p>
    <w:p w14:paraId="0940C573" w14:textId="77777777" w:rsidR="005B09BF" w:rsidRDefault="005B09BF" w:rsidP="005B09BF">
      <w:pPr>
        <w:pStyle w:val="Heading2"/>
      </w:pPr>
      <w:r w:rsidRPr="005B09BF">
        <w:t>Measuring Instruments</w:t>
      </w:r>
    </w:p>
    <w:p w14:paraId="78356076" w14:textId="32C274B2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E37CF6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Angles are measured using:</w:t>
      </w:r>
    </w:p>
    <w:p w14:paraId="763D94F9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Protractor </w:t>
      </w:r>
    </w:p>
    <w:p w14:paraId="338909B9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Bevel protractor </w:t>
      </w:r>
    </w:p>
    <w:p w14:paraId="2B46BC06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 finder </w:t>
      </w:r>
    </w:p>
    <w:p w14:paraId="53A80666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Clinometer </w:t>
      </w:r>
    </w:p>
    <w:p w14:paraId="700A572F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Theodolite </w:t>
      </w:r>
    </w:p>
    <w:p w14:paraId="57BFA800" w14:textId="77777777" w:rsidR="005B09BF" w:rsidRPr="005B09BF" w:rsidRDefault="005B09BF" w:rsidP="005B09BF">
      <w:pPr>
        <w:numPr>
          <w:ilvl w:val="0"/>
          <w:numId w:val="3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Digital angle gauge </w:t>
      </w:r>
    </w:p>
    <w:p w14:paraId="6E9CE0A3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lastRenderedPageBreak/>
        <w:pict w14:anchorId="0F202DBE">
          <v:rect id="_x0000_i1139" style="width:0;height:1.5pt" o:hralign="center" o:hrstd="t" o:hr="t" fillcolor="#a0a0a0" stroked="f"/>
        </w:pict>
      </w:r>
    </w:p>
    <w:p w14:paraId="1362C8D9" w14:textId="77777777" w:rsidR="005B09BF" w:rsidRDefault="005B09BF" w:rsidP="005B09BF">
      <w:pPr>
        <w:pStyle w:val="Heading2"/>
      </w:pPr>
      <w:r w:rsidRPr="005B09BF">
        <w:t>Measurement Process</w:t>
      </w:r>
    </w:p>
    <w:p w14:paraId="0C4EA918" w14:textId="40B9C7D3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BFFB95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To measure an angle:</w:t>
      </w:r>
    </w:p>
    <w:p w14:paraId="1323594D" w14:textId="77777777" w:rsidR="005B09BF" w:rsidRPr="005B09BF" w:rsidRDefault="005B09BF" w:rsidP="005B09BF">
      <w:pPr>
        <w:numPr>
          <w:ilvl w:val="0"/>
          <w:numId w:val="4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Place the center of the protractor on the vertex. </w:t>
      </w:r>
    </w:p>
    <w:p w14:paraId="4E258E1A" w14:textId="77777777" w:rsidR="005B09BF" w:rsidRPr="005B09BF" w:rsidRDefault="005B09BF" w:rsidP="005B09BF">
      <w:pPr>
        <w:numPr>
          <w:ilvl w:val="0"/>
          <w:numId w:val="4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Align the baseline with one side of the angle. </w:t>
      </w:r>
    </w:p>
    <w:p w14:paraId="11C95EF4" w14:textId="77777777" w:rsidR="005B09BF" w:rsidRPr="005B09BF" w:rsidRDefault="005B09BF" w:rsidP="005B09BF">
      <w:pPr>
        <w:numPr>
          <w:ilvl w:val="0"/>
          <w:numId w:val="4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Read the value where the second side intersects the scale. </w:t>
      </w:r>
    </w:p>
    <w:p w14:paraId="754C7281" w14:textId="77777777" w:rsidR="005B09BF" w:rsidRPr="005B09BF" w:rsidRDefault="005B09BF" w:rsidP="005B09BF">
      <w:pPr>
        <w:numPr>
          <w:ilvl w:val="0"/>
          <w:numId w:val="4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Record the angle with the correct unit. </w:t>
      </w:r>
    </w:p>
    <w:p w14:paraId="10D1C417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608793BC">
          <v:rect id="_x0000_i1140" style="width:0;height:1.5pt" o:hralign="center" o:hrstd="t" o:hr="t" fillcolor="#a0a0a0" stroked="f"/>
        </w:pict>
      </w:r>
    </w:p>
    <w:p w14:paraId="5A5C5855" w14:textId="77777777" w:rsidR="005B09BF" w:rsidRDefault="005B09BF" w:rsidP="005B09BF">
      <w:pPr>
        <w:pStyle w:val="Heading2"/>
      </w:pPr>
      <w:r w:rsidRPr="005B09BF">
        <w:t>Types of Angles by Measure</w:t>
      </w:r>
    </w:p>
    <w:p w14:paraId="26C0304C" w14:textId="36099912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CD8C1E" w14:textId="6328D220" w:rsidR="00D66272" w:rsidRPr="005B09BF" w:rsidRDefault="00D66272" w:rsidP="005B09BF">
      <w:r>
        <w:rPr>
          <w:noProof/>
        </w:rPr>
        <w:drawing>
          <wp:inline distT="0" distB="0" distL="0" distR="0" wp14:anchorId="78F97C6C" wp14:editId="5370A104">
            <wp:extent cx="5943600" cy="2580640"/>
            <wp:effectExtent l="0" t="0" r="0" b="0"/>
            <wp:docPr id="429263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5260"/>
      </w:tblGrid>
      <w:tr w:rsidR="005B09BF" w:rsidRPr="005B09BF" w14:paraId="04C22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594A4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14104D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Measurement</w:t>
            </w:r>
          </w:p>
        </w:tc>
      </w:tr>
      <w:tr w:rsidR="005B09BF" w:rsidRPr="005B09BF" w14:paraId="51DED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8537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Zero angle</w:t>
            </w:r>
          </w:p>
        </w:tc>
        <w:tc>
          <w:tcPr>
            <w:tcW w:w="0" w:type="auto"/>
            <w:vAlign w:val="center"/>
            <w:hideMark/>
          </w:tcPr>
          <w:p w14:paraId="529C511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0°</w:t>
            </w:r>
          </w:p>
        </w:tc>
      </w:tr>
      <w:tr w:rsidR="005B09BF" w:rsidRPr="005B09BF" w14:paraId="7E47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C46A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Acute angle</w:t>
            </w:r>
          </w:p>
        </w:tc>
        <w:tc>
          <w:tcPr>
            <w:tcW w:w="0" w:type="auto"/>
            <w:vAlign w:val="center"/>
            <w:hideMark/>
          </w:tcPr>
          <w:p w14:paraId="4CB6076D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Greater than 0° and less than 90°</w:t>
            </w:r>
          </w:p>
        </w:tc>
      </w:tr>
      <w:tr w:rsidR="005B09BF" w:rsidRPr="005B09BF" w14:paraId="0106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3DF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24F25DD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90°</w:t>
            </w:r>
          </w:p>
        </w:tc>
      </w:tr>
      <w:tr w:rsidR="005B09BF" w:rsidRPr="005B09BF" w14:paraId="0EBA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FDBB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lastRenderedPageBreak/>
              <w:t>Obtuse angle</w:t>
            </w:r>
          </w:p>
        </w:tc>
        <w:tc>
          <w:tcPr>
            <w:tcW w:w="0" w:type="auto"/>
            <w:vAlign w:val="center"/>
            <w:hideMark/>
          </w:tcPr>
          <w:p w14:paraId="2B12E3D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Greater than 90° and less than 180°</w:t>
            </w:r>
          </w:p>
        </w:tc>
      </w:tr>
      <w:tr w:rsidR="005B09BF" w:rsidRPr="005B09BF" w14:paraId="39E9D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5CF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Straight angle</w:t>
            </w:r>
          </w:p>
        </w:tc>
        <w:tc>
          <w:tcPr>
            <w:tcW w:w="0" w:type="auto"/>
            <w:vAlign w:val="center"/>
            <w:hideMark/>
          </w:tcPr>
          <w:p w14:paraId="1A90A3D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180°</w:t>
            </w:r>
          </w:p>
        </w:tc>
      </w:tr>
      <w:tr w:rsidR="005B09BF" w:rsidRPr="005B09BF" w14:paraId="2B06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245C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Reflex angle</w:t>
            </w:r>
          </w:p>
        </w:tc>
        <w:tc>
          <w:tcPr>
            <w:tcW w:w="0" w:type="auto"/>
            <w:vAlign w:val="center"/>
            <w:hideMark/>
          </w:tcPr>
          <w:p w14:paraId="586EBAEE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Greater than 180° and less than 360°</w:t>
            </w:r>
          </w:p>
        </w:tc>
      </w:tr>
      <w:tr w:rsidR="005B09BF" w:rsidRPr="005B09BF" w14:paraId="751D1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2C20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Full angle</w:t>
            </w:r>
          </w:p>
        </w:tc>
        <w:tc>
          <w:tcPr>
            <w:tcW w:w="0" w:type="auto"/>
            <w:vAlign w:val="center"/>
            <w:hideMark/>
          </w:tcPr>
          <w:p w14:paraId="615781D8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360°</w:t>
            </w:r>
          </w:p>
        </w:tc>
      </w:tr>
    </w:tbl>
    <w:p w14:paraId="788DA072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4C3B7899">
          <v:rect id="_x0000_i1141" style="width:0;height:1.5pt" o:hralign="center" o:hrstd="t" o:hr="t" fillcolor="#a0a0a0" stroked="f"/>
        </w:pict>
      </w:r>
    </w:p>
    <w:p w14:paraId="6C51256E" w14:textId="77777777" w:rsidR="005B09BF" w:rsidRDefault="005B09BF" w:rsidP="005B09BF">
      <w:pPr>
        <w:pStyle w:val="Heading2"/>
      </w:pPr>
      <w:r w:rsidRPr="005B09BF">
        <w:t>Examples</w:t>
      </w:r>
    </w:p>
    <w:p w14:paraId="7051A3DD" w14:textId="07084AA0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C12A0F" w14:textId="7A684A24" w:rsidR="00841403" w:rsidRPr="005B09BF" w:rsidRDefault="00841403" w:rsidP="005B09BF">
      <w:r>
        <w:rPr>
          <w:noProof/>
        </w:rPr>
        <w:drawing>
          <wp:inline distT="0" distB="0" distL="0" distR="0" wp14:anchorId="192048B1" wp14:editId="17A46DEE">
            <wp:extent cx="5943600" cy="1561465"/>
            <wp:effectExtent l="0" t="0" r="0" b="635"/>
            <wp:docPr id="468577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524"/>
      </w:tblGrid>
      <w:tr w:rsidR="005B09BF" w:rsidRPr="005B09BF" w14:paraId="24C65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5DC15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1A8D37D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Approximate Angle</w:t>
            </w:r>
          </w:p>
        </w:tc>
      </w:tr>
      <w:tr w:rsidR="005B09BF" w:rsidRPr="005B09BF" w14:paraId="59FBE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B6B7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Corner of a book</w:t>
            </w:r>
          </w:p>
        </w:tc>
        <w:tc>
          <w:tcPr>
            <w:tcW w:w="0" w:type="auto"/>
            <w:vAlign w:val="center"/>
            <w:hideMark/>
          </w:tcPr>
          <w:p w14:paraId="4CFE7C8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90°</w:t>
            </w:r>
          </w:p>
        </w:tc>
      </w:tr>
      <w:tr w:rsidR="005B09BF" w:rsidRPr="005B09BF" w14:paraId="1690E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75F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Half-turn</w:t>
            </w:r>
          </w:p>
        </w:tc>
        <w:tc>
          <w:tcPr>
            <w:tcW w:w="0" w:type="auto"/>
            <w:vAlign w:val="center"/>
            <w:hideMark/>
          </w:tcPr>
          <w:p w14:paraId="466472B2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180°</w:t>
            </w:r>
          </w:p>
        </w:tc>
      </w:tr>
      <w:tr w:rsidR="005B09BF" w:rsidRPr="005B09BF" w14:paraId="2B8AE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77B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Clock hands at 3:00</w:t>
            </w:r>
          </w:p>
        </w:tc>
        <w:tc>
          <w:tcPr>
            <w:tcW w:w="0" w:type="auto"/>
            <w:vAlign w:val="center"/>
            <w:hideMark/>
          </w:tcPr>
          <w:p w14:paraId="23F5E62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90°</w:t>
            </w:r>
          </w:p>
        </w:tc>
      </w:tr>
      <w:tr w:rsidR="005B09BF" w:rsidRPr="005B09BF" w14:paraId="0EAD9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FCB2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Full wheel rotation</w:t>
            </w:r>
          </w:p>
        </w:tc>
        <w:tc>
          <w:tcPr>
            <w:tcW w:w="0" w:type="auto"/>
            <w:vAlign w:val="center"/>
            <w:hideMark/>
          </w:tcPr>
          <w:p w14:paraId="5F3EFE45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360°</w:t>
            </w:r>
          </w:p>
        </w:tc>
      </w:tr>
    </w:tbl>
    <w:p w14:paraId="33FEA2AE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208E759A">
          <v:rect id="_x0000_i1142" style="width:0;height:1.5pt" o:hralign="center" o:hrstd="t" o:hr="t" fillcolor="#a0a0a0" stroked="f"/>
        </w:pict>
      </w:r>
    </w:p>
    <w:p w14:paraId="4AB3C95F" w14:textId="77777777" w:rsidR="005B09BF" w:rsidRDefault="005B09BF" w:rsidP="005B09BF">
      <w:pPr>
        <w:pStyle w:val="Heading2"/>
      </w:pPr>
      <w:r w:rsidRPr="005B09BF">
        <w:t>Accuracy</w:t>
      </w:r>
    </w:p>
    <w:p w14:paraId="76268B0D" w14:textId="3FB16018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412B62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Accurate angle measurement depends on:</w:t>
      </w:r>
    </w:p>
    <w:p w14:paraId="552A41B1" w14:textId="77777777" w:rsidR="005B09BF" w:rsidRPr="005B09BF" w:rsidRDefault="005B09BF" w:rsidP="005B09BF">
      <w:pPr>
        <w:numPr>
          <w:ilvl w:val="0"/>
          <w:numId w:val="5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Correct alignment of the measuring instrument. </w:t>
      </w:r>
    </w:p>
    <w:p w14:paraId="5126FD24" w14:textId="77777777" w:rsidR="005B09BF" w:rsidRPr="005B09BF" w:rsidRDefault="005B09BF" w:rsidP="005B09BF">
      <w:pPr>
        <w:numPr>
          <w:ilvl w:val="0"/>
          <w:numId w:val="5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lastRenderedPageBreak/>
        <w:t xml:space="preserve">Proper positioning of the vertex. </w:t>
      </w:r>
    </w:p>
    <w:p w14:paraId="5FCA1FC0" w14:textId="77777777" w:rsidR="005B09BF" w:rsidRPr="005B09BF" w:rsidRDefault="005B09BF" w:rsidP="005B09BF">
      <w:pPr>
        <w:numPr>
          <w:ilvl w:val="0"/>
          <w:numId w:val="5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Reading the correct scale. </w:t>
      </w:r>
    </w:p>
    <w:p w14:paraId="6830E223" w14:textId="77777777" w:rsidR="005B09BF" w:rsidRPr="005B09BF" w:rsidRDefault="005B09BF" w:rsidP="005B09BF">
      <w:pPr>
        <w:numPr>
          <w:ilvl w:val="0"/>
          <w:numId w:val="5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Instrument calibration. </w:t>
      </w:r>
    </w:p>
    <w:p w14:paraId="36604D4E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14425DA1">
          <v:rect id="_x0000_i1143" style="width:0;height:1.5pt" o:hralign="center" o:hrstd="t" o:hr="t" fillcolor="#a0a0a0" stroked="f"/>
        </w:pict>
      </w:r>
    </w:p>
    <w:p w14:paraId="27827517" w14:textId="77777777" w:rsidR="005B09BF" w:rsidRDefault="005B09BF" w:rsidP="005B09BF">
      <w:pPr>
        <w:pStyle w:val="Heading2"/>
      </w:pPr>
      <w:r w:rsidRPr="005B09BF">
        <w:t>Applications</w:t>
      </w:r>
    </w:p>
    <w:p w14:paraId="1B36F469" w14:textId="264B29F3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D2BF55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Angle measurement is essential in:</w:t>
      </w:r>
    </w:p>
    <w:p w14:paraId="7A0300C2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Geometry </w:t>
      </w:r>
    </w:p>
    <w:p w14:paraId="60410D5B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Trigonometry </w:t>
      </w:r>
    </w:p>
    <w:p w14:paraId="3AAA5811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Engineering </w:t>
      </w:r>
    </w:p>
    <w:p w14:paraId="34014F41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Architecture </w:t>
      </w:r>
    </w:p>
    <w:p w14:paraId="314A4A9A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Construction </w:t>
      </w:r>
    </w:p>
    <w:p w14:paraId="0A1CD58F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Surveying </w:t>
      </w:r>
    </w:p>
    <w:p w14:paraId="0F3979BD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Navigation </w:t>
      </w:r>
    </w:p>
    <w:p w14:paraId="2AFFF046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Astronomy </w:t>
      </w:r>
    </w:p>
    <w:p w14:paraId="37B17224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Robotics </w:t>
      </w:r>
    </w:p>
    <w:p w14:paraId="2D749836" w14:textId="77777777" w:rsidR="005B09BF" w:rsidRPr="005B09BF" w:rsidRDefault="005B09BF" w:rsidP="005B09BF">
      <w:pPr>
        <w:numPr>
          <w:ilvl w:val="0"/>
          <w:numId w:val="6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Mechanical design </w:t>
      </w:r>
    </w:p>
    <w:p w14:paraId="6D000DE1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510EA44E">
          <v:rect id="_x0000_i1144" style="width:0;height:1.5pt" o:hralign="center" o:hrstd="t" o:hr="t" fillcolor="#a0a0a0" stroked="f"/>
        </w:pict>
      </w:r>
    </w:p>
    <w:p w14:paraId="36216EC5" w14:textId="77777777" w:rsidR="005B09BF" w:rsidRDefault="005B09BF" w:rsidP="005B09BF">
      <w:pPr>
        <w:pStyle w:val="Heading2"/>
      </w:pPr>
      <w:r w:rsidRPr="005B09BF">
        <w:t>Everyday Importance</w:t>
      </w:r>
    </w:p>
    <w:p w14:paraId="34ACC663" w14:textId="4260D17E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BA34320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t>Angle measurement is used for:</w:t>
      </w:r>
    </w:p>
    <w:p w14:paraId="0152E803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Building construction. </w:t>
      </w:r>
    </w:p>
    <w:p w14:paraId="649B7635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Furniture assembly. </w:t>
      </w:r>
    </w:p>
    <w:p w14:paraId="3B12B528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Road design. </w:t>
      </w:r>
    </w:p>
    <w:p w14:paraId="57BCA608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lastRenderedPageBreak/>
        <w:t xml:space="preserve">Roof construction. </w:t>
      </w:r>
    </w:p>
    <w:p w14:paraId="7B3A6D53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Sports analysis. </w:t>
      </w:r>
    </w:p>
    <w:p w14:paraId="0B8102FD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GPS navigation. </w:t>
      </w:r>
    </w:p>
    <w:p w14:paraId="6F5C64DF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Photography. </w:t>
      </w:r>
    </w:p>
    <w:p w14:paraId="4696AB5C" w14:textId="77777777" w:rsidR="005B09BF" w:rsidRPr="005B09BF" w:rsidRDefault="005B09BF" w:rsidP="005B09BF">
      <w:pPr>
        <w:numPr>
          <w:ilvl w:val="0"/>
          <w:numId w:val="7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Machine alignment. </w:t>
      </w:r>
    </w:p>
    <w:p w14:paraId="1D38B513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39C234BB">
          <v:rect id="_x0000_i1145" style="width:0;height:1.5pt" o:hralign="center" o:hrstd="t" o:hr="t" fillcolor="#a0a0a0" stroked="f"/>
        </w:pict>
      </w:r>
    </w:p>
    <w:p w14:paraId="23876CC6" w14:textId="77777777" w:rsidR="005B09BF" w:rsidRDefault="005B09BF" w:rsidP="005B09BF">
      <w:pPr>
        <w:pStyle w:val="Heading2"/>
      </w:pPr>
      <w:r w:rsidRPr="005B09BF">
        <w:t>Common Mistakes</w:t>
      </w:r>
    </w:p>
    <w:p w14:paraId="6CDF168A" w14:textId="45709A34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64BDBA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Reading the wrong scale on a protractor. </w:t>
      </w:r>
    </w:p>
    <w:p w14:paraId="3CCF3B39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Misplacing the center of the protractor. </w:t>
      </w:r>
    </w:p>
    <w:p w14:paraId="751FCB73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Confusing degrees and radians. </w:t>
      </w:r>
    </w:p>
    <w:p w14:paraId="5FCD017F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Measuring from the wrong baseline. </w:t>
      </w:r>
    </w:p>
    <w:p w14:paraId="56BF55C1" w14:textId="77777777" w:rsidR="005B09BF" w:rsidRPr="005B09BF" w:rsidRDefault="005B09BF" w:rsidP="005B09BF">
      <w:pPr>
        <w:numPr>
          <w:ilvl w:val="0"/>
          <w:numId w:val="8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Forgetting the unit. </w:t>
      </w:r>
    </w:p>
    <w:p w14:paraId="0549A72E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6A6DAF17">
          <v:rect id="_x0000_i1146" style="width:0;height:1.5pt" o:hralign="center" o:hrstd="t" o:hr="t" fillcolor="#a0a0a0" stroked="f"/>
        </w:pict>
      </w:r>
    </w:p>
    <w:p w14:paraId="759F4FEC" w14:textId="77777777" w:rsidR="005B09BF" w:rsidRDefault="005B09BF" w:rsidP="005B09BF">
      <w:pPr>
        <w:pStyle w:val="Heading2"/>
      </w:pPr>
      <w:r w:rsidRPr="005B09BF">
        <w:t>Key Points</w:t>
      </w:r>
    </w:p>
    <w:p w14:paraId="3DB8F958" w14:textId="7C42687A" w:rsidR="005B09BF" w:rsidRPr="005B09BF" w:rsidRDefault="005B09BF" w:rsidP="005B09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CA041F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 measures the </w:t>
      </w:r>
      <w:r w:rsidRPr="005B09BF">
        <w:rPr>
          <w:rFonts w:ascii="Roboto Mono" w:hAnsi="Roboto Mono"/>
          <w:b/>
          <w:bCs/>
        </w:rPr>
        <w:t>amount of rotation or opening between two intersecting rays or lines</w:t>
      </w:r>
      <w:r w:rsidRPr="005B09BF">
        <w:rPr>
          <w:rFonts w:ascii="Roboto Mono" w:hAnsi="Roboto Mono"/>
        </w:rPr>
        <w:t xml:space="preserve">. </w:t>
      </w:r>
    </w:p>
    <w:p w14:paraId="100D0EFA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The SI unit is the </w:t>
      </w:r>
      <w:r w:rsidRPr="005B09BF">
        <w:rPr>
          <w:rFonts w:ascii="Roboto Mono" w:hAnsi="Roboto Mono"/>
          <w:b/>
          <w:bCs/>
        </w:rPr>
        <w:t>radian (rad)</w:t>
      </w:r>
      <w:r w:rsidRPr="005B09BF">
        <w:rPr>
          <w:rFonts w:ascii="Roboto Mono" w:hAnsi="Roboto Mono"/>
        </w:rPr>
        <w:t xml:space="preserve">. </w:t>
      </w:r>
    </w:p>
    <w:p w14:paraId="60044E15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The </w:t>
      </w:r>
      <w:r w:rsidRPr="005B09BF">
        <w:rPr>
          <w:rFonts w:ascii="Roboto Mono" w:hAnsi="Roboto Mono"/>
          <w:b/>
          <w:bCs/>
        </w:rPr>
        <w:t>degree (°)</w:t>
      </w:r>
      <w:r w:rsidRPr="005B09BF">
        <w:rPr>
          <w:rFonts w:ascii="Roboto Mono" w:hAnsi="Roboto Mono"/>
        </w:rPr>
        <w:t xml:space="preserve"> is the most commonly used practical unit. </w:t>
      </w:r>
    </w:p>
    <w:p w14:paraId="20345D7D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Angles are measured using </w:t>
      </w:r>
      <w:r w:rsidRPr="005B09BF">
        <w:rPr>
          <w:rFonts w:ascii="Roboto Mono" w:hAnsi="Roboto Mono"/>
          <w:b/>
          <w:bCs/>
        </w:rPr>
        <w:t>protractors, theodolites, and digital angle gauges</w:t>
      </w:r>
      <w:r w:rsidRPr="005B09BF">
        <w:rPr>
          <w:rFonts w:ascii="Roboto Mono" w:hAnsi="Roboto Mono"/>
        </w:rPr>
        <w:t xml:space="preserve">. </w:t>
      </w:r>
    </w:p>
    <w:p w14:paraId="13F3406E" w14:textId="77777777" w:rsidR="005B09BF" w:rsidRPr="005B09BF" w:rsidRDefault="005B09BF" w:rsidP="005B09BF">
      <w:pPr>
        <w:numPr>
          <w:ilvl w:val="0"/>
          <w:numId w:val="9"/>
        </w:numPr>
        <w:rPr>
          <w:rFonts w:ascii="Roboto Mono" w:hAnsi="Roboto Mono"/>
        </w:rPr>
      </w:pPr>
      <w:r w:rsidRPr="005B09BF">
        <w:rPr>
          <w:rFonts w:ascii="Roboto Mono" w:hAnsi="Roboto Mono"/>
        </w:rPr>
        <w:t xml:space="preserve">Angle measurement is fundamental in geometry, engineering, navigation, and physics. </w:t>
      </w:r>
    </w:p>
    <w:p w14:paraId="75FB8264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0CE2F84D">
          <v:rect id="_x0000_i1147" style="width:0;height:1.5pt" o:hralign="center" o:hrstd="t" o:hr="t" fillcolor="#a0a0a0" stroked="f"/>
        </w:pict>
      </w:r>
    </w:p>
    <w:p w14:paraId="4CC62CA4" w14:textId="77777777" w:rsidR="005B09BF" w:rsidRDefault="005B09BF" w:rsidP="005B09BF">
      <w:pPr>
        <w:pStyle w:val="Heading2"/>
      </w:pPr>
      <w:r w:rsidRPr="005B09BF">
        <w:lastRenderedPageBreak/>
        <w:t>Angle vs. Rotation</w:t>
      </w:r>
    </w:p>
    <w:p w14:paraId="793E1855" w14:textId="5E386FE9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175A855" w14:textId="4FB6BBDE" w:rsidR="00B03FF2" w:rsidRPr="005B09BF" w:rsidRDefault="00B03FF2" w:rsidP="005B09BF">
      <w:r>
        <w:rPr>
          <w:noProof/>
        </w:rPr>
        <w:drawing>
          <wp:inline distT="0" distB="0" distL="0" distR="0" wp14:anchorId="414C4E15" wp14:editId="426AA4AA">
            <wp:extent cx="5943600" cy="1191260"/>
            <wp:effectExtent l="0" t="0" r="0" b="8890"/>
            <wp:docPr id="1721726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5269"/>
      </w:tblGrid>
      <w:tr w:rsidR="005B09BF" w:rsidRPr="005B09BF" w14:paraId="3DAB9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B6239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6EE40BF5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Rotation</w:t>
            </w:r>
          </w:p>
        </w:tc>
      </w:tr>
      <w:tr w:rsidR="005B09BF" w:rsidRPr="005B09BF" w14:paraId="2C1E7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CF4C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 of the opening between two rays</w:t>
            </w:r>
          </w:p>
        </w:tc>
        <w:tc>
          <w:tcPr>
            <w:tcW w:w="0" w:type="auto"/>
            <w:vAlign w:val="center"/>
            <w:hideMark/>
          </w:tcPr>
          <w:p w14:paraId="4B418880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Turning movement around a point or axis</w:t>
            </w:r>
          </w:p>
        </w:tc>
      </w:tr>
      <w:tr w:rsidR="005B09BF" w:rsidRPr="005B09BF" w14:paraId="448D6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8512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Static geometric quantity</w:t>
            </w:r>
          </w:p>
        </w:tc>
        <w:tc>
          <w:tcPr>
            <w:tcW w:w="0" w:type="auto"/>
            <w:vAlign w:val="center"/>
            <w:hideMark/>
          </w:tcPr>
          <w:p w14:paraId="23C7D6F0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Dynamic motion</w:t>
            </w:r>
          </w:p>
        </w:tc>
      </w:tr>
      <w:tr w:rsidR="005B09BF" w:rsidRPr="005B09BF" w14:paraId="7B29B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687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Measured in degrees or radians</w:t>
            </w:r>
          </w:p>
        </w:tc>
        <w:tc>
          <w:tcPr>
            <w:tcW w:w="0" w:type="auto"/>
            <w:vAlign w:val="center"/>
            <w:hideMark/>
          </w:tcPr>
          <w:p w14:paraId="1558650F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Described by the angle through which an object turns</w:t>
            </w:r>
          </w:p>
        </w:tc>
      </w:tr>
    </w:tbl>
    <w:p w14:paraId="0A8AB55B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7A5C4782">
          <v:rect id="_x0000_i1148" style="width:0;height:1.5pt" o:hralign="center" o:hrstd="t" o:hr="t" fillcolor="#a0a0a0" stroked="f"/>
        </w:pict>
      </w:r>
    </w:p>
    <w:p w14:paraId="065C25A0" w14:textId="77777777" w:rsidR="005B09BF" w:rsidRDefault="005B09BF" w:rsidP="005B09BF">
      <w:pPr>
        <w:pStyle w:val="Heading2"/>
      </w:pPr>
      <w:r w:rsidRPr="005B09BF">
        <w:t>Angle vs. Direction</w:t>
      </w:r>
    </w:p>
    <w:p w14:paraId="7C4DE3DA" w14:textId="532B1090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C93AFA" w14:textId="461F499B" w:rsidR="00B03FF2" w:rsidRPr="005B09BF" w:rsidRDefault="00B03FF2" w:rsidP="005B09BF">
      <w:r>
        <w:rPr>
          <w:noProof/>
        </w:rPr>
        <w:drawing>
          <wp:inline distT="0" distB="0" distL="0" distR="0" wp14:anchorId="30937D02" wp14:editId="2EF4CEB6">
            <wp:extent cx="5943600" cy="885825"/>
            <wp:effectExtent l="0" t="0" r="0" b="9525"/>
            <wp:docPr id="8848722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5499"/>
      </w:tblGrid>
      <w:tr w:rsidR="005B09BF" w:rsidRPr="005B09BF" w14:paraId="26529F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C1C22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096FEFE3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Direction</w:t>
            </w:r>
          </w:p>
        </w:tc>
      </w:tr>
      <w:tr w:rsidR="005B09BF" w:rsidRPr="005B09BF" w14:paraId="675AC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CDEB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Quantifies the amount of turning</w:t>
            </w:r>
          </w:p>
        </w:tc>
        <w:tc>
          <w:tcPr>
            <w:tcW w:w="0" w:type="auto"/>
            <w:vAlign w:val="center"/>
            <w:hideMark/>
          </w:tcPr>
          <w:p w14:paraId="551D7D3F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Indicates orientation or heading</w:t>
            </w:r>
          </w:p>
        </w:tc>
      </w:tr>
      <w:tr w:rsidR="005B09BF" w:rsidRPr="005B09BF" w14:paraId="771C5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6031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Measured in degrees or radians</w:t>
            </w:r>
          </w:p>
        </w:tc>
        <w:tc>
          <w:tcPr>
            <w:tcW w:w="0" w:type="auto"/>
            <w:vAlign w:val="center"/>
            <w:hideMark/>
          </w:tcPr>
          <w:p w14:paraId="4BAAEB93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Often expressed as compass bearings or azimuths</w:t>
            </w:r>
          </w:p>
        </w:tc>
      </w:tr>
    </w:tbl>
    <w:p w14:paraId="14CD5A2F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41304681">
          <v:rect id="_x0000_i1149" style="width:0;height:1.5pt" o:hralign="center" o:hrstd="t" o:hr="t" fillcolor="#a0a0a0" stroked="f"/>
        </w:pict>
      </w:r>
    </w:p>
    <w:p w14:paraId="25098CE0" w14:textId="77777777" w:rsidR="005B09BF" w:rsidRDefault="005B09BF" w:rsidP="005B09BF">
      <w:pPr>
        <w:pStyle w:val="Heading2"/>
      </w:pPr>
      <w:r w:rsidRPr="005B09BF">
        <w:lastRenderedPageBreak/>
        <w:t>Angle vs. Slope</w:t>
      </w:r>
    </w:p>
    <w:p w14:paraId="6D712253" w14:textId="283EC064" w:rsidR="005B09BF" w:rsidRDefault="005B09BF" w:rsidP="005B09B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85C63E" w14:textId="7D7B65CB" w:rsidR="00191C05" w:rsidRPr="005B09BF" w:rsidRDefault="00191C05" w:rsidP="005B09BF">
      <w:r>
        <w:rPr>
          <w:noProof/>
        </w:rPr>
        <w:drawing>
          <wp:inline distT="0" distB="0" distL="0" distR="0" wp14:anchorId="4641D050" wp14:editId="415B543F">
            <wp:extent cx="5943600" cy="911860"/>
            <wp:effectExtent l="0" t="0" r="0" b="2540"/>
            <wp:docPr id="5869264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4654"/>
      </w:tblGrid>
      <w:tr w:rsidR="005B09BF" w:rsidRPr="005B09BF" w14:paraId="2E300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E3202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70815F40" w14:textId="77777777" w:rsidR="005B09BF" w:rsidRPr="005B09BF" w:rsidRDefault="005B09BF" w:rsidP="005B09BF">
            <w:pPr>
              <w:rPr>
                <w:rFonts w:ascii="Roboto Mono" w:hAnsi="Roboto Mono"/>
                <w:b/>
                <w:bCs/>
              </w:rPr>
            </w:pPr>
            <w:r w:rsidRPr="005B09BF">
              <w:rPr>
                <w:rFonts w:ascii="Roboto Mono" w:hAnsi="Roboto Mono"/>
                <w:b/>
                <w:bCs/>
              </w:rPr>
              <w:t>Slope</w:t>
            </w:r>
          </w:p>
        </w:tc>
      </w:tr>
      <w:tr w:rsidR="005B09BF" w:rsidRPr="005B09BF" w14:paraId="78A9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CE3E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Measures inclination relative to a reference</w:t>
            </w:r>
          </w:p>
        </w:tc>
        <w:tc>
          <w:tcPr>
            <w:tcW w:w="0" w:type="auto"/>
            <w:vAlign w:val="center"/>
            <w:hideMark/>
          </w:tcPr>
          <w:p w14:paraId="37DEC7F0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Measures steepness as rise over run</w:t>
            </w:r>
          </w:p>
        </w:tc>
      </w:tr>
      <w:tr w:rsidR="005B09BF" w:rsidRPr="005B09BF" w14:paraId="77D7C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7F7C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Expressed in degrees or radians</w:t>
            </w:r>
          </w:p>
        </w:tc>
        <w:tc>
          <w:tcPr>
            <w:tcW w:w="0" w:type="auto"/>
            <w:vAlign w:val="center"/>
            <w:hideMark/>
          </w:tcPr>
          <w:p w14:paraId="2F9B6754" w14:textId="77777777" w:rsidR="005B09BF" w:rsidRPr="005B09BF" w:rsidRDefault="005B09BF" w:rsidP="005B09BF">
            <w:pPr>
              <w:rPr>
                <w:rFonts w:ascii="Roboto Mono" w:hAnsi="Roboto Mono"/>
              </w:rPr>
            </w:pPr>
            <w:r w:rsidRPr="005B09BF">
              <w:rPr>
                <w:rFonts w:ascii="Roboto Mono" w:hAnsi="Roboto Mono"/>
              </w:rPr>
              <w:t>Expressed as a ratio, decimal, or percentage</w:t>
            </w:r>
          </w:p>
        </w:tc>
      </w:tr>
    </w:tbl>
    <w:p w14:paraId="2CD0BD36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</w:rPr>
        <w:pict w14:anchorId="740D9B80">
          <v:rect id="_x0000_i1150" style="width:0;height:1.5pt" o:hralign="center" o:hrstd="t" o:hr="t" fillcolor="#a0a0a0" stroked="f"/>
        </w:pict>
      </w:r>
    </w:p>
    <w:p w14:paraId="5EF779F0" w14:textId="77777777" w:rsidR="005B09BF" w:rsidRDefault="005B09BF" w:rsidP="004D7A82">
      <w:pPr>
        <w:pStyle w:val="Heading2"/>
      </w:pPr>
      <w:r w:rsidRPr="005B09BF">
        <w:t>Conclusion</w:t>
      </w:r>
    </w:p>
    <w:p w14:paraId="5675E79E" w14:textId="04438F8A" w:rsidR="004D7A82" w:rsidRPr="004D7A82" w:rsidRDefault="004D7A82" w:rsidP="004D7A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70DC44D" w14:textId="77777777" w:rsidR="005B09BF" w:rsidRPr="005B09BF" w:rsidRDefault="005B09BF" w:rsidP="005B09BF">
      <w:pPr>
        <w:rPr>
          <w:rFonts w:ascii="Roboto Mono" w:hAnsi="Roboto Mono"/>
        </w:rPr>
      </w:pPr>
      <w:r w:rsidRPr="005B09BF">
        <w:rPr>
          <w:rFonts w:ascii="Roboto Mono" w:hAnsi="Roboto Mono"/>
          <w:b/>
          <w:bCs/>
        </w:rPr>
        <w:t>Angle</w:t>
      </w:r>
      <w:r w:rsidRPr="005B09BF">
        <w:rPr>
          <w:rFonts w:ascii="Roboto Mono" w:hAnsi="Roboto Mono"/>
        </w:rPr>
        <w:t xml:space="preserve"> is the measurement of the </w:t>
      </w:r>
      <w:r w:rsidRPr="005B09BF">
        <w:rPr>
          <w:rFonts w:ascii="Roboto Mono" w:hAnsi="Roboto Mono"/>
          <w:b/>
          <w:bCs/>
        </w:rPr>
        <w:t>amount of rotation or the opening between two rays or line segments that meet at a common vertex</w:t>
      </w:r>
      <w:r w:rsidRPr="005B09BF">
        <w:rPr>
          <w:rFonts w:ascii="Roboto Mono" w:hAnsi="Roboto Mono"/>
        </w:rPr>
        <w:t xml:space="preserve">. It is an </w:t>
      </w:r>
      <w:r w:rsidRPr="005B09BF">
        <w:rPr>
          <w:rFonts w:ascii="Roboto Mono" w:hAnsi="Roboto Mono"/>
          <w:b/>
          <w:bCs/>
        </w:rPr>
        <w:t>SI derived quantity</w:t>
      </w:r>
      <w:r w:rsidRPr="005B09BF">
        <w:rPr>
          <w:rFonts w:ascii="Roboto Mono" w:hAnsi="Roboto Mono"/>
        </w:rPr>
        <w:t xml:space="preserve">, with the </w:t>
      </w:r>
      <w:r w:rsidRPr="005B09BF">
        <w:rPr>
          <w:rFonts w:ascii="Roboto Mono" w:hAnsi="Roboto Mono"/>
          <w:b/>
          <w:bCs/>
        </w:rPr>
        <w:t>radian (rad)</w:t>
      </w:r>
      <w:r w:rsidRPr="005B09BF">
        <w:rPr>
          <w:rFonts w:ascii="Roboto Mono" w:hAnsi="Roboto Mono"/>
        </w:rPr>
        <w:t xml:space="preserve"> as its standard unit, while the </w:t>
      </w:r>
      <w:r w:rsidRPr="005B09BF">
        <w:rPr>
          <w:rFonts w:ascii="Roboto Mono" w:hAnsi="Roboto Mono"/>
          <w:b/>
          <w:bCs/>
        </w:rPr>
        <w:t>degree (°)</w:t>
      </w:r>
      <w:r w:rsidRPr="005B09BF">
        <w:rPr>
          <w:rFonts w:ascii="Roboto Mono" w:hAnsi="Roboto Mono"/>
        </w:rPr>
        <w:t xml:space="preserve"> is the most widely used unit in practical applications. Accurate angle measurement, using instruments such as </w:t>
      </w:r>
      <w:r w:rsidRPr="005B09BF">
        <w:rPr>
          <w:rFonts w:ascii="Roboto Mono" w:hAnsi="Roboto Mono"/>
          <w:b/>
          <w:bCs/>
        </w:rPr>
        <w:t>protractors, angle finders, and theodolites</w:t>
      </w:r>
      <w:r w:rsidRPr="005B09BF">
        <w:rPr>
          <w:rFonts w:ascii="Roboto Mono" w:hAnsi="Roboto Mono"/>
        </w:rPr>
        <w:t>, is essential in mathematics, engineering, architecture, navigation, surveying, astronomy, and many everyday activities involving orientation, rotation, and geometric design.</w:t>
      </w:r>
    </w:p>
    <w:p w14:paraId="5B24EB94" w14:textId="77777777" w:rsidR="005B09BF" w:rsidRPr="005B09BF" w:rsidRDefault="005B09BF" w:rsidP="005B09BF">
      <w:pPr>
        <w:rPr>
          <w:rFonts w:ascii="Roboto Mono" w:hAnsi="Roboto Mono"/>
        </w:rPr>
      </w:pPr>
    </w:p>
    <w:sectPr w:rsidR="005B09BF" w:rsidRPr="005B0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E057A"/>
    <w:multiLevelType w:val="multilevel"/>
    <w:tmpl w:val="AFAE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D248C"/>
    <w:multiLevelType w:val="multilevel"/>
    <w:tmpl w:val="AF94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577E0"/>
    <w:multiLevelType w:val="multilevel"/>
    <w:tmpl w:val="410A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2563CC"/>
    <w:multiLevelType w:val="multilevel"/>
    <w:tmpl w:val="B6E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A211D"/>
    <w:multiLevelType w:val="multilevel"/>
    <w:tmpl w:val="347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D5BB8"/>
    <w:multiLevelType w:val="multilevel"/>
    <w:tmpl w:val="EDE4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93E23"/>
    <w:multiLevelType w:val="multilevel"/>
    <w:tmpl w:val="0850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9315F"/>
    <w:multiLevelType w:val="multilevel"/>
    <w:tmpl w:val="ABE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472BA7"/>
    <w:multiLevelType w:val="multilevel"/>
    <w:tmpl w:val="D9D8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076426">
    <w:abstractNumId w:val="1"/>
  </w:num>
  <w:num w:numId="2" w16cid:durableId="1895582334">
    <w:abstractNumId w:val="3"/>
  </w:num>
  <w:num w:numId="3" w16cid:durableId="652493716">
    <w:abstractNumId w:val="8"/>
  </w:num>
  <w:num w:numId="4" w16cid:durableId="1151823288">
    <w:abstractNumId w:val="2"/>
  </w:num>
  <w:num w:numId="5" w16cid:durableId="1378512168">
    <w:abstractNumId w:val="0"/>
  </w:num>
  <w:num w:numId="6" w16cid:durableId="351613944">
    <w:abstractNumId w:val="6"/>
  </w:num>
  <w:num w:numId="7" w16cid:durableId="376903989">
    <w:abstractNumId w:val="7"/>
  </w:num>
  <w:num w:numId="8" w16cid:durableId="647438396">
    <w:abstractNumId w:val="4"/>
  </w:num>
  <w:num w:numId="9" w16cid:durableId="1244101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84"/>
    <w:rsid w:val="00191C05"/>
    <w:rsid w:val="00245E84"/>
    <w:rsid w:val="002D0A2D"/>
    <w:rsid w:val="002D1F4F"/>
    <w:rsid w:val="004D7A82"/>
    <w:rsid w:val="005B09BF"/>
    <w:rsid w:val="006007AA"/>
    <w:rsid w:val="00711B4D"/>
    <w:rsid w:val="00841403"/>
    <w:rsid w:val="008952B3"/>
    <w:rsid w:val="00A70480"/>
    <w:rsid w:val="00B03FF2"/>
    <w:rsid w:val="00D6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AE95"/>
  <w15:chartTrackingRefBased/>
  <w15:docId w15:val="{8FAA26FC-8A10-4152-90DF-D80D7F7E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2026-07-26T03:19:00Z</dcterms:created>
  <dcterms:modified xsi:type="dcterms:W3CDTF">2026-07-26T03:24:00Z</dcterms:modified>
</cp:coreProperties>
</file>