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D38A9" w14:textId="77777777" w:rsidR="006F6C3B" w:rsidRDefault="006F6C3B" w:rsidP="006F6C3B">
      <w:pPr>
        <w:pStyle w:val="Heading1"/>
        <w:keepNext w:val="0"/>
        <w:keepLines w:val="0"/>
        <w:spacing w:before="280"/>
      </w:pPr>
      <w:bookmarkStart w:id="0" w:name="_r3c6aafe9ue4" w:colFirst="0" w:colLast="0"/>
      <w:bookmarkEnd w:id="0"/>
      <w:r>
        <w:t>Adjective Phrase Attribute</w:t>
      </w:r>
    </w:p>
    <w:p w14:paraId="0183913A" w14:textId="77777777" w:rsidR="006F6C3B" w:rsidRDefault="006F6C3B" w:rsidP="006F6C3B">
      <w:pPr>
        <w:pStyle w:val="Heading2"/>
      </w:pPr>
      <w:bookmarkStart w:id="1" w:name="_pbxhtrdcytvo" w:colFirst="0" w:colLast="0"/>
      <w:bookmarkEnd w:id="1"/>
      <w:r>
        <w:rPr>
          <w:rFonts w:ascii="Arial Unicode MS" w:eastAsia="Arial Unicode MS" w:hAnsi="Arial Unicode MS" w:cs="Arial Unicode MS"/>
        </w:rPr>
        <w:t>✅ What is Adjective Phrase Attribute?</w:t>
      </w:r>
    </w:p>
    <w:p w14:paraId="2F670BC7" w14:textId="77777777" w:rsidR="006F6C3B" w:rsidRDefault="006F6C3B" w:rsidP="006F6C3B">
      <w:pPr>
        <w:spacing w:before="240" w:after="240"/>
        <w:rPr>
          <w:b/>
          <w:color w:val="000000"/>
          <w:sz w:val="26"/>
          <w:szCs w:val="26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1F3BA37E" w14:textId="77777777" w:rsidR="006F6C3B" w:rsidRDefault="006F6C3B" w:rsidP="006F6C3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Adjective Phrase Attribute</w:t>
      </w:r>
      <w:r>
        <w:rPr>
          <w:rFonts w:ascii="Roboto Mono" w:eastAsia="Roboto Mono" w:hAnsi="Roboto Mono" w:cs="Roboto Mono"/>
        </w:rPr>
        <w:t xml:space="preserve"> is an </w:t>
      </w:r>
      <w:r>
        <w:rPr>
          <w:rFonts w:ascii="Roboto Mono" w:eastAsia="Roboto Mono" w:hAnsi="Roboto Mono" w:cs="Roboto Mono"/>
          <w:b/>
        </w:rPr>
        <w:t>adjective along with its modifiers</w:t>
      </w:r>
      <w:r>
        <w:rPr>
          <w:rFonts w:ascii="Roboto Mono" w:eastAsia="Roboto Mono" w:hAnsi="Roboto Mono" w:cs="Roboto Mono"/>
        </w:rPr>
        <w:t xml:space="preserve"> that functions as an attribute within a noun phrase, describing or qualifying a noun. Unlike a single-word adjective, an adjective phrase gives </w:t>
      </w:r>
      <w:r>
        <w:rPr>
          <w:rFonts w:ascii="Roboto Mono" w:eastAsia="Roboto Mono" w:hAnsi="Roboto Mono" w:cs="Roboto Mono"/>
          <w:b/>
        </w:rPr>
        <w:t>more detailed information</w:t>
      </w:r>
      <w:r>
        <w:rPr>
          <w:rFonts w:ascii="Roboto Mono" w:eastAsia="Roboto Mono" w:hAnsi="Roboto Mono" w:cs="Roboto Mono"/>
        </w:rPr>
        <w:t>.</w:t>
      </w:r>
    </w:p>
    <w:p w14:paraId="4DFBE1B7" w14:textId="77777777" w:rsidR="006F6C3B" w:rsidRDefault="006F6C3B" w:rsidP="006F6C3B">
      <w:r>
        <w:pict w14:anchorId="31BC5A4C">
          <v:rect id="_x0000_i1025" style="width:0;height:1.5pt" o:hralign="center" o:hrstd="t" o:hr="t" fillcolor="#a0a0a0" stroked="f"/>
        </w:pict>
      </w:r>
    </w:p>
    <w:p w14:paraId="530F0FDF" w14:textId="77777777" w:rsidR="006F6C3B" w:rsidRDefault="006F6C3B" w:rsidP="006F6C3B">
      <w:pPr>
        <w:pStyle w:val="Heading2"/>
        <w:keepNext w:val="0"/>
        <w:keepLines w:val="0"/>
        <w:spacing w:before="280"/>
      </w:pPr>
      <w:bookmarkStart w:id="2" w:name="_xlqsrfelgno9" w:colFirst="0" w:colLast="0"/>
      <w:bookmarkEnd w:id="2"/>
      <w:r>
        <w:t>🔹 Key Features:</w:t>
      </w:r>
    </w:p>
    <w:p w14:paraId="03E0ACD7" w14:textId="77777777" w:rsidR="006F6C3B" w:rsidRDefault="006F6C3B" w:rsidP="006F6C3B">
      <w:pPr>
        <w:spacing w:before="240" w:after="240"/>
        <w:rPr>
          <w:b/>
          <w:sz w:val="26"/>
          <w:szCs w:val="26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5D536AE0" w14:textId="77777777" w:rsidR="006F6C3B" w:rsidRDefault="006F6C3B" w:rsidP="006F6C3B">
      <w:r>
        <w:rPr>
          <w:noProof/>
        </w:rPr>
        <w:drawing>
          <wp:inline distT="114300" distB="114300" distL="114300" distR="114300" wp14:anchorId="128DF7C2" wp14:editId="6B6697BA">
            <wp:extent cx="5943600" cy="1206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5"/>
        <w:gridCol w:w="7970"/>
      </w:tblGrid>
      <w:tr w:rsidR="006F6C3B" w14:paraId="3EA7726F" w14:textId="77777777" w:rsidTr="006457BB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80B1C" w14:textId="77777777" w:rsidR="006F6C3B" w:rsidRDefault="006F6C3B" w:rsidP="006457B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7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F150D" w14:textId="77777777" w:rsidR="006F6C3B" w:rsidRDefault="006F6C3B" w:rsidP="006457B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6F6C3B" w14:paraId="411B3C98" w14:textId="77777777" w:rsidTr="006457BB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DD694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7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DC5D5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 + modifiers (e.g., intensifiers, adverbs, prepositional phrases)</w:t>
            </w:r>
          </w:p>
        </w:tc>
      </w:tr>
      <w:tr w:rsidR="006F6C3B" w14:paraId="3F468559" w14:textId="77777777" w:rsidTr="006457BB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0603F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7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9203C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Modifies or describes a noun</w:t>
            </w:r>
          </w:p>
        </w:tc>
      </w:tr>
      <w:tr w:rsidR="006F6C3B" w14:paraId="3AEB3EE4" w14:textId="77777777" w:rsidTr="006457BB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68239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7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E84D8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Typically before the noun, but sometimes after (especially in formal/literary use)</w:t>
            </w:r>
          </w:p>
        </w:tc>
      </w:tr>
    </w:tbl>
    <w:p w14:paraId="6DD8844C" w14:textId="77777777" w:rsidR="006F6C3B" w:rsidRDefault="006F6C3B" w:rsidP="006F6C3B">
      <w:r>
        <w:pict w14:anchorId="21E0D4C7">
          <v:rect id="_x0000_i1026" style="width:0;height:1.5pt" o:hralign="center" o:hrstd="t" o:hr="t" fillcolor="#a0a0a0" stroked="f"/>
        </w:pict>
      </w:r>
    </w:p>
    <w:p w14:paraId="26583ECA" w14:textId="77777777" w:rsidR="006F6C3B" w:rsidRDefault="006F6C3B" w:rsidP="006F6C3B">
      <w:pPr>
        <w:pStyle w:val="Heading2"/>
        <w:keepNext w:val="0"/>
        <w:keepLines w:val="0"/>
        <w:spacing w:before="280"/>
      </w:pPr>
      <w:bookmarkStart w:id="3" w:name="_s1t4thd093b1" w:colFirst="0" w:colLast="0"/>
      <w:bookmarkEnd w:id="3"/>
      <w:r>
        <w:t>🔹 Examples:</w:t>
      </w:r>
    </w:p>
    <w:p w14:paraId="226D8382" w14:textId="77777777" w:rsidR="006F6C3B" w:rsidRDefault="006F6C3B" w:rsidP="006F6C3B">
      <w:pPr>
        <w:spacing w:before="240" w:after="240"/>
        <w:rPr>
          <w:b/>
          <w:sz w:val="26"/>
          <w:szCs w:val="26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5E5AC793" w14:textId="77777777" w:rsidR="006F6C3B" w:rsidRDefault="006F6C3B" w:rsidP="006F6C3B">
      <w:r>
        <w:rPr>
          <w:noProof/>
        </w:rPr>
        <w:lastRenderedPageBreak/>
        <w:drawing>
          <wp:inline distT="114300" distB="114300" distL="114300" distR="114300" wp14:anchorId="59D7BAFF" wp14:editId="442DAF5D">
            <wp:extent cx="5943600" cy="1930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50"/>
        <w:gridCol w:w="2975"/>
        <w:gridCol w:w="1790"/>
      </w:tblGrid>
      <w:tr w:rsidR="006F6C3B" w14:paraId="44302AE0" w14:textId="77777777" w:rsidTr="006457BB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738D4" w14:textId="77777777" w:rsidR="006F6C3B" w:rsidRDefault="006F6C3B" w:rsidP="006457B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Sentence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C0278" w14:textId="77777777" w:rsidR="006F6C3B" w:rsidRDefault="006F6C3B" w:rsidP="006457B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Adjective Phrase Attribute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78D2F" w14:textId="77777777" w:rsidR="006F6C3B" w:rsidRDefault="006F6C3B" w:rsidP="006457B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Noun Modified</w:t>
            </w:r>
          </w:p>
        </w:tc>
      </w:tr>
      <w:tr w:rsidR="006F6C3B" w14:paraId="44976B93" w14:textId="77777777" w:rsidTr="006457BB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9B54F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bought a </w:t>
            </w:r>
            <w:r>
              <w:rPr>
                <w:rFonts w:ascii="Roboto Mono" w:eastAsia="Roboto Mono" w:hAnsi="Roboto Mono" w:cs="Roboto Mono"/>
                <w:b/>
              </w:rPr>
              <w:t>very expensive</w:t>
            </w:r>
            <w:r>
              <w:rPr>
                <w:rFonts w:ascii="Roboto Mono" w:eastAsia="Roboto Mono" w:hAnsi="Roboto Mono" w:cs="Roboto Mono"/>
              </w:rPr>
              <w:t xml:space="preserve"> car.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D5AAF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very expensive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CD440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car</w:t>
            </w:r>
          </w:p>
        </w:tc>
      </w:tr>
      <w:tr w:rsidR="006F6C3B" w14:paraId="1CAC5D41" w14:textId="77777777" w:rsidTr="006457BB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6B575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We visited a </w:t>
            </w:r>
            <w:r>
              <w:rPr>
                <w:rFonts w:ascii="Roboto Mono" w:eastAsia="Roboto Mono" w:hAnsi="Roboto Mono" w:cs="Roboto Mono"/>
                <w:b/>
              </w:rPr>
              <w:t>full of charm</w:t>
            </w:r>
            <w:r>
              <w:rPr>
                <w:rFonts w:ascii="Roboto Mono" w:eastAsia="Roboto Mono" w:hAnsi="Roboto Mono" w:cs="Roboto Mono"/>
              </w:rPr>
              <w:t xml:space="preserve"> village.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BEED2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full of charm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5B34C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village</w:t>
            </w:r>
          </w:p>
        </w:tc>
      </w:tr>
      <w:tr w:rsidR="006F6C3B" w14:paraId="00F18D35" w14:textId="77777777" w:rsidTr="006457BB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236CB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is a </w:t>
            </w:r>
            <w:r>
              <w:rPr>
                <w:rFonts w:ascii="Roboto Mono" w:eastAsia="Roboto Mono" w:hAnsi="Roboto Mono" w:cs="Roboto Mono"/>
                <w:b/>
              </w:rPr>
              <w:t>quite talented</w:t>
            </w:r>
            <w:r>
              <w:rPr>
                <w:rFonts w:ascii="Roboto Mono" w:eastAsia="Roboto Mono" w:hAnsi="Roboto Mono" w:cs="Roboto Mono"/>
              </w:rPr>
              <w:t xml:space="preserve"> musician.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CDBB7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quite talented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5F0BE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musician</w:t>
            </w:r>
          </w:p>
        </w:tc>
      </w:tr>
      <w:tr w:rsidR="006F6C3B" w14:paraId="27B2F543" w14:textId="77777777" w:rsidTr="006457BB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2D81C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found a </w:t>
            </w:r>
            <w:r>
              <w:rPr>
                <w:rFonts w:ascii="Roboto Mono" w:eastAsia="Roboto Mono" w:hAnsi="Roboto Mono" w:cs="Roboto Mono"/>
                <w:b/>
              </w:rPr>
              <w:t>difficult to solve</w:t>
            </w:r>
            <w:r>
              <w:rPr>
                <w:rFonts w:ascii="Roboto Mono" w:eastAsia="Roboto Mono" w:hAnsi="Roboto Mono" w:cs="Roboto Mono"/>
              </w:rPr>
              <w:t xml:space="preserve"> puzzle.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98A4E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difficult to solve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B95E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puzzle</w:t>
            </w:r>
          </w:p>
        </w:tc>
      </w:tr>
      <w:tr w:rsidR="006F6C3B" w14:paraId="755F6632" w14:textId="77777777" w:rsidTr="006457BB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7C1F7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It was a </w:t>
            </w:r>
            <w:r>
              <w:rPr>
                <w:rFonts w:ascii="Roboto Mono" w:eastAsia="Roboto Mono" w:hAnsi="Roboto Mono" w:cs="Roboto Mono"/>
                <w:b/>
              </w:rPr>
              <w:t>not so common</w:t>
            </w:r>
            <w:r>
              <w:rPr>
                <w:rFonts w:ascii="Roboto Mono" w:eastAsia="Roboto Mono" w:hAnsi="Roboto Mono" w:cs="Roboto Mono"/>
              </w:rPr>
              <w:t xml:space="preserve"> occurrence.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8E42A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 so common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60B61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occurrence</w:t>
            </w:r>
          </w:p>
        </w:tc>
      </w:tr>
    </w:tbl>
    <w:p w14:paraId="67E083D3" w14:textId="77777777" w:rsidR="006F6C3B" w:rsidRDefault="006F6C3B" w:rsidP="006F6C3B">
      <w:r>
        <w:pict w14:anchorId="494F8E7D">
          <v:rect id="_x0000_i1027" style="width:0;height:1.5pt" o:hralign="center" o:hrstd="t" o:hr="t" fillcolor="#a0a0a0" stroked="f"/>
        </w:pict>
      </w:r>
    </w:p>
    <w:p w14:paraId="2B2E12A4" w14:textId="77777777" w:rsidR="006F6C3B" w:rsidRDefault="006F6C3B" w:rsidP="006F6C3B">
      <w:pPr>
        <w:pStyle w:val="Heading2"/>
        <w:keepNext w:val="0"/>
        <w:keepLines w:val="0"/>
        <w:spacing w:before="280"/>
      </w:pPr>
      <w:bookmarkStart w:id="4" w:name="_fkfuab4ofxu5" w:colFirst="0" w:colLast="0"/>
      <w:bookmarkEnd w:id="4"/>
      <w:r>
        <w:t>🔹 Common Components of Adjective Phrases:</w:t>
      </w:r>
    </w:p>
    <w:p w14:paraId="218DE104" w14:textId="77777777" w:rsidR="006F6C3B" w:rsidRDefault="006F6C3B" w:rsidP="006F6C3B">
      <w:pPr>
        <w:spacing w:before="240" w:after="240"/>
        <w:rPr>
          <w:b/>
          <w:sz w:val="26"/>
          <w:szCs w:val="26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5AFE1C36" w14:textId="77777777" w:rsidR="006F6C3B" w:rsidRDefault="006F6C3B" w:rsidP="006F6C3B">
      <w:r>
        <w:rPr>
          <w:noProof/>
        </w:rPr>
        <w:lastRenderedPageBreak/>
        <w:drawing>
          <wp:inline distT="114300" distB="114300" distL="114300" distR="114300" wp14:anchorId="27AD5DC0" wp14:editId="40F255DB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2015"/>
      </w:tblGrid>
      <w:tr w:rsidR="006F6C3B" w14:paraId="10CBCEBA" w14:textId="77777777" w:rsidTr="006457BB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193" w14:textId="77777777" w:rsidR="006F6C3B" w:rsidRDefault="006F6C3B" w:rsidP="006457B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Component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DFC0F" w14:textId="77777777" w:rsidR="006F6C3B" w:rsidRDefault="006F6C3B" w:rsidP="006457B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6F6C3B" w14:paraId="17208654" w14:textId="77777777" w:rsidTr="006457BB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67209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Intensifier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1B383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very tired</w:t>
            </w:r>
          </w:p>
        </w:tc>
      </w:tr>
      <w:tr w:rsidR="006F6C3B" w14:paraId="03E0024C" w14:textId="77777777" w:rsidTr="006457BB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E00E8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5AD8E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incredibly smart</w:t>
            </w:r>
          </w:p>
        </w:tc>
      </w:tr>
      <w:tr w:rsidR="006F6C3B" w14:paraId="43562D05" w14:textId="77777777" w:rsidTr="006457BB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4CBB1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Prepositional Phrase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713F9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fond of music</w:t>
            </w:r>
          </w:p>
        </w:tc>
      </w:tr>
      <w:tr w:rsidR="006F6C3B" w14:paraId="689546FF" w14:textId="77777777" w:rsidTr="006457BB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9F281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Infinitive Phrase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928F7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hard to understand</w:t>
            </w:r>
          </w:p>
        </w:tc>
      </w:tr>
      <w:tr w:rsidR="006F6C3B" w14:paraId="662874B9" w14:textId="77777777" w:rsidTr="006457BB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1987A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Participle Phrase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3531E" w14:textId="77777777" w:rsidR="006F6C3B" w:rsidRDefault="006F6C3B" w:rsidP="006457B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filled with joy</w:t>
            </w:r>
          </w:p>
        </w:tc>
      </w:tr>
    </w:tbl>
    <w:p w14:paraId="3912BA58" w14:textId="77777777" w:rsidR="006F6C3B" w:rsidRDefault="006F6C3B" w:rsidP="006F6C3B">
      <w:r>
        <w:pict w14:anchorId="0C1A3418">
          <v:rect id="_x0000_i1028" style="width:0;height:1.5pt" o:hralign="center" o:hrstd="t" o:hr="t" fillcolor="#a0a0a0" stroked="f"/>
        </w:pict>
      </w:r>
    </w:p>
    <w:p w14:paraId="1E839358" w14:textId="77777777" w:rsidR="006F6C3B" w:rsidRDefault="006F6C3B" w:rsidP="006F6C3B"/>
    <w:p w14:paraId="38B8547C" w14:textId="77777777" w:rsidR="006F6C3B" w:rsidRDefault="006F6C3B" w:rsidP="006F6C3B"/>
    <w:p w14:paraId="554C944D" w14:textId="77777777" w:rsidR="00A70480" w:rsidRDefault="00A70480"/>
    <w:sectPr w:rsidR="00A70480" w:rsidSect="006F6C3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1E4"/>
    <w:rsid w:val="002D1F4F"/>
    <w:rsid w:val="004A7A6D"/>
    <w:rsid w:val="006F6C3B"/>
    <w:rsid w:val="00711B4D"/>
    <w:rsid w:val="008952B3"/>
    <w:rsid w:val="00A70480"/>
    <w:rsid w:val="00E10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FADC66D-3BA1-465B-B0C3-24E740849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6C3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01E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01E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1E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1E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1E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1E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1E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1E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1E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1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01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1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1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1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1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1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1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1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1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101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1E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101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1E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101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1E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101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1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1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1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201</Words>
  <Characters>1149</Characters>
  <Application>Microsoft Office Word</Application>
  <DocSecurity>0</DocSecurity>
  <Lines>9</Lines>
  <Paragraphs>2</Paragraphs>
  <ScaleCrop>false</ScaleCrop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2025-11-07T23:23:00Z</dcterms:created>
  <dcterms:modified xsi:type="dcterms:W3CDTF">2025-11-07T23:23:00Z</dcterms:modified>
</cp:coreProperties>
</file>