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E5994" w14:textId="77777777" w:rsidR="00E75D99" w:rsidRDefault="00E75D99" w:rsidP="007B6D22">
      <w:pPr>
        <w:pStyle w:val="Heading2"/>
        <w:keepNext w:val="0"/>
        <w:keepLines w:val="0"/>
        <w:spacing w:before="280"/>
      </w:pPr>
      <w:bookmarkStart w:id="0" w:name="_ouc2kjxuqwrh" w:colFirst="0" w:colLast="0"/>
      <w:bookmarkEnd w:id="0"/>
      <w:r>
        <w:t>🔹 Types of Acceptance Testing</w:t>
      </w:r>
    </w:p>
    <w:p w14:paraId="166F5377" w14:textId="77777777" w:rsidR="00E75D99" w:rsidRDefault="00E75D99" w:rsidP="007B6D2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7E1C7C2" w14:textId="77777777" w:rsidR="00E75D99" w:rsidRDefault="00E75D99" w:rsidP="00E75D9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Done by </w:t>
      </w:r>
      <w:r>
        <w:rPr>
          <w:rFonts w:ascii="Roboto Mono" w:eastAsia="Roboto Mono" w:hAnsi="Roboto Mono" w:cs="Roboto Mono"/>
          <w:b/>
        </w:rPr>
        <w:t>end users/business representatives</w:t>
      </w:r>
      <w:r>
        <w:rPr>
          <w:rFonts w:ascii="Roboto Mono" w:eastAsia="Roboto Mono" w:hAnsi="Roboto Mono" w:cs="Roboto Mono"/>
        </w:rPr>
        <w:t xml:space="preserve"> to validate the system meets business needs.</w:t>
      </w:r>
      <w:r>
        <w:rPr>
          <w:rFonts w:ascii="Roboto Mono" w:eastAsia="Roboto Mono" w:hAnsi="Roboto Mono" w:cs="Roboto Mono"/>
        </w:rPr>
        <w:br/>
      </w:r>
    </w:p>
    <w:p w14:paraId="3BB93AEA" w14:textId="77777777" w:rsidR="00E75D99" w:rsidRDefault="00E75D99" w:rsidP="00E75D9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Operational (Production) Acceptance Testing (OAT)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Checks </w:t>
      </w:r>
      <w:r>
        <w:rPr>
          <w:rFonts w:ascii="Roboto Mono" w:eastAsia="Roboto Mono" w:hAnsi="Roboto Mono" w:cs="Roboto Mono"/>
          <w:b/>
        </w:rPr>
        <w:t>operational readiness</w:t>
      </w:r>
      <w:r>
        <w:rPr>
          <w:rFonts w:ascii="Roboto Mono" w:eastAsia="Roboto Mono" w:hAnsi="Roboto Mono" w:cs="Roboto Mono"/>
        </w:rPr>
        <w:t xml:space="preserve"> (backups, recovery, monitoring, security, performance, etc.).</w:t>
      </w:r>
      <w:r>
        <w:rPr>
          <w:rFonts w:ascii="Roboto Mono" w:eastAsia="Roboto Mono" w:hAnsi="Roboto Mono" w:cs="Roboto Mono"/>
        </w:rPr>
        <w:br/>
      </w:r>
    </w:p>
    <w:p w14:paraId="4C15E9E4" w14:textId="77777777" w:rsidR="00E75D99" w:rsidRDefault="00E75D99" w:rsidP="00E75D9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Contract/Regulation Acceptance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Ensures </w:t>
      </w:r>
      <w:r>
        <w:rPr>
          <w:rFonts w:ascii="Roboto Mono" w:eastAsia="Roboto Mono" w:hAnsi="Roboto Mono" w:cs="Roboto Mono"/>
          <w:b/>
        </w:rPr>
        <w:t>legal, regulatory, or contract compliance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BAA338" w14:textId="77777777" w:rsidR="00E75D99" w:rsidRDefault="00E75D99" w:rsidP="00E75D9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Compliance Acceptance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Ensures the system adheres to </w:t>
      </w:r>
      <w:r>
        <w:rPr>
          <w:rFonts w:ascii="Roboto Mono" w:eastAsia="Roboto Mono" w:hAnsi="Roboto Mono" w:cs="Roboto Mono"/>
          <w:b/>
        </w:rPr>
        <w:t>internal organizational policies, standards, and industry best practices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614A1EA" w14:textId="77777777" w:rsidR="00E75D99" w:rsidRDefault="00E75D99" w:rsidP="00E75D9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Alpha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Performed by </w:t>
      </w:r>
      <w:r>
        <w:rPr>
          <w:rFonts w:ascii="Roboto Mono" w:eastAsia="Roboto Mono" w:hAnsi="Roboto Mono" w:cs="Roboto Mono"/>
          <w:b/>
        </w:rPr>
        <w:t>users at the developer’s site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early feedback</w:t>
      </w:r>
      <w:r>
        <w:rPr>
          <w:rFonts w:ascii="Roboto Mono" w:eastAsia="Roboto Mono" w:hAnsi="Roboto Mono" w:cs="Roboto Mono"/>
        </w:rPr>
        <w:t xml:space="preserve"> before beta release.</w:t>
      </w:r>
      <w:r>
        <w:rPr>
          <w:rFonts w:ascii="Roboto Mono" w:eastAsia="Roboto Mono" w:hAnsi="Roboto Mono" w:cs="Roboto Mono"/>
        </w:rPr>
        <w:br/>
      </w:r>
    </w:p>
    <w:p w14:paraId="5094708A" w14:textId="77777777" w:rsidR="00E75D99" w:rsidRDefault="00E75D99" w:rsidP="00E75D9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Beta Testing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Performed by </w:t>
      </w:r>
      <w:r>
        <w:rPr>
          <w:rFonts w:ascii="Roboto Mono" w:eastAsia="Roboto Mono" w:hAnsi="Roboto Mono" w:cs="Roboto Mono"/>
          <w:b/>
        </w:rPr>
        <w:t>external users in real-world conditions</w:t>
      </w:r>
      <w:r>
        <w:rPr>
          <w:rFonts w:ascii="Roboto Mono" w:eastAsia="Roboto Mono" w:hAnsi="Roboto Mono" w:cs="Roboto Mono"/>
        </w:rPr>
        <w:t xml:space="preserve"> before full release.</w:t>
      </w:r>
      <w:r>
        <w:rPr>
          <w:rFonts w:ascii="Roboto Mono" w:eastAsia="Roboto Mono" w:hAnsi="Roboto Mono" w:cs="Roboto Mono"/>
        </w:rPr>
        <w:br/>
      </w:r>
    </w:p>
    <w:p w14:paraId="69AE3280" w14:textId="77777777" w:rsidR="00E75D99" w:rsidRDefault="00E75D99" w:rsidP="007B6D2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complete summary table of all Acceptance Testing types</w:t>
      </w:r>
    </w:p>
    <w:p w14:paraId="5AD44691" w14:textId="77777777" w:rsidR="00E75D99" w:rsidRDefault="00E75D99" w:rsidP="007B6D2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0A2F010A" wp14:editId="484788C5">
            <wp:extent cx="5943600" cy="323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A4225D" w14:textId="77777777" w:rsidR="00E75D99" w:rsidRDefault="00E75D99" w:rsidP="007B6D22">
      <w:pPr>
        <w:spacing w:before="240" w:after="240"/>
        <w:rPr>
          <w:rFonts w:ascii="Roboto Mono" w:eastAsia="Roboto Mono" w:hAnsi="Roboto Mono" w:cs="Roboto Mono"/>
          <w:b/>
        </w:rPr>
      </w:pP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1584"/>
        <w:gridCol w:w="1456"/>
        <w:gridCol w:w="1498"/>
        <w:gridCol w:w="1202"/>
        <w:gridCol w:w="1414"/>
      </w:tblGrid>
      <w:tr w:rsidR="00E75D99" w14:paraId="567D82C1" w14:textId="77777777" w:rsidTr="00981B48">
        <w:trPr>
          <w:trHeight w:val="770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6FCA9" w14:textId="77777777" w:rsidR="00E75D99" w:rsidRDefault="00E75D99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Acceptance Testing Type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7C60B" w14:textId="77777777" w:rsidR="00E75D99" w:rsidRDefault="00E75D99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Performed By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8E5B" w14:textId="77777777" w:rsidR="00E75D99" w:rsidRDefault="00E75D99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Objective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3045C" w14:textId="77777777" w:rsidR="00E75D99" w:rsidRDefault="00E75D99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Environment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B2C51" w14:textId="77777777" w:rsidR="00E75D99" w:rsidRDefault="00E75D99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When It Happens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FF2AB" w14:textId="77777777" w:rsidR="00E75D99" w:rsidRDefault="00E75D99" w:rsidP="00981B48">
            <w:pPr>
              <w:spacing w:before="240" w:after="240"/>
              <w:jc w:val="center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75D99" w14:paraId="7D666A49" w14:textId="77777777" w:rsidTr="00981B48">
        <w:trPr>
          <w:trHeight w:val="213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E110A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User Acceptance Testing (UAT)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067D4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End users / Business representatives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F687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Validate system meets business requirements and user needs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D4998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UAT environment (simulated production)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D4108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After System Testing, before production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4B091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Users verify that an e-commerce checkout process works as expected</w:t>
            </w:r>
          </w:p>
        </w:tc>
      </w:tr>
      <w:tr w:rsidR="00E75D99" w14:paraId="0CCF5D27" w14:textId="77777777" w:rsidTr="00981B48">
        <w:trPr>
          <w:trHeight w:val="240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87AE3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Operational Acceptance Testing (OAT)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46C9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Operations / DevOps team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B4B36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Check operational readiness (backups, recovery, monitoring, security, performance)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12750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Staging environment (production-like)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E19F4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After System Testing, before production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68313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Simulate server failure and recovery for a banking system</w:t>
            </w:r>
          </w:p>
        </w:tc>
      </w:tr>
      <w:tr w:rsidR="00E75D99" w14:paraId="12B84F63" w14:textId="77777777" w:rsidTr="00981B48">
        <w:trPr>
          <w:trHeight w:val="213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54E5A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Contract/Regulation Acceptance Testing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B9A7A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Client + legal / compliance teams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2149B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Ensure legal, regulatory, or contractual compliance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D79CB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UAT / staging environment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62169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Final stage before sign-off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C899F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Verify a healthcare app meets HIPAA regulations or contract requirements</w:t>
            </w:r>
          </w:p>
        </w:tc>
      </w:tr>
      <w:tr w:rsidR="00E75D99" w14:paraId="64EE0A12" w14:textId="77777777" w:rsidTr="00981B48">
        <w:trPr>
          <w:trHeight w:val="213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A4C67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Compliance Acceptance Testing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D12D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Internal QA / Compliance / Audit teams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2894E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Ensure adherence to internal company policies and standards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A6D00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Staging / production environment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44FA0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Before production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F7090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Check software follows internal encryption and coding standards</w:t>
            </w:r>
          </w:p>
        </w:tc>
      </w:tr>
      <w:tr w:rsidR="00E75D99" w14:paraId="5ADDA836" w14:textId="77777777" w:rsidTr="00981B48">
        <w:trPr>
          <w:trHeight w:val="186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53280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Alpha Testing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29CC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Selected end-users / QA team at developer’s site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35406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Early feedback and detection of bugs before beta release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B26A5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Controlled environment at developer site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6782F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After System Testing, before Beta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D80A8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Users test a new accounting app at the developer’s premises</w:t>
            </w:r>
          </w:p>
        </w:tc>
      </w:tr>
      <w:tr w:rsidR="00E75D99" w14:paraId="4B7AA57B" w14:textId="77777777" w:rsidTr="00981B48">
        <w:trPr>
          <w:trHeight w:val="1865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B1123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Beta Testing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264F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External users / real customers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38031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Validate product in real-world conditions, gather feedback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982F6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Real-world environment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1E2D2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After Alpha Testing, before full release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768C2" w14:textId="77777777" w:rsidR="00E75D99" w:rsidRDefault="00E75D99" w:rsidP="00981B48">
            <w:pPr>
              <w:spacing w:before="240" w:after="240"/>
              <w:rPr>
                <w:rFonts w:ascii="Roboto Mono" w:eastAsia="Roboto Mono" w:hAnsi="Roboto Mono" w:cs="Roboto Mono"/>
                <w:b/>
              </w:rPr>
            </w:pPr>
            <w:r>
              <w:rPr>
                <w:rFonts w:ascii="Roboto Mono" w:eastAsia="Roboto Mono" w:hAnsi="Roboto Mono" w:cs="Roboto Mono"/>
                <w:b/>
              </w:rPr>
              <w:t>Gamers test a beta version of a multiplayer game before launch</w:t>
            </w:r>
          </w:p>
        </w:tc>
      </w:tr>
    </w:tbl>
    <w:p w14:paraId="3B2B32B4" w14:textId="77777777" w:rsidR="00E75D99" w:rsidRDefault="00E75D99" w:rsidP="007B6D22">
      <w:pPr>
        <w:spacing w:before="240" w:after="240"/>
        <w:rPr>
          <w:rFonts w:ascii="Roboto Mono" w:eastAsia="Roboto Mono" w:hAnsi="Roboto Mono" w:cs="Roboto Mono"/>
          <w:b/>
        </w:rPr>
      </w:pPr>
    </w:p>
    <w:p w14:paraId="03450720" w14:textId="77777777" w:rsidR="00E75D99" w:rsidRDefault="00E75D99"/>
    <w:p w14:paraId="0356BF1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E2D79"/>
    <w:multiLevelType w:val="multilevel"/>
    <w:tmpl w:val="02DAD1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3616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99"/>
    <w:rsid w:val="002D1F4F"/>
    <w:rsid w:val="00711B4D"/>
    <w:rsid w:val="007E473B"/>
    <w:rsid w:val="008952B3"/>
    <w:rsid w:val="00A70480"/>
    <w:rsid w:val="00E7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A1A49"/>
  <w15:chartTrackingRefBased/>
  <w15:docId w15:val="{9D2CFAA0-56D1-43EF-A656-F029CEE2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5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D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