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1ADD" w14:textId="77777777" w:rsidR="00C35EAE" w:rsidRDefault="00C35EAE" w:rsidP="0070624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f2rklvuraqn1" w:colFirst="0" w:colLast="0"/>
      <w:bookmarkEnd w:id="0"/>
      <w:r>
        <w:rPr>
          <w:b/>
          <w:sz w:val="46"/>
          <w:szCs w:val="46"/>
        </w:rPr>
        <w:t>Test Monitoring &amp; Control</w:t>
      </w:r>
    </w:p>
    <w:p w14:paraId="29A77F1B" w14:textId="77777777" w:rsidR="00C35EAE" w:rsidRDefault="00C35EAE" w:rsidP="0070624B">
      <w:pPr>
        <w:pStyle w:val="Heading2"/>
        <w:keepNext w:val="0"/>
        <w:keepLines w:val="0"/>
        <w:spacing w:before="280"/>
      </w:pPr>
      <w:bookmarkStart w:id="1" w:name="_phpqim1dhqqn" w:colFirst="0" w:colLast="0"/>
      <w:bookmarkEnd w:id="1"/>
      <w:r>
        <w:t>🔹 Definition</w:t>
      </w:r>
    </w:p>
    <w:p w14:paraId="19C3FB17" w14:textId="77777777" w:rsidR="00C35EAE" w:rsidRDefault="00C35EAE" w:rsidP="007062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E845163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</w:rPr>
        <w:t xml:space="preserve"> is the process of:</w:t>
      </w:r>
    </w:p>
    <w:p w14:paraId="05330701" w14:textId="77777777" w:rsidR="00C35EAE" w:rsidRDefault="00C35EAE" w:rsidP="00C35EA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Tracking</w:t>
      </w:r>
      <w:r>
        <w:rPr>
          <w:rFonts w:ascii="Roboto Mono" w:eastAsia="Roboto Mono" w:hAnsi="Roboto Mono" w:cs="Roboto Mono"/>
        </w:rPr>
        <w:t xml:space="preserve"> (monitoring) the progress of testing activities against the </w:t>
      </w:r>
      <w:r>
        <w:rPr>
          <w:rFonts w:ascii="Roboto Mono" w:eastAsia="Roboto Mono" w:hAnsi="Roboto Mono" w:cs="Roboto Mono"/>
          <w:b/>
        </w:rPr>
        <w:t>plan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A06225" w14:textId="77777777" w:rsidR="00C35EAE" w:rsidRDefault="00C35EAE" w:rsidP="00C35EA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Taking corrective actions</w:t>
      </w:r>
      <w:r>
        <w:rPr>
          <w:rFonts w:ascii="Roboto Mono" w:eastAsia="Roboto Mono" w:hAnsi="Roboto Mono" w:cs="Roboto Mono"/>
        </w:rPr>
        <w:t xml:space="preserve"> (control) when deviations or risks are detected.</w:t>
      </w:r>
      <w:r>
        <w:rPr>
          <w:rFonts w:ascii="Roboto Mono" w:eastAsia="Roboto Mono" w:hAnsi="Roboto Mono" w:cs="Roboto Mono"/>
        </w:rPr>
        <w:br/>
      </w:r>
    </w:p>
    <w:p w14:paraId="50E1E26F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testing stays on track with project goals, timelines, and quality standards.</w:t>
      </w:r>
    </w:p>
    <w:p w14:paraId="04B8909F" w14:textId="77777777" w:rsidR="00C35EAE" w:rsidRDefault="00C35EAE" w:rsidP="0070624B">
      <w:r>
        <w:pict w14:anchorId="34181F1E">
          <v:rect id="_x0000_i1025" style="width:0;height:1.5pt" o:hralign="center" o:hrstd="t" o:hr="t" fillcolor="#a0a0a0" stroked="f"/>
        </w:pict>
      </w:r>
    </w:p>
    <w:p w14:paraId="3790E480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op8oe5iw28l" w:colFirst="0" w:colLast="0"/>
      <w:bookmarkEnd w:id="2"/>
      <w:r>
        <w:rPr>
          <w:b/>
          <w:sz w:val="34"/>
          <w:szCs w:val="34"/>
        </w:rPr>
        <w:t>🛠️ 1. Test Monitoring</w:t>
      </w:r>
    </w:p>
    <w:p w14:paraId="4C9AD9F1" w14:textId="77777777" w:rsidR="00C35EAE" w:rsidRDefault="00C35EAE" w:rsidP="007062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BA7CB6A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about </w:t>
      </w:r>
      <w:r>
        <w:rPr>
          <w:rFonts w:ascii="Roboto Mono" w:eastAsia="Roboto Mono" w:hAnsi="Roboto Mono" w:cs="Roboto Mono"/>
          <w:b/>
        </w:rPr>
        <w:t>measuring and reporting what is happening</w:t>
      </w:r>
      <w:r>
        <w:rPr>
          <w:rFonts w:ascii="Roboto Mono" w:eastAsia="Roboto Mono" w:hAnsi="Roboto Mono" w:cs="Roboto Mono"/>
        </w:rPr>
        <w:t xml:space="preserve"> during testing.</w:t>
      </w:r>
    </w:p>
    <w:p w14:paraId="1F338BAF" w14:textId="77777777" w:rsidR="00C35EAE" w:rsidRDefault="00C35EAE" w:rsidP="00C35EA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17827AE3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actual progress data (e.g., % of test cases executed, pass/fail rates).</w:t>
      </w:r>
      <w:r>
        <w:rPr>
          <w:rFonts w:ascii="Roboto Mono" w:eastAsia="Roboto Mono" w:hAnsi="Roboto Mono" w:cs="Roboto Mono"/>
        </w:rPr>
        <w:br/>
      </w:r>
    </w:p>
    <w:p w14:paraId="03B126CB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 defect trends (open vs. closed defects, severity levels).</w:t>
      </w:r>
      <w:r>
        <w:rPr>
          <w:rFonts w:ascii="Roboto Mono" w:eastAsia="Roboto Mono" w:hAnsi="Roboto Mono" w:cs="Roboto Mono"/>
        </w:rPr>
        <w:br/>
      </w:r>
    </w:p>
    <w:p w14:paraId="3E29E26F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resources (tester availability, environment readiness).</w:t>
      </w:r>
      <w:r>
        <w:rPr>
          <w:rFonts w:ascii="Roboto Mono" w:eastAsia="Roboto Mono" w:hAnsi="Roboto Mono" w:cs="Roboto Mono"/>
        </w:rPr>
        <w:br/>
      </w:r>
    </w:p>
    <w:p w14:paraId="67E08800" w14:textId="77777777" w:rsidR="00C35EAE" w:rsidRDefault="00C35EAE" w:rsidP="00C35EAE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Compare progress against 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(schedule, effort, coverage).</w:t>
      </w:r>
      <w:r>
        <w:rPr>
          <w:rFonts w:ascii="Roboto Mono" w:eastAsia="Roboto Mono" w:hAnsi="Roboto Mono" w:cs="Roboto Mono"/>
        </w:rPr>
        <w:br/>
      </w:r>
    </w:p>
    <w:p w14:paraId="2BCE5360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reports and dashboards for stakeholders.</w:t>
      </w:r>
      <w:r>
        <w:rPr>
          <w:rFonts w:ascii="Roboto Mono" w:eastAsia="Roboto Mono" w:hAnsi="Roboto Mono" w:cs="Roboto Mono"/>
        </w:rPr>
        <w:br/>
      </w:r>
    </w:p>
    <w:p w14:paraId="25614884" w14:textId="77777777" w:rsidR="00C35EAE" w:rsidRDefault="00C35EAE" w:rsidP="00C35EA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 Metrics:</w:t>
      </w:r>
      <w:r>
        <w:rPr>
          <w:rFonts w:ascii="Roboto Mono" w:eastAsia="Roboto Mono" w:hAnsi="Roboto Mono" w:cs="Roboto Mono"/>
          <w:b/>
        </w:rPr>
        <w:br/>
      </w:r>
    </w:p>
    <w:p w14:paraId="2027C41A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execution status (e.g., 70% executed, 20% passed, 5% failed).</w:t>
      </w:r>
      <w:r>
        <w:rPr>
          <w:rFonts w:ascii="Roboto Mono" w:eastAsia="Roboto Mono" w:hAnsi="Roboto Mono" w:cs="Roboto Mono"/>
        </w:rPr>
        <w:br/>
      </w:r>
    </w:p>
    <w:p w14:paraId="309ACC3F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(10 defects per 1,000 LOC).</w:t>
      </w:r>
      <w:r>
        <w:rPr>
          <w:rFonts w:ascii="Roboto Mono" w:eastAsia="Roboto Mono" w:hAnsi="Roboto Mono" w:cs="Roboto Mono"/>
        </w:rPr>
        <w:br/>
      </w:r>
    </w:p>
    <w:p w14:paraId="3D9A6C92" w14:textId="77777777" w:rsidR="00C35EAE" w:rsidRDefault="00C35EAE" w:rsidP="00C35EA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(95% requirements tested).</w:t>
      </w:r>
      <w:r>
        <w:rPr>
          <w:rFonts w:ascii="Roboto Mono" w:eastAsia="Roboto Mono" w:hAnsi="Roboto Mono" w:cs="Roboto Mono"/>
        </w:rPr>
        <w:br/>
      </w:r>
    </w:p>
    <w:p w14:paraId="6843F527" w14:textId="77777777" w:rsidR="00C35EAE" w:rsidRDefault="00C35EAE" w:rsidP="00C35EAE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effort spent vs. estimated.</w:t>
      </w:r>
      <w:r>
        <w:rPr>
          <w:rFonts w:ascii="Roboto Mono" w:eastAsia="Roboto Mono" w:hAnsi="Roboto Mono" w:cs="Roboto Mono"/>
        </w:rPr>
        <w:br/>
      </w:r>
    </w:p>
    <w:p w14:paraId="1220CA63" w14:textId="77777777" w:rsidR="00C35EAE" w:rsidRDefault="00C35EAE" w:rsidP="0070624B">
      <w:r>
        <w:pict w14:anchorId="1C6E949F">
          <v:rect id="_x0000_i1026" style="width:0;height:1.5pt" o:hralign="center" o:hrstd="t" o:hr="t" fillcolor="#a0a0a0" stroked="f"/>
        </w:pict>
      </w:r>
    </w:p>
    <w:p w14:paraId="0F00FD0D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npjwdy5lb2fq" w:colFirst="0" w:colLast="0"/>
      <w:bookmarkEnd w:id="3"/>
      <w:r>
        <w:rPr>
          <w:b/>
          <w:sz w:val="34"/>
          <w:szCs w:val="34"/>
        </w:rPr>
        <w:t>🛠️ 2. Test Control</w:t>
      </w:r>
    </w:p>
    <w:p w14:paraId="33F8A155" w14:textId="77777777" w:rsidR="00C35EAE" w:rsidRDefault="00C35EAE" w:rsidP="007062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45209E7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about </w:t>
      </w:r>
      <w:r>
        <w:rPr>
          <w:rFonts w:ascii="Roboto Mono" w:eastAsia="Roboto Mono" w:hAnsi="Roboto Mono" w:cs="Roboto Mono"/>
          <w:b/>
        </w:rPr>
        <w:t>acting when monitoring shows deviations or risks</w:t>
      </w:r>
      <w:r>
        <w:rPr>
          <w:rFonts w:ascii="Roboto Mono" w:eastAsia="Roboto Mono" w:hAnsi="Roboto Mono" w:cs="Roboto Mono"/>
        </w:rPr>
        <w:t>.</w:t>
      </w:r>
    </w:p>
    <w:p w14:paraId="3A52BC75" w14:textId="77777777" w:rsidR="00C35EAE" w:rsidRDefault="00C35EAE" w:rsidP="00C35EA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1314B0AB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Re-prioritize test cases if deadlines are at risk.</w:t>
      </w:r>
      <w:r>
        <w:rPr>
          <w:rFonts w:ascii="Roboto Mono" w:eastAsia="Roboto Mono" w:hAnsi="Roboto Mono" w:cs="Roboto Mono"/>
        </w:rPr>
        <w:br/>
      </w:r>
    </w:p>
    <w:p w14:paraId="1BCA53A2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Add/remove resources (e.g., assign more testers).</w:t>
      </w:r>
      <w:r>
        <w:rPr>
          <w:rFonts w:ascii="Roboto Mono" w:eastAsia="Roboto Mono" w:hAnsi="Roboto Mono" w:cs="Roboto Mono"/>
        </w:rPr>
        <w:br/>
      </w:r>
    </w:p>
    <w:p w14:paraId="3BF73A94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scope (e.g., skip low-priority tests if time is short).</w:t>
      </w:r>
      <w:r>
        <w:rPr>
          <w:rFonts w:ascii="Roboto Mono" w:eastAsia="Roboto Mono" w:hAnsi="Roboto Mono" w:cs="Roboto Mono"/>
        </w:rPr>
        <w:br/>
      </w:r>
    </w:p>
    <w:p w14:paraId="168F199C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Revise the test plan based on defect trends.</w:t>
      </w:r>
      <w:r>
        <w:rPr>
          <w:rFonts w:ascii="Roboto Mono" w:eastAsia="Roboto Mono" w:hAnsi="Roboto Mono" w:cs="Roboto Mono"/>
        </w:rPr>
        <w:br/>
      </w:r>
    </w:p>
    <w:p w14:paraId="0AD620FC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Trigger risk-based testing if new risks appear.</w:t>
      </w:r>
      <w:r>
        <w:rPr>
          <w:rFonts w:ascii="Roboto Mono" w:eastAsia="Roboto Mono" w:hAnsi="Roboto Mono" w:cs="Roboto Mono"/>
        </w:rPr>
        <w:br/>
      </w:r>
    </w:p>
    <w:p w14:paraId="53BC1692" w14:textId="77777777" w:rsidR="00C35EAE" w:rsidRDefault="00C35EAE" w:rsidP="00C35EA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1BAD3A0" w14:textId="77777777" w:rsidR="00C35EAE" w:rsidRDefault="00C35EAE" w:rsidP="00C35EA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Monitoring shows 50% of high-priority tests are still pending near release date.</w:t>
      </w:r>
      <w:r>
        <w:rPr>
          <w:rFonts w:ascii="Roboto Mono" w:eastAsia="Roboto Mono" w:hAnsi="Roboto Mono" w:cs="Roboto Mono"/>
        </w:rPr>
        <w:br/>
      </w:r>
    </w:p>
    <w:p w14:paraId="2755933E" w14:textId="77777777" w:rsidR="00C35EAE" w:rsidRDefault="00C35EAE" w:rsidP="00C35EA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Control action: Focus only on high-priority and critical test cases; postpone low-priority ones.</w:t>
      </w:r>
      <w:r>
        <w:rPr>
          <w:rFonts w:ascii="Roboto Mono" w:eastAsia="Roboto Mono" w:hAnsi="Roboto Mono" w:cs="Roboto Mono"/>
        </w:rPr>
        <w:br/>
      </w:r>
    </w:p>
    <w:p w14:paraId="18FE7D94" w14:textId="77777777" w:rsidR="00C35EAE" w:rsidRDefault="00C35EAE" w:rsidP="0070624B">
      <w:r>
        <w:pict w14:anchorId="59485F9E">
          <v:rect id="_x0000_i1027" style="width:0;height:1.5pt" o:hralign="center" o:hrstd="t" o:hr="t" fillcolor="#a0a0a0" stroked="f"/>
        </w:pict>
      </w:r>
    </w:p>
    <w:p w14:paraId="76245840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72jar4dizbz7" w:colFirst="0" w:colLast="0"/>
      <w:bookmarkEnd w:id="4"/>
      <w:r>
        <w:rPr>
          <w:b/>
          <w:sz w:val="34"/>
          <w:szCs w:val="34"/>
        </w:rPr>
        <w:t>📌 Inputs</w:t>
      </w:r>
    </w:p>
    <w:p w14:paraId="6B5A8602" w14:textId="77777777" w:rsidR="00C35EAE" w:rsidRDefault="00C35EAE" w:rsidP="007062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AD3F730" w14:textId="77777777" w:rsidR="00C35EAE" w:rsidRDefault="00C35EAE" w:rsidP="00C35EA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plan.</w:t>
      </w:r>
      <w:r>
        <w:rPr>
          <w:rFonts w:ascii="Roboto Mono" w:eastAsia="Roboto Mono" w:hAnsi="Roboto Mono" w:cs="Roboto Mono"/>
        </w:rPr>
        <w:br/>
      </w:r>
    </w:p>
    <w:p w14:paraId="00BE94AE" w14:textId="77777777" w:rsidR="00C35EAE" w:rsidRDefault="00C35EAE" w:rsidP="00C35EA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Progress data (execution status, defect reports).</w:t>
      </w:r>
      <w:r>
        <w:rPr>
          <w:rFonts w:ascii="Roboto Mono" w:eastAsia="Roboto Mono" w:hAnsi="Roboto Mono" w:cs="Roboto Mono"/>
        </w:rPr>
        <w:br/>
      </w:r>
    </w:p>
    <w:p w14:paraId="2A5A7915" w14:textId="77777777" w:rsidR="00C35EAE" w:rsidRDefault="00C35EAE" w:rsidP="00C35EA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Risk register.</w:t>
      </w:r>
      <w:r>
        <w:br/>
      </w:r>
    </w:p>
    <w:p w14:paraId="6BE3D200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zi3wl3g94jlk" w:colFirst="0" w:colLast="0"/>
      <w:bookmarkEnd w:id="5"/>
      <w:r>
        <w:rPr>
          <w:b/>
          <w:sz w:val="34"/>
          <w:szCs w:val="34"/>
        </w:rPr>
        <w:t>📌 Outputs</w:t>
      </w:r>
    </w:p>
    <w:p w14:paraId="1DFC3842" w14:textId="77777777" w:rsidR="00C35EAE" w:rsidRDefault="00C35EAE" w:rsidP="007062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0070D92" w14:textId="77777777" w:rsidR="00C35EAE" w:rsidRDefault="00C35EAE" w:rsidP="00C35EA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progress reports (daily/weekly dashboards).</w:t>
      </w:r>
      <w:r>
        <w:rPr>
          <w:rFonts w:ascii="Roboto Mono" w:eastAsia="Roboto Mono" w:hAnsi="Roboto Mono" w:cs="Roboto Mono"/>
        </w:rPr>
        <w:br/>
      </w:r>
    </w:p>
    <w:p w14:paraId="59A092D2" w14:textId="77777777" w:rsidR="00C35EAE" w:rsidRDefault="00C35EAE" w:rsidP="00C35EA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test plan.</w:t>
      </w:r>
      <w:r>
        <w:rPr>
          <w:rFonts w:ascii="Roboto Mono" w:eastAsia="Roboto Mono" w:hAnsi="Roboto Mono" w:cs="Roboto Mono"/>
        </w:rPr>
        <w:br/>
      </w:r>
    </w:p>
    <w:p w14:paraId="002D7B01" w14:textId="77777777" w:rsidR="00C35EAE" w:rsidRDefault="00C35EAE" w:rsidP="00C35EA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Corrective action plans.</w:t>
      </w:r>
      <w:r>
        <w:rPr>
          <w:rFonts w:ascii="Roboto Mono" w:eastAsia="Roboto Mono" w:hAnsi="Roboto Mono" w:cs="Roboto Mono"/>
        </w:rPr>
        <w:br/>
      </w:r>
    </w:p>
    <w:p w14:paraId="6BD47A60" w14:textId="77777777" w:rsidR="00C35EAE" w:rsidRDefault="00C35EAE" w:rsidP="0070624B">
      <w:r>
        <w:pict w14:anchorId="488911A8">
          <v:rect id="_x0000_i1028" style="width:0;height:1.5pt" o:hralign="center" o:hrstd="t" o:hr="t" fillcolor="#a0a0a0" stroked="f"/>
        </w:pict>
      </w:r>
    </w:p>
    <w:p w14:paraId="5167AABD" w14:textId="77777777" w:rsidR="00C35EAE" w:rsidRDefault="00C35EAE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58i7ujba66m" w:colFirst="0" w:colLast="0"/>
      <w:bookmarkEnd w:id="6"/>
      <w:r>
        <w:rPr>
          <w:b/>
          <w:sz w:val="34"/>
          <w:szCs w:val="34"/>
        </w:rPr>
        <w:t>🔑 Importance</w:t>
      </w:r>
    </w:p>
    <w:p w14:paraId="110DF240" w14:textId="77777777" w:rsidR="00C35EAE" w:rsidRDefault="00C35EAE" w:rsidP="007062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F132FB4" w14:textId="77777777" w:rsidR="00C35EAE" w:rsidRDefault="00C35EAE" w:rsidP="00C35EA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testing stays aligned with </w:t>
      </w:r>
      <w:r>
        <w:rPr>
          <w:rFonts w:ascii="Roboto Mono" w:eastAsia="Roboto Mono" w:hAnsi="Roboto Mono" w:cs="Roboto Mono"/>
          <w:b/>
        </w:rPr>
        <w:t>schedule, budget, and quality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19FDE7" w14:textId="77777777" w:rsidR="00C35EAE" w:rsidRDefault="00C35EAE" w:rsidP="00C35EA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visibility to stakeholders</w:t>
      </w:r>
      <w:r>
        <w:rPr>
          <w:rFonts w:ascii="Roboto Mono" w:eastAsia="Roboto Mono" w:hAnsi="Roboto Mono" w:cs="Roboto Mono"/>
        </w:rPr>
        <w:t xml:space="preserve"> (project managers, clients).</w:t>
      </w:r>
      <w:r>
        <w:rPr>
          <w:rFonts w:ascii="Roboto Mono" w:eastAsia="Roboto Mono" w:hAnsi="Roboto Mono" w:cs="Roboto Mono"/>
        </w:rPr>
        <w:br/>
      </w:r>
    </w:p>
    <w:p w14:paraId="462E8E3D" w14:textId="77777777" w:rsidR="00C35EAE" w:rsidRDefault="00C35EAE" w:rsidP="00C35EA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early detection of problems</w:t>
      </w:r>
      <w:r>
        <w:rPr>
          <w:rFonts w:ascii="Roboto Mono" w:eastAsia="Roboto Mono" w:hAnsi="Roboto Mono" w:cs="Roboto Mono"/>
        </w:rPr>
        <w:t xml:space="preserve"> (delays, high defect rates).</w:t>
      </w:r>
      <w:r>
        <w:rPr>
          <w:rFonts w:ascii="Roboto Mono" w:eastAsia="Roboto Mono" w:hAnsi="Roboto Mono" w:cs="Roboto Mono"/>
        </w:rPr>
        <w:br/>
      </w:r>
    </w:p>
    <w:p w14:paraId="031395CD" w14:textId="77777777" w:rsidR="00C35EAE" w:rsidRDefault="00C35EAE" w:rsidP="00C35EA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decisions</w:t>
      </w:r>
      <w:r>
        <w:rPr>
          <w:rFonts w:ascii="Roboto Mono" w:eastAsia="Roboto Mono" w:hAnsi="Roboto Mono" w:cs="Roboto Mono"/>
        </w:rPr>
        <w:t xml:space="preserve"> to keep the project on track.</w:t>
      </w:r>
      <w:r>
        <w:rPr>
          <w:rFonts w:ascii="Roboto Mono" w:eastAsia="Roboto Mono" w:hAnsi="Roboto Mono" w:cs="Roboto Mono"/>
        </w:rPr>
        <w:br/>
      </w:r>
    </w:p>
    <w:p w14:paraId="21669292" w14:textId="77777777" w:rsidR="00C35EAE" w:rsidRDefault="00C35EAE" w:rsidP="0070624B">
      <w:r>
        <w:pict w14:anchorId="4D772B07">
          <v:rect id="_x0000_i1029" style="width:0;height:1.5pt" o:hralign="center" o:hrstd="t" o:hr="t" fillcolor="#a0a0a0" stroked="f"/>
        </w:pict>
      </w:r>
    </w:p>
    <w:p w14:paraId="7711AE40" w14:textId="77777777" w:rsidR="00C35EAE" w:rsidRDefault="00C35EAE" w:rsidP="0070624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7C56BB77" w14:textId="77777777" w:rsidR="00C35EAE" w:rsidRDefault="00C35EAE" w:rsidP="00C35EA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Monitoring</w:t>
      </w:r>
      <w:r>
        <w:rPr>
          <w:rFonts w:ascii="Roboto Mono" w:eastAsia="Roboto Mono" w:hAnsi="Roboto Mono" w:cs="Roboto Mono"/>
        </w:rPr>
        <w:t xml:space="preserve"> = tracking and measuring testing progress.</w:t>
      </w:r>
      <w:r>
        <w:rPr>
          <w:rFonts w:ascii="Roboto Mono" w:eastAsia="Roboto Mono" w:hAnsi="Roboto Mono" w:cs="Roboto Mono"/>
        </w:rPr>
        <w:br/>
      </w:r>
    </w:p>
    <w:p w14:paraId="2662CBED" w14:textId="77777777" w:rsidR="00C35EAE" w:rsidRDefault="00C35EAE" w:rsidP="00C35EA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Control</w:t>
      </w:r>
      <w:r>
        <w:rPr>
          <w:rFonts w:ascii="Roboto Mono" w:eastAsia="Roboto Mono" w:hAnsi="Roboto Mono" w:cs="Roboto Mono"/>
        </w:rPr>
        <w:t xml:space="preserve"> = taking corrective actions when things go off-track.</w:t>
      </w:r>
      <w:r>
        <w:rPr>
          <w:rFonts w:ascii="Roboto Mono" w:eastAsia="Roboto Mono" w:hAnsi="Roboto Mono" w:cs="Roboto Mono"/>
        </w:rPr>
        <w:br/>
      </w:r>
    </w:p>
    <w:p w14:paraId="37361B24" w14:textId="77777777" w:rsidR="00C35EAE" w:rsidRDefault="00C35EAE" w:rsidP="0070624B">
      <w:r>
        <w:pict w14:anchorId="6FBA92F1">
          <v:rect id="_x0000_i1030" style="width:0;height:1.5pt" o:hralign="center" o:hrstd="t" o:hr="t" fillcolor="#a0a0a0" stroked="f"/>
        </w:pict>
      </w:r>
    </w:p>
    <w:p w14:paraId="31BBF7F7" w14:textId="77777777" w:rsidR="00C35EAE" w:rsidRDefault="00C35EAE" w:rsidP="0070624B">
      <w:pPr>
        <w:spacing w:before="240" w:after="240"/>
      </w:pPr>
    </w:p>
    <w:p w14:paraId="132487F0" w14:textId="77777777" w:rsidR="00C35EAE" w:rsidRDefault="00C35EAE" w:rsidP="0070624B"/>
    <w:p w14:paraId="7B7FC76B" w14:textId="77777777" w:rsidR="00C35EAE" w:rsidRDefault="00C35EAE"/>
    <w:p w14:paraId="79AA457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690"/>
    <w:multiLevelType w:val="multilevel"/>
    <w:tmpl w:val="E920E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C0994"/>
    <w:multiLevelType w:val="multilevel"/>
    <w:tmpl w:val="43663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3A5901"/>
    <w:multiLevelType w:val="multilevel"/>
    <w:tmpl w:val="76C4B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61950"/>
    <w:multiLevelType w:val="multilevel"/>
    <w:tmpl w:val="8974C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FA74A8"/>
    <w:multiLevelType w:val="multilevel"/>
    <w:tmpl w:val="63B6A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34069"/>
    <w:multiLevelType w:val="multilevel"/>
    <w:tmpl w:val="6E842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6C464D"/>
    <w:multiLevelType w:val="multilevel"/>
    <w:tmpl w:val="6AC43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120812">
    <w:abstractNumId w:val="1"/>
  </w:num>
  <w:num w:numId="2" w16cid:durableId="176584943">
    <w:abstractNumId w:val="2"/>
  </w:num>
  <w:num w:numId="3" w16cid:durableId="205026030">
    <w:abstractNumId w:val="0"/>
  </w:num>
  <w:num w:numId="4" w16cid:durableId="306322335">
    <w:abstractNumId w:val="6"/>
  </w:num>
  <w:num w:numId="5" w16cid:durableId="1937663941">
    <w:abstractNumId w:val="3"/>
  </w:num>
  <w:num w:numId="6" w16cid:durableId="1837988683">
    <w:abstractNumId w:val="4"/>
  </w:num>
  <w:num w:numId="7" w16cid:durableId="808210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AE"/>
    <w:rsid w:val="002D1F4F"/>
    <w:rsid w:val="00711B4D"/>
    <w:rsid w:val="007E473B"/>
    <w:rsid w:val="008952B3"/>
    <w:rsid w:val="00A70480"/>
    <w:rsid w:val="00C3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4C68"/>
  <w15:chartTrackingRefBased/>
  <w15:docId w15:val="{E4DF9159-8755-4CAC-AD37-B9B3107A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