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84DE" w14:textId="77777777" w:rsidR="00100BE7" w:rsidRPr="00100BE7" w:rsidRDefault="00100BE7" w:rsidP="004710BF">
      <w:pPr>
        <w:pStyle w:val="Heading1"/>
        <w:rPr>
          <w:rFonts w:eastAsia="Arial"/>
          <w:lang w:val="en"/>
        </w:rPr>
      </w:pPr>
      <w:bookmarkStart w:id="0" w:name="_ably0g7q04j6" w:colFirst="0" w:colLast="0"/>
      <w:bookmarkEnd w:id="0"/>
      <w:r w:rsidRPr="00100BE7">
        <w:rPr>
          <w:rFonts w:eastAsia="Arial"/>
          <w:lang w:val="en"/>
        </w:rPr>
        <w:t>Mandatory Access Control (MAC)</w:t>
      </w:r>
    </w:p>
    <w:p w14:paraId="5DFCEA1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ADBCC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Mandatory Access Control (MAC)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strict access control model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which access to resources is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governed by rules defined by a central authority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by individual users or resource owners.</w:t>
      </w:r>
    </w:p>
    <w:p w14:paraId="063066F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EA62C1" w14:textId="77777777" w:rsidR="00100BE7" w:rsidRPr="00100BE7" w:rsidRDefault="00100BE7" w:rsidP="004710BF">
      <w:pPr>
        <w:pStyle w:val="Heading2"/>
        <w:rPr>
          <w:rFonts w:eastAsia="Arial"/>
          <w:lang w:val="en"/>
        </w:rPr>
      </w:pPr>
      <w:bookmarkStart w:id="1" w:name="_prz10pa5ffua" w:colFirst="0" w:colLast="0"/>
      <w:bookmarkEnd w:id="1"/>
      <w:r w:rsidRPr="00100BE7">
        <w:rPr>
          <w:rFonts w:ascii="Segoe UI Emoji" w:eastAsia="Arial" w:hAnsi="Segoe UI Emoji" w:cs="Segoe UI Emoji"/>
          <w:lang w:val="en"/>
        </w:rPr>
        <w:t>🧠</w:t>
      </w:r>
      <w:r w:rsidRPr="00100BE7">
        <w:rPr>
          <w:rFonts w:eastAsia="Arial"/>
          <w:lang w:val="en"/>
        </w:rPr>
        <w:t xml:space="preserve"> In Simple Terms:</w:t>
      </w:r>
    </w:p>
    <w:p w14:paraId="7FDB3DDB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E10029" w14:textId="77777777" w:rsidR="00100BE7" w:rsidRPr="00100BE7" w:rsidRDefault="00100BE7" w:rsidP="00100BE7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= Access is based on classification levels, and users cannot change permissions.</w:t>
      </w:r>
    </w:p>
    <w:p w14:paraId="0ACFD347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commonly used in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military, government, and high-security systems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where data is classified (e.g., </w:t>
      </w:r>
      <w:r w:rsidRPr="00100BE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Confidential, Secret, Top Secret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and users are cleared for certain levels.</w:t>
      </w:r>
    </w:p>
    <w:p w14:paraId="61E90EFA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F071E6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4E5FAB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B8F829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154350" w14:textId="77777777" w:rsidR="00100BE7" w:rsidRPr="00100BE7" w:rsidRDefault="00100BE7" w:rsidP="004710BF">
      <w:pPr>
        <w:pStyle w:val="Heading2"/>
        <w:rPr>
          <w:rFonts w:ascii="Arial" w:eastAsia="Arial" w:hAnsi="Arial" w:cs="Arial"/>
          <w:lang w:val="en"/>
        </w:rPr>
      </w:pPr>
      <w:bookmarkStart w:id="2" w:name="_z1upqrcnk1a0" w:colFirst="0" w:colLast="0"/>
      <w:bookmarkEnd w:id="2"/>
      <w:r w:rsidRPr="00100BE7">
        <w:rPr>
          <w:rFonts w:ascii="Segoe UI Emoji" w:eastAsia="Arial Unicode MS" w:hAnsi="Segoe UI Emoji" w:cs="Segoe UI Emoji"/>
          <w:lang w:val="en"/>
        </w:rPr>
        <w:t>✅</w:t>
      </w:r>
      <w:r w:rsidRPr="00100BE7">
        <w:rPr>
          <w:rFonts w:eastAsia="Arial Unicode MS"/>
          <w:lang w:val="en"/>
        </w:rPr>
        <w:t xml:space="preserve"> Real-World Example</w:t>
      </w:r>
    </w:p>
    <w:p w14:paraId="05C44F2C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1E0F3E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2615"/>
        <w:gridCol w:w="1910"/>
      </w:tblGrid>
      <w:tr w:rsidR="00100BE7" w:rsidRPr="00100BE7" w14:paraId="37AEF9B1" w14:textId="77777777" w:rsidTr="00946108">
        <w:trPr>
          <w:trHeight w:val="5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A992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Security Clearance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1D09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Resource Classification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9154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Allowed?</w:t>
            </w:r>
          </w:p>
        </w:tc>
      </w:tr>
      <w:tr w:rsidR="00100BE7" w:rsidRPr="00100BE7" w14:paraId="18EA6F5A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BB4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Top Secret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E45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C5D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100BE7" w:rsidRPr="00100BE7" w14:paraId="20DB9AC3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8EC8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Confidential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88C9C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238D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100BE7" w:rsidRPr="00100BE7" w14:paraId="14EF7A01" w14:textId="77777777" w:rsidTr="00946108">
        <w:trPr>
          <w:trHeight w:val="54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E9B5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Secret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877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Top Secret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C6DB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00BE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422845EA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MAC:</w:t>
      </w:r>
    </w:p>
    <w:p w14:paraId="1E0EFBC6" w14:textId="77777777" w:rsidR="00100BE7" w:rsidRPr="00100BE7" w:rsidRDefault="00100BE7" w:rsidP="00100BE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are assigned a security level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DDA5A2" w14:textId="77777777" w:rsidR="00100BE7" w:rsidRPr="00100BE7" w:rsidRDefault="00100BE7" w:rsidP="00100B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 are labeled with classifications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528155D" w14:textId="77777777" w:rsidR="00100BE7" w:rsidRPr="00100BE7" w:rsidRDefault="00100BE7" w:rsidP="00100BE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is allowed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when the policy allows it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typically: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85EA2" w14:textId="77777777" w:rsidR="00100BE7" w:rsidRPr="00100BE7" w:rsidRDefault="00100BE7" w:rsidP="00100BE7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>User's clearance ≥ Resource classification</w:t>
      </w:r>
    </w:p>
    <w:p w14:paraId="6AE3627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4635FE" w14:textId="77777777" w:rsidR="00100BE7" w:rsidRPr="00100BE7" w:rsidRDefault="00100BE7" w:rsidP="004710BF">
      <w:pPr>
        <w:pStyle w:val="Heading2"/>
        <w:rPr>
          <w:rFonts w:eastAsia="Arial"/>
          <w:lang w:val="en"/>
        </w:rPr>
      </w:pPr>
      <w:bookmarkStart w:id="3" w:name="_6qfx5vy5ypwj" w:colFirst="0" w:colLast="0"/>
      <w:bookmarkEnd w:id="3"/>
      <w:r w:rsidRPr="00100BE7">
        <w:rPr>
          <w:rFonts w:ascii="Segoe UI Emoji" w:eastAsia="Arial" w:hAnsi="Segoe UI Emoji" w:cs="Segoe UI Emoji"/>
          <w:lang w:val="en"/>
        </w:rPr>
        <w:t>🔧</w:t>
      </w:r>
      <w:r w:rsidRPr="00100BE7">
        <w:rPr>
          <w:rFonts w:eastAsia="Arial"/>
          <w:lang w:val="en"/>
        </w:rPr>
        <w:t xml:space="preserve"> MAC Key Features</w:t>
      </w:r>
    </w:p>
    <w:p w14:paraId="1092305C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560027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5825"/>
      </w:tblGrid>
      <w:tr w:rsidR="00100BE7" w:rsidRPr="00100BE7" w14:paraId="711D1033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C3FE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A95D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00BE7" w:rsidRPr="00100BE7" w14:paraId="0B04F268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764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Centralized Control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58E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administrators define and enforce access rules</w:t>
            </w:r>
          </w:p>
        </w:tc>
      </w:tr>
      <w:tr w:rsidR="00100BE7" w:rsidRPr="00100BE7" w14:paraId="3236D399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4683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📑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Labels Required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FB6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user and file is labeled with a security classification</w:t>
            </w:r>
          </w:p>
        </w:tc>
      </w:tr>
      <w:tr w:rsidR="00100BE7" w:rsidRPr="00100BE7" w14:paraId="49F90C10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4FF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Delegation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EB6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Users </w:t>
            </w: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cannot share or change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 rights</w:t>
            </w:r>
          </w:p>
        </w:tc>
      </w:tr>
      <w:tr w:rsidR="00100BE7" w:rsidRPr="00100BE7" w14:paraId="7AF3630C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916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Security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590F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Ideal for systems that require </w:t>
            </w: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strict confidentiality</w:t>
            </w:r>
          </w:p>
        </w:tc>
      </w:tr>
    </w:tbl>
    <w:p w14:paraId="662BB1F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56BB60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5F34A1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72EDC3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18338C" w14:textId="77777777" w:rsidR="00100BE7" w:rsidRPr="00100BE7" w:rsidRDefault="00100BE7" w:rsidP="004710BF">
      <w:pPr>
        <w:pStyle w:val="Heading2"/>
        <w:rPr>
          <w:rFonts w:eastAsia="Arial"/>
          <w:lang w:val="en"/>
        </w:rPr>
      </w:pPr>
      <w:bookmarkStart w:id="4" w:name="_ddgwhk98d26l" w:colFirst="0" w:colLast="0"/>
      <w:bookmarkEnd w:id="4"/>
      <w:r w:rsidRPr="00100BE7">
        <w:rPr>
          <w:rFonts w:ascii="Segoe UI Emoji" w:eastAsia="Arial" w:hAnsi="Segoe UI Emoji" w:cs="Segoe UI Emoji"/>
          <w:lang w:val="en"/>
        </w:rPr>
        <w:lastRenderedPageBreak/>
        <w:t>🆚</w:t>
      </w:r>
      <w:r w:rsidRPr="00100BE7">
        <w:rPr>
          <w:rFonts w:eastAsia="Arial"/>
          <w:lang w:val="en"/>
        </w:rPr>
        <w:t xml:space="preserve"> MAC vs Other Models</w:t>
      </w:r>
    </w:p>
    <w:p w14:paraId="1D7E564E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C1BD04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930"/>
        <w:gridCol w:w="3815"/>
      </w:tblGrid>
      <w:tr w:rsidR="00100BE7" w:rsidRPr="00100BE7" w14:paraId="60957C74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EB4A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4F80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Who Controls Access?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59E44" w14:textId="77777777" w:rsidR="00100BE7" w:rsidRPr="00100BE7" w:rsidRDefault="00100BE7" w:rsidP="00100BE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100BE7" w:rsidRPr="00100BE7" w14:paraId="1762E0DA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619A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4DA1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System/Administrator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D68E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Government, military systems</w:t>
            </w:r>
          </w:p>
        </w:tc>
      </w:tr>
      <w:tr w:rsidR="00100BE7" w:rsidRPr="00100BE7" w14:paraId="5A018DB2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C7D0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4E61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user roles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9B496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applications</w:t>
            </w:r>
          </w:p>
        </w:tc>
      </w:tr>
      <w:tr w:rsidR="00100BE7" w:rsidRPr="00100BE7" w14:paraId="3E874E22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D02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ACD3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Based on multiple attributes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F9E4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systems with dynamic policies</w:t>
            </w:r>
          </w:p>
        </w:tc>
      </w:tr>
      <w:tr w:rsidR="00100BE7" w:rsidRPr="00100BE7" w14:paraId="36B9A6EB" w14:textId="77777777" w:rsidTr="00946108">
        <w:trPr>
          <w:trHeight w:val="515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51EE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00A9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owner (user)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2E22" w14:textId="77777777" w:rsidR="00100BE7" w:rsidRPr="00100BE7" w:rsidRDefault="00100BE7" w:rsidP="00100BE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00BE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sharing on personal computers</w:t>
            </w:r>
          </w:p>
        </w:tc>
      </w:tr>
    </w:tbl>
    <w:p w14:paraId="0B4553A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A7C034" w14:textId="77777777" w:rsidR="00100BE7" w:rsidRPr="00100BE7" w:rsidRDefault="00100BE7" w:rsidP="004710BF">
      <w:pPr>
        <w:pStyle w:val="Heading2"/>
        <w:rPr>
          <w:rFonts w:ascii="Arial" w:eastAsia="Arial" w:hAnsi="Arial" w:cs="Arial"/>
          <w:lang w:val="en"/>
        </w:rPr>
      </w:pPr>
      <w:bookmarkStart w:id="5" w:name="_k71a0qbgv6jw" w:colFirst="0" w:colLast="0"/>
      <w:bookmarkEnd w:id="5"/>
      <w:r w:rsidRPr="00100BE7">
        <w:rPr>
          <w:rFonts w:ascii="Segoe UI Emoji" w:eastAsia="Arial Unicode MS" w:hAnsi="Segoe UI Emoji" w:cs="Segoe UI Emoji"/>
          <w:lang w:val="en"/>
        </w:rPr>
        <w:t>✅</w:t>
      </w:r>
      <w:r w:rsidRPr="00100BE7">
        <w:rPr>
          <w:rFonts w:eastAsia="Arial Unicode MS"/>
          <w:lang w:val="en"/>
        </w:rPr>
        <w:t xml:space="preserve"> Benefits of MAC</w:t>
      </w:r>
    </w:p>
    <w:p w14:paraId="2785791D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840881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Strongest security enforcement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24714D4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🚫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unauthorized sharing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F6EC4D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📜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 classification system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D3ECF0" w14:textId="77777777" w:rsidR="00100BE7" w:rsidRPr="00100BE7" w:rsidRDefault="00100BE7" w:rsidP="00100BE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Easier to audit high-security data</w:t>
      </w:r>
    </w:p>
    <w:p w14:paraId="4F35780C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4B3B6D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33A0FC" w14:textId="77777777" w:rsidR="00100BE7" w:rsidRPr="00100BE7" w:rsidRDefault="00100BE7" w:rsidP="004710BF">
      <w:pPr>
        <w:pStyle w:val="Heading2"/>
        <w:rPr>
          <w:rFonts w:ascii="Arial" w:eastAsia="Arial" w:hAnsi="Arial" w:cs="Arial"/>
          <w:lang w:val="en"/>
        </w:rPr>
      </w:pPr>
      <w:bookmarkStart w:id="6" w:name="_v5629ce6tm7b" w:colFirst="0" w:colLast="0"/>
      <w:bookmarkEnd w:id="6"/>
      <w:r w:rsidRPr="00100BE7">
        <w:rPr>
          <w:rFonts w:ascii="Segoe UI Emoji" w:eastAsia="Arial Unicode MS" w:hAnsi="Segoe UI Emoji" w:cs="Segoe UI Emoji"/>
          <w:lang w:val="en"/>
        </w:rPr>
        <w:t>❌</w:t>
      </w:r>
      <w:r w:rsidRPr="00100BE7">
        <w:rPr>
          <w:rFonts w:eastAsia="Arial Unicode MS"/>
          <w:lang w:val="en"/>
        </w:rPr>
        <w:t xml:space="preserve"> Drawbacks</w:t>
      </w:r>
    </w:p>
    <w:p w14:paraId="2DB3BBF7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3EB318" w14:textId="77777777" w:rsidR="00100BE7" w:rsidRPr="00100BE7" w:rsidRDefault="00100BE7" w:rsidP="00100BE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⚙️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Complex to configure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697AAE" w14:textId="77777777" w:rsidR="00100BE7" w:rsidRPr="00100BE7" w:rsidRDefault="00100BE7" w:rsidP="00100BE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100B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flexible for casual or dynamic environments</w:t>
      </w:r>
      <w:r w:rsidRPr="00100BE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49452AF" w14:textId="77777777" w:rsidR="00100BE7" w:rsidRPr="00100BE7" w:rsidRDefault="00100BE7" w:rsidP="00100BE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overhead for administration</w:t>
      </w:r>
    </w:p>
    <w:p w14:paraId="6934C595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8CE64F" w14:textId="77777777" w:rsidR="00100BE7" w:rsidRPr="00100BE7" w:rsidRDefault="00100BE7" w:rsidP="004710BF">
      <w:pPr>
        <w:pStyle w:val="Heading2"/>
        <w:rPr>
          <w:rFonts w:eastAsia="Arial"/>
          <w:lang w:val="en"/>
        </w:rPr>
      </w:pPr>
      <w:bookmarkStart w:id="7" w:name="_idjtp8n3m71f" w:colFirst="0" w:colLast="0"/>
      <w:bookmarkEnd w:id="7"/>
      <w:r w:rsidRPr="00100BE7">
        <w:rPr>
          <w:rFonts w:eastAsia="Arial"/>
          <w:lang w:val="en"/>
        </w:rPr>
        <w:t>Summary</w:t>
      </w:r>
    </w:p>
    <w:p w14:paraId="406C1DDF" w14:textId="77777777" w:rsidR="00100BE7" w:rsidRPr="00100BE7" w:rsidRDefault="00100BE7" w:rsidP="00100BE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C2BE32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Mandatory Access Control (MAC)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rigid, centralized access model where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can't change permissions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access is granted based on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levels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0730E5" w14:textId="77777777" w:rsidR="00100BE7" w:rsidRPr="00100BE7" w:rsidRDefault="00100BE7" w:rsidP="00100BE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ideal for </w:t>
      </w:r>
      <w:r w:rsidRPr="00100BE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high-security environments</w:t>
      </w:r>
      <w:r w:rsidRPr="00100BE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the military or classified systems.</w:t>
      </w:r>
    </w:p>
    <w:p w14:paraId="5EA61CA0" w14:textId="77777777" w:rsidR="00A70480" w:rsidRPr="00100BE7" w:rsidRDefault="00A70480" w:rsidP="00100BE7"/>
    <w:sectPr w:rsidR="00A70480" w:rsidRPr="00100BE7" w:rsidSect="00100B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74C"/>
    <w:multiLevelType w:val="multilevel"/>
    <w:tmpl w:val="6E24F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AA3774"/>
    <w:multiLevelType w:val="multilevel"/>
    <w:tmpl w:val="4AECB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C8101A"/>
    <w:multiLevelType w:val="multilevel"/>
    <w:tmpl w:val="E76CD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1739676">
    <w:abstractNumId w:val="1"/>
  </w:num>
  <w:num w:numId="2" w16cid:durableId="2900238">
    <w:abstractNumId w:val="2"/>
  </w:num>
  <w:num w:numId="3" w16cid:durableId="165120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E7"/>
    <w:rsid w:val="00100BE7"/>
    <w:rsid w:val="002D1F4F"/>
    <w:rsid w:val="004710BF"/>
    <w:rsid w:val="00711B4D"/>
    <w:rsid w:val="00854D6A"/>
    <w:rsid w:val="008952B3"/>
    <w:rsid w:val="00A2353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B2B6"/>
  <w15:chartTrackingRefBased/>
  <w15:docId w15:val="{8F1B880F-08B4-4F8F-9D44-43B619D2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2026-01-24T16:11:00Z</dcterms:modified>
</cp:coreProperties>
</file>