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809B3" w14:textId="77777777" w:rsidR="000D1AA8" w:rsidRPr="00D26A2A" w:rsidRDefault="000D1AA8" w:rsidP="00ED5692">
      <w:pPr>
        <w:pStyle w:val="Heading1"/>
        <w:rPr>
          <w:rFonts w:eastAsia="Arial"/>
          <w:lang w:val="en"/>
        </w:rPr>
      </w:pPr>
      <w:bookmarkStart w:id="0" w:name="_13qu3fo0bftn" w:colFirst="0" w:colLast="0"/>
      <w:bookmarkEnd w:id="0"/>
      <w:r w:rsidRPr="00D26A2A">
        <w:rPr>
          <w:rFonts w:eastAsia="Arial"/>
          <w:lang w:val="en"/>
        </w:rPr>
        <w:t>Web Wallet</w:t>
      </w:r>
    </w:p>
    <w:p w14:paraId="1418D639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DEF30B" w14:textId="77777777" w:rsidR="000D1AA8" w:rsidRPr="00D26A2A" w:rsidRDefault="000D1AA8" w:rsidP="00D26A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Wallet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hot crypto wallet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accessed through a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users to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store cryptocurrencies online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is hosted on the cloud and managed either by the user (non-custodial) or a third-party provider (custodial).</w:t>
      </w:r>
    </w:p>
    <w:p w14:paraId="5F1EB886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4D632A">
          <v:rect id="_x0000_i1025" style="width:0;height:1.5pt" o:hralign="center" o:hrstd="t" o:hr="t" fillcolor="#a0a0a0" stroked="f"/>
        </w:pict>
      </w:r>
    </w:p>
    <w:p w14:paraId="3899CA1E" w14:textId="77777777" w:rsidR="000D1AA8" w:rsidRPr="00D26A2A" w:rsidRDefault="000D1AA8" w:rsidP="00ED5692">
      <w:pPr>
        <w:pStyle w:val="Heading2"/>
        <w:rPr>
          <w:rFonts w:eastAsia="Arial"/>
          <w:lang w:val="en"/>
        </w:rPr>
      </w:pPr>
      <w:bookmarkStart w:id="1" w:name="_jrst1lamacwf" w:colFirst="0" w:colLast="0"/>
      <w:bookmarkEnd w:id="1"/>
      <w:r w:rsidRPr="00D26A2A">
        <w:rPr>
          <w:rFonts w:ascii="Segoe UI Emoji" w:eastAsia="Arial" w:hAnsi="Segoe UI Emoji" w:cs="Segoe UI Emoji"/>
          <w:lang w:val="en"/>
        </w:rPr>
        <w:t>🌐</w:t>
      </w:r>
      <w:r w:rsidRPr="00D26A2A">
        <w:rPr>
          <w:rFonts w:eastAsia="Arial"/>
          <w:lang w:val="en"/>
        </w:rPr>
        <w:t xml:space="preserve"> Key Characteristics of Web Wallets:</w:t>
      </w:r>
    </w:p>
    <w:p w14:paraId="7EEBA7C7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90770D" w14:textId="77777777" w:rsidR="000D1AA8" w:rsidRPr="00D26A2A" w:rsidRDefault="000D1AA8" w:rsidP="00D26A2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Accessible via Browser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340E02" w14:textId="77777777" w:rsidR="000D1AA8" w:rsidRPr="00D26A2A" w:rsidRDefault="000D1AA8" w:rsidP="00D26A2A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installation required; accessible from any internet-connected device using a browser.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0A25DC" w14:textId="77777777" w:rsidR="000D1AA8" w:rsidRPr="00D26A2A" w:rsidRDefault="000D1AA8" w:rsidP="00D26A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5B5F88" w14:textId="77777777" w:rsidR="000D1AA8" w:rsidRPr="00D26A2A" w:rsidRDefault="000D1AA8" w:rsidP="00D26A2A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Wallet information (including keys, in custodial setups) is stored on remote servers.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CD2ED" w14:textId="77777777" w:rsidR="000D1AA8" w:rsidRPr="00D26A2A" w:rsidRDefault="000D1AA8" w:rsidP="00D26A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Custodial or Non-Custodial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BE4A4DE" w14:textId="77777777" w:rsidR="000D1AA8" w:rsidRPr="00D26A2A" w:rsidRDefault="000D1AA8" w:rsidP="00D26A2A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Custodial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Wallet provider holds the private keys (e.g., Binance, Coinbase).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95992A" w14:textId="77777777" w:rsidR="000D1AA8" w:rsidRPr="00D26A2A" w:rsidRDefault="000D1AA8" w:rsidP="00D26A2A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Non-Custodial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User controls the private keys (e.g., Blockchain.com, MetaMask Web).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1A2CB" w14:textId="77777777" w:rsidR="000D1AA8" w:rsidRPr="00D26A2A" w:rsidRDefault="000D1AA8" w:rsidP="00D26A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Multi-Device Support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86F2AFA" w14:textId="77777777" w:rsidR="000D1AA8" w:rsidRPr="00D26A2A" w:rsidRDefault="000D1AA8" w:rsidP="00D26A2A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accessed from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PCs, tablets, smartphones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D07B82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E208C3">
          <v:rect id="_x0000_i1026" style="width:0;height:1.5pt" o:hralign="center" o:hrstd="t" o:hr="t" fillcolor="#a0a0a0" stroked="f"/>
        </w:pict>
      </w:r>
    </w:p>
    <w:p w14:paraId="181EF708" w14:textId="77777777" w:rsidR="000D1AA8" w:rsidRPr="00D26A2A" w:rsidRDefault="000D1AA8" w:rsidP="00ED5692">
      <w:pPr>
        <w:pStyle w:val="Heading2"/>
        <w:rPr>
          <w:rFonts w:eastAsia="Arial"/>
          <w:lang w:val="en"/>
        </w:rPr>
      </w:pPr>
      <w:bookmarkStart w:id="2" w:name="_xgeb8p83xldd" w:colFirst="0" w:colLast="0"/>
      <w:bookmarkEnd w:id="2"/>
      <w:r w:rsidRPr="00D26A2A">
        <w:rPr>
          <w:rFonts w:ascii="Segoe UI Emoji" w:eastAsia="Arial" w:hAnsi="Segoe UI Emoji" w:cs="Segoe UI Emoji"/>
          <w:lang w:val="en"/>
        </w:rPr>
        <w:t>💼</w:t>
      </w:r>
      <w:r w:rsidRPr="00D26A2A">
        <w:rPr>
          <w:rFonts w:eastAsia="Arial"/>
          <w:lang w:val="en"/>
        </w:rPr>
        <w:t xml:space="preserve"> Examples of Web Wallets:</w:t>
      </w:r>
    </w:p>
    <w:p w14:paraId="76F7A859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025240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C0E1B6" wp14:editId="5C9FBFBC">
            <wp:extent cx="5943600" cy="1930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1A14B9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1640"/>
        <w:gridCol w:w="3485"/>
      </w:tblGrid>
      <w:tr w:rsidR="000D1AA8" w:rsidRPr="00D26A2A" w14:paraId="06C5C435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9F53D" w14:textId="77777777" w:rsidR="000D1AA8" w:rsidRPr="00D26A2A" w:rsidRDefault="000D1AA8" w:rsidP="00D26A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Name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2510" w14:textId="77777777" w:rsidR="000D1AA8" w:rsidRPr="00D26A2A" w:rsidRDefault="000D1AA8" w:rsidP="00D26A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Custody Type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4B30D" w14:textId="77777777" w:rsidR="000D1AA8" w:rsidRPr="00D26A2A" w:rsidRDefault="000D1AA8" w:rsidP="00D26A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Supported Assets</w:t>
            </w:r>
          </w:p>
        </w:tc>
      </w:tr>
      <w:tr w:rsidR="000D1AA8" w:rsidRPr="00D26A2A" w14:paraId="2B28809E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C77E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MetaMask (Web)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62D5B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6A3DA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ETH, ERC-20, BSC, etc.</w:t>
            </w:r>
          </w:p>
        </w:tc>
      </w:tr>
      <w:tr w:rsidR="000D1AA8" w:rsidRPr="00D26A2A" w14:paraId="34D95BB7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AFD7F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Blockchain.com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DD26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FBB18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BTC, ETH, BCH, etc.</w:t>
            </w:r>
          </w:p>
        </w:tc>
      </w:tr>
      <w:tr w:rsidR="000D1AA8" w:rsidRPr="00D26A2A" w14:paraId="186BDEAA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046B6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Binance Wallet (Web)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575AE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06B94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Multi-chain (BTC, ETH, BNB…)</w:t>
            </w:r>
          </w:p>
        </w:tc>
      </w:tr>
      <w:tr w:rsidR="000D1AA8" w:rsidRPr="00D26A2A" w14:paraId="647DA2FF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9E7B0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Coinbase (Web)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A332A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99F36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BTC, ETH, USDC, etc.</w:t>
            </w:r>
          </w:p>
        </w:tc>
      </w:tr>
      <w:tr w:rsidR="000D1AA8" w:rsidRPr="00D26A2A" w14:paraId="774BB03D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2FC4F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Kraken Wallet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63D37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2AA4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cryptos</w:t>
            </w:r>
          </w:p>
        </w:tc>
      </w:tr>
    </w:tbl>
    <w:p w14:paraId="2DB50C1F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772996">
          <v:rect id="_x0000_i1027" style="width:0;height:1.5pt" o:hralign="center" o:hrstd="t" o:hr="t" fillcolor="#a0a0a0" stroked="f"/>
        </w:pict>
      </w:r>
    </w:p>
    <w:p w14:paraId="159ED3C3" w14:textId="77777777" w:rsidR="000D1AA8" w:rsidRPr="00D26A2A" w:rsidRDefault="000D1AA8" w:rsidP="00ED5692">
      <w:pPr>
        <w:pStyle w:val="Heading2"/>
        <w:rPr>
          <w:rFonts w:eastAsia="Arial"/>
          <w:lang w:val="en"/>
        </w:rPr>
      </w:pPr>
      <w:bookmarkStart w:id="3" w:name="_fcb4ppxzcv8x" w:colFirst="0" w:colLast="0"/>
      <w:bookmarkEnd w:id="3"/>
      <w:r w:rsidRPr="00D26A2A">
        <w:rPr>
          <w:rFonts w:ascii="Segoe UI Emoji" w:eastAsia="Arial" w:hAnsi="Segoe UI Emoji" w:cs="Segoe UI Emoji"/>
          <w:lang w:val="en"/>
        </w:rPr>
        <w:t>🛠️</w:t>
      </w:r>
      <w:r w:rsidRPr="00D26A2A">
        <w:rPr>
          <w:rFonts w:eastAsia="Arial"/>
          <w:lang w:val="en"/>
        </w:rPr>
        <w:t xml:space="preserve"> How It Works:</w:t>
      </w:r>
    </w:p>
    <w:p w14:paraId="092E92CB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C23D00" w14:textId="77777777" w:rsidR="000D1AA8" w:rsidRPr="00D26A2A" w:rsidRDefault="000D1AA8" w:rsidP="00D26A2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creates an account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provider’s website.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AB1F3C" w14:textId="77777777" w:rsidR="000D1AA8" w:rsidRPr="00D26A2A" w:rsidRDefault="000D1AA8" w:rsidP="00D26A2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Wallet is either generated in-browser (non-custodial) or issued by the provider (custodial).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DA32C4" w14:textId="77777777" w:rsidR="000D1AA8" w:rsidRPr="00D26A2A" w:rsidRDefault="000D1AA8" w:rsidP="00D26A2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can: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A473E" w14:textId="77777777" w:rsidR="000D1AA8" w:rsidRPr="00D26A2A" w:rsidRDefault="000D1AA8" w:rsidP="00D26A2A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View balances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EBFEA6" w14:textId="77777777" w:rsidR="000D1AA8" w:rsidRPr="00D26A2A" w:rsidRDefault="000D1AA8" w:rsidP="00D26A2A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Send/receive crypto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94FA14" w14:textId="77777777" w:rsidR="000D1AA8" w:rsidRPr="00D26A2A" w:rsidRDefault="000D1AA8" w:rsidP="00D26A2A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Trade, swap, or stake (depending on platform features)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A8798" w14:textId="77777777" w:rsidR="000D1AA8" w:rsidRPr="00D26A2A" w:rsidRDefault="000D1AA8" w:rsidP="00D26A2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Transactions are signed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either in-browser (user-controlled) or server-side (custodial).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4079C8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832601">
          <v:rect id="_x0000_i1028" style="width:0;height:1.5pt" o:hralign="center" o:hrstd="t" o:hr="t" fillcolor="#a0a0a0" stroked="f"/>
        </w:pict>
      </w:r>
    </w:p>
    <w:p w14:paraId="308CC3E6" w14:textId="77777777" w:rsidR="000D1AA8" w:rsidRPr="00D26A2A" w:rsidRDefault="000D1AA8" w:rsidP="00ED5692">
      <w:pPr>
        <w:pStyle w:val="Heading2"/>
        <w:rPr>
          <w:rFonts w:ascii="Arial" w:eastAsia="Arial" w:hAnsi="Arial" w:cs="Arial"/>
          <w:lang w:val="en"/>
        </w:rPr>
      </w:pPr>
      <w:bookmarkStart w:id="4" w:name="_62bbjwjd65ue" w:colFirst="0" w:colLast="0"/>
      <w:bookmarkEnd w:id="4"/>
      <w:r w:rsidRPr="00D26A2A">
        <w:rPr>
          <w:rFonts w:ascii="Segoe UI Emoji" w:eastAsia="Arial Unicode MS" w:hAnsi="Segoe UI Emoji" w:cs="Segoe UI Emoji"/>
          <w:lang w:val="en"/>
        </w:rPr>
        <w:t>✅</w:t>
      </w:r>
      <w:r w:rsidRPr="00D26A2A">
        <w:rPr>
          <w:rFonts w:eastAsia="Arial Unicode MS"/>
          <w:lang w:val="en"/>
        </w:rPr>
        <w:t xml:space="preserve"> Advantages:</w:t>
      </w:r>
    </w:p>
    <w:p w14:paraId="23442B05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3317D7" w14:textId="77777777" w:rsidR="000D1AA8" w:rsidRPr="00D26A2A" w:rsidRDefault="000D1AA8" w:rsidP="00D26A2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to access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anywhere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264F5A" w14:textId="77777777" w:rsidR="000D1AA8" w:rsidRPr="00D26A2A" w:rsidRDefault="000D1AA8" w:rsidP="00D26A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installation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required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BEE4AB" w14:textId="77777777" w:rsidR="000D1AA8" w:rsidRPr="00D26A2A" w:rsidRDefault="000D1AA8" w:rsidP="00D26A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comes with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 integration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quick trades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575E11" w14:textId="77777777" w:rsidR="000D1AA8" w:rsidRPr="00D26A2A" w:rsidRDefault="000D1AA8" w:rsidP="00D26A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User-friendly for beginners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C0AC3D" w14:textId="77777777" w:rsidR="000D1AA8" w:rsidRPr="00D26A2A" w:rsidRDefault="000D1AA8" w:rsidP="00D26A2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Many support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DeFi, NFTs, and DApps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browser extensions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9C4F97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55A4EB">
          <v:rect id="_x0000_i1029" style="width:0;height:1.5pt" o:hralign="center" o:hrstd="t" o:hr="t" fillcolor="#a0a0a0" stroked="f"/>
        </w:pict>
      </w:r>
    </w:p>
    <w:p w14:paraId="69A62CDE" w14:textId="77777777" w:rsidR="000D1AA8" w:rsidRPr="00D26A2A" w:rsidRDefault="000D1AA8" w:rsidP="00ED5692">
      <w:pPr>
        <w:pStyle w:val="Heading2"/>
        <w:rPr>
          <w:rFonts w:eastAsia="Arial"/>
          <w:lang w:val="en"/>
        </w:rPr>
      </w:pPr>
      <w:bookmarkStart w:id="5" w:name="_bbcfn0i9n78r" w:colFirst="0" w:colLast="0"/>
      <w:bookmarkEnd w:id="5"/>
      <w:r w:rsidRPr="00D26A2A">
        <w:rPr>
          <w:rFonts w:ascii="Segoe UI Emoji" w:eastAsia="Arial" w:hAnsi="Segoe UI Emoji" w:cs="Segoe UI Emoji"/>
          <w:lang w:val="en"/>
        </w:rPr>
        <w:t>⚠️</w:t>
      </w:r>
      <w:r w:rsidRPr="00D26A2A">
        <w:rPr>
          <w:rFonts w:eastAsia="Arial"/>
          <w:lang w:val="en"/>
        </w:rPr>
        <w:t xml:space="preserve"> Disadvantages:</w:t>
      </w:r>
    </w:p>
    <w:p w14:paraId="271438C3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D24AD5" w14:textId="77777777" w:rsidR="000D1AA8" w:rsidRPr="00D26A2A" w:rsidRDefault="000D1AA8" w:rsidP="00D26A2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Exposed to online threats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(phishing, keylogging, malware)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8DBDD9" w14:textId="77777777" w:rsidR="000D1AA8" w:rsidRPr="00D26A2A" w:rsidRDefault="000D1AA8" w:rsidP="00D26A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Custodial wallets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 users don't control their private keys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B8F9F6" w14:textId="77777777" w:rsidR="000D1AA8" w:rsidRPr="00D26A2A" w:rsidRDefault="000D1AA8" w:rsidP="00D26A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Risk of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downtime or platform hacks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5A1AD2" w14:textId="77777777" w:rsidR="000D1AA8" w:rsidRPr="00D26A2A" w:rsidRDefault="000D1AA8" w:rsidP="00D26A2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Depends on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provider’s security policies and practices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C3DCEE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A499D2">
          <v:rect id="_x0000_i1030" style="width:0;height:1.5pt" o:hralign="center" o:hrstd="t" o:hr="t" fillcolor="#a0a0a0" stroked="f"/>
        </w:pict>
      </w:r>
    </w:p>
    <w:p w14:paraId="6DFF6CDA" w14:textId="77777777" w:rsidR="000D1AA8" w:rsidRPr="00D26A2A" w:rsidRDefault="000D1AA8" w:rsidP="00ED5692">
      <w:pPr>
        <w:pStyle w:val="Heading2"/>
        <w:rPr>
          <w:rFonts w:eastAsia="Arial"/>
          <w:lang w:val="en"/>
        </w:rPr>
      </w:pPr>
      <w:bookmarkStart w:id="6" w:name="_k4rihrf074ig" w:colFirst="0" w:colLast="0"/>
      <w:bookmarkEnd w:id="6"/>
      <w:r w:rsidRPr="00D26A2A">
        <w:rPr>
          <w:rFonts w:ascii="Segoe UI Emoji" w:eastAsia="Arial" w:hAnsi="Segoe UI Emoji" w:cs="Segoe UI Emoji"/>
          <w:lang w:val="en"/>
        </w:rPr>
        <w:t>🧠</w:t>
      </w:r>
      <w:r w:rsidRPr="00D26A2A">
        <w:rPr>
          <w:rFonts w:eastAsia="Arial"/>
          <w:lang w:val="en"/>
        </w:rPr>
        <w:t xml:space="preserve"> Best Use Cases:</w:t>
      </w:r>
    </w:p>
    <w:p w14:paraId="7AFFD197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188B5C" w14:textId="77777777" w:rsidR="000D1AA8" w:rsidRPr="00D26A2A" w:rsidRDefault="000D1AA8" w:rsidP="00D26A2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Beginner-friendly crypto access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72BDB" w14:textId="77777777" w:rsidR="000D1AA8" w:rsidRPr="00D26A2A" w:rsidRDefault="000D1AA8" w:rsidP="00D26A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Light crypto users who trade occasionally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A2575" w14:textId="77777777" w:rsidR="000D1AA8" w:rsidRPr="00D26A2A" w:rsidRDefault="000D1AA8" w:rsidP="00D26A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interacting with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Web3 apps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DeFi, and NFTs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8BDC7D" w14:textId="77777777" w:rsidR="000D1AA8" w:rsidRPr="00D26A2A" w:rsidRDefault="000D1AA8" w:rsidP="00D26A2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Quick, cross-device access to crypto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9658F1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ADEDF3">
          <v:rect id="_x0000_i1031" style="width:0;height:1.5pt" o:hralign="center" o:hrstd="t" o:hr="t" fillcolor="#a0a0a0" stroked="f"/>
        </w:pict>
      </w:r>
    </w:p>
    <w:p w14:paraId="38DECB80" w14:textId="77777777" w:rsidR="000D1AA8" w:rsidRPr="00D26A2A" w:rsidRDefault="000D1AA8" w:rsidP="00ED5692">
      <w:pPr>
        <w:pStyle w:val="Heading2"/>
        <w:rPr>
          <w:rFonts w:eastAsia="Arial"/>
          <w:lang w:val="en"/>
        </w:rPr>
      </w:pPr>
      <w:bookmarkStart w:id="7" w:name="_qzqswi1kfqry" w:colFirst="0" w:colLast="0"/>
      <w:bookmarkEnd w:id="7"/>
      <w:r w:rsidRPr="00D26A2A">
        <w:rPr>
          <w:rFonts w:ascii="Segoe UI Emoji" w:eastAsia="Arial" w:hAnsi="Segoe UI Emoji" w:cs="Segoe UI Emoji"/>
          <w:lang w:val="en"/>
        </w:rPr>
        <w:t>🆚</w:t>
      </w:r>
      <w:r w:rsidRPr="00D26A2A">
        <w:rPr>
          <w:rFonts w:eastAsia="Arial"/>
          <w:lang w:val="en"/>
        </w:rPr>
        <w:t xml:space="preserve"> Comparison with Other Wallets:</w:t>
      </w:r>
    </w:p>
    <w:p w14:paraId="5631BEF2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7734C3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8B671C" wp14:editId="39FF98E1">
            <wp:extent cx="5943600" cy="1981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2FF76D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1415"/>
        <w:gridCol w:w="1925"/>
        <w:gridCol w:w="2345"/>
      </w:tblGrid>
      <w:tr w:rsidR="000D1AA8" w:rsidRPr="00D26A2A" w14:paraId="0C2DB929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40197" w14:textId="77777777" w:rsidR="000D1AA8" w:rsidRPr="00D26A2A" w:rsidRDefault="000D1AA8" w:rsidP="00D26A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DD465" w14:textId="77777777" w:rsidR="000D1AA8" w:rsidRPr="00D26A2A" w:rsidRDefault="000D1AA8" w:rsidP="00D26A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Wallet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A1F07" w14:textId="77777777" w:rsidR="000D1AA8" w:rsidRPr="00D26A2A" w:rsidRDefault="000D1AA8" w:rsidP="00D26A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Wallet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1E72" w14:textId="77777777" w:rsidR="000D1AA8" w:rsidRPr="00D26A2A" w:rsidRDefault="000D1AA8" w:rsidP="00D26A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</w:tr>
      <w:tr w:rsidR="000D1AA8" w:rsidRPr="00D26A2A" w14:paraId="31C81C44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500C8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DCEA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6B1D5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always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11464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(offline storage)</w:t>
            </w:r>
          </w:p>
        </w:tc>
      </w:tr>
      <w:tr w:rsidR="000D1AA8" w:rsidRPr="00D26A2A" w14:paraId="063D1433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31AB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 Needed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B6C94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11C1F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08722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0D1AA8" w:rsidRPr="00D26A2A" w14:paraId="48B293A5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8AC4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1C7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3A3CF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Medium–High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000FD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0D1AA8" w:rsidRPr="00D26A2A" w14:paraId="2EA863E5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0174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Private Key Control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F70D2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7EC2C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user-held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C438E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User-held</w:t>
            </w:r>
          </w:p>
        </w:tc>
      </w:tr>
      <w:tr w:rsidR="000D1AA8" w:rsidRPr="00D26A2A" w14:paraId="5165E18D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D22B5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Access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93D6A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5E62C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BF794" w14:textId="77777777" w:rsidR="000D1AA8" w:rsidRPr="00D26A2A" w:rsidRDefault="000D1AA8" w:rsidP="00D26A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6A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(requires device)</w:t>
            </w:r>
          </w:p>
        </w:tc>
      </w:tr>
    </w:tbl>
    <w:p w14:paraId="4C8AB092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8E42E3">
          <v:rect id="_x0000_i1032" style="width:0;height:1.5pt" o:hralign="center" o:hrstd="t" o:hr="t" fillcolor="#a0a0a0" stroked="f"/>
        </w:pict>
      </w:r>
    </w:p>
    <w:p w14:paraId="7FA49C6A" w14:textId="77777777" w:rsidR="000D1AA8" w:rsidRPr="00D26A2A" w:rsidRDefault="000D1AA8" w:rsidP="00ED5692">
      <w:pPr>
        <w:pStyle w:val="Heading2"/>
        <w:rPr>
          <w:rFonts w:eastAsia="Arial"/>
          <w:lang w:val="en"/>
        </w:rPr>
      </w:pPr>
      <w:bookmarkStart w:id="8" w:name="_avavun4zkixt" w:colFirst="0" w:colLast="0"/>
      <w:bookmarkEnd w:id="8"/>
      <w:r w:rsidRPr="00D26A2A">
        <w:rPr>
          <w:rFonts w:ascii="Segoe UI Emoji" w:eastAsia="Arial" w:hAnsi="Segoe UI Emoji" w:cs="Segoe UI Emoji"/>
          <w:lang w:val="en"/>
        </w:rPr>
        <w:t>🔐</w:t>
      </w:r>
      <w:r w:rsidRPr="00D26A2A">
        <w:rPr>
          <w:rFonts w:eastAsia="Arial"/>
          <w:lang w:val="en"/>
        </w:rPr>
        <w:t xml:space="preserve"> Security Tips for Web Wallets:</w:t>
      </w:r>
    </w:p>
    <w:p w14:paraId="6911845E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0FFFB6" w14:textId="77777777" w:rsidR="000D1AA8" w:rsidRPr="00D26A2A" w:rsidRDefault="000D1AA8" w:rsidP="00D26A2A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strong, unique passwords and 2FA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D1C2BB" w14:textId="77777777" w:rsidR="000D1AA8" w:rsidRPr="00D26A2A" w:rsidRDefault="000D1AA8" w:rsidP="00D26A2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Avoid accessing wallets on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or shared devices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286310" w14:textId="77777777" w:rsidR="000D1AA8" w:rsidRPr="00D26A2A" w:rsidRDefault="000D1AA8" w:rsidP="00D26A2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Bookmark the official site to avoid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A6D4291" w14:textId="77777777" w:rsidR="000D1AA8" w:rsidRPr="00D26A2A" w:rsidRDefault="000D1AA8" w:rsidP="00D26A2A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non-custodial wallets, </w:t>
      </w:r>
      <w:r w:rsidRPr="00D26A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up your seed phrase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</w:t>
      </w:r>
      <w:r w:rsidRPr="00D26A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F81C7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A906D5">
          <v:rect id="_x0000_i1033" style="width:0;height:1.5pt" o:hralign="center" o:hrstd="t" o:hr="t" fillcolor="#a0a0a0" stroked="f"/>
        </w:pict>
      </w:r>
    </w:p>
    <w:p w14:paraId="4E42859C" w14:textId="77777777" w:rsidR="000D1AA8" w:rsidRPr="00D26A2A" w:rsidRDefault="000D1AA8" w:rsidP="00D26A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0C9519" w14:textId="77777777" w:rsidR="000D1AA8" w:rsidRPr="00D26A2A" w:rsidRDefault="000D1AA8" w:rsidP="00D26A2A"/>
    <w:p w14:paraId="52D38AC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341"/>
    <w:multiLevelType w:val="multilevel"/>
    <w:tmpl w:val="CE74C9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7F03D4"/>
    <w:multiLevelType w:val="multilevel"/>
    <w:tmpl w:val="1EC4A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AD4248"/>
    <w:multiLevelType w:val="multilevel"/>
    <w:tmpl w:val="13CCF6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C661BC"/>
    <w:multiLevelType w:val="multilevel"/>
    <w:tmpl w:val="63762D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0B3372"/>
    <w:multiLevelType w:val="multilevel"/>
    <w:tmpl w:val="9D38EA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677115D"/>
    <w:multiLevelType w:val="multilevel"/>
    <w:tmpl w:val="D9D8B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094958">
    <w:abstractNumId w:val="5"/>
  </w:num>
  <w:num w:numId="2" w16cid:durableId="2070956908">
    <w:abstractNumId w:val="0"/>
  </w:num>
  <w:num w:numId="3" w16cid:durableId="508713043">
    <w:abstractNumId w:val="2"/>
  </w:num>
  <w:num w:numId="4" w16cid:durableId="867524419">
    <w:abstractNumId w:val="3"/>
  </w:num>
  <w:num w:numId="5" w16cid:durableId="427309848">
    <w:abstractNumId w:val="1"/>
  </w:num>
  <w:num w:numId="6" w16cid:durableId="127405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AA8"/>
    <w:rsid w:val="000D1AA8"/>
    <w:rsid w:val="001B018C"/>
    <w:rsid w:val="002D1F4F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B47D7"/>
  <w15:chartTrackingRefBased/>
  <w15:docId w15:val="{050D4E0C-03C3-4172-A5DD-932EF08F0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A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A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A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A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A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A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A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A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A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A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A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611</Words>
  <Characters>3485</Characters>
  <Application>Microsoft Office Word</Application>
  <DocSecurity>0</DocSecurity>
  <Lines>29</Lines>
  <Paragraphs>8</Paragraphs>
  <ScaleCrop>false</ScaleCrop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