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BB05" w14:textId="77777777" w:rsidR="00A03CD1" w:rsidRPr="005B2E52" w:rsidRDefault="00A03CD1" w:rsidP="00F131A1">
      <w:pPr>
        <w:pStyle w:val="Heading1"/>
        <w:rPr>
          <w:rFonts w:eastAsia="Arial"/>
          <w:lang w:val="en"/>
        </w:rPr>
      </w:pPr>
      <w:bookmarkStart w:id="0" w:name="_uc9geopgx5aj" w:colFirst="0" w:colLast="0"/>
      <w:bookmarkEnd w:id="0"/>
      <w:r w:rsidRPr="005B2E52">
        <w:rPr>
          <w:rFonts w:eastAsia="Arial"/>
          <w:lang w:val="en"/>
        </w:rPr>
        <w:t>Types of Wallet Systems</w:t>
      </w:r>
    </w:p>
    <w:p w14:paraId="01BFB3E5" w14:textId="77777777" w:rsidR="00A03CD1" w:rsidRPr="005B2E52" w:rsidRDefault="00A03CD1" w:rsidP="005B2E5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64FC15" w14:textId="77777777" w:rsidR="00A03CD1" w:rsidRPr="005B2E52" w:rsidRDefault="00A03CD1" w:rsidP="005B2E5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2E5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7395E3" wp14:editId="214A0633">
            <wp:extent cx="5943600" cy="254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1"/>
        <w:gridCol w:w="4078"/>
        <w:gridCol w:w="2910"/>
      </w:tblGrid>
      <w:tr w:rsidR="00A03CD1" w:rsidRPr="005B2E52" w14:paraId="1B26A210" w14:textId="77777777" w:rsidTr="00946108">
        <w:trPr>
          <w:trHeight w:val="515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78BB1" w14:textId="77777777" w:rsidR="00A03CD1" w:rsidRPr="005B2E52" w:rsidRDefault="00A03CD1" w:rsidP="005B2E5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702E1" w14:textId="77777777" w:rsidR="00A03CD1" w:rsidRPr="005B2E52" w:rsidRDefault="00A03CD1" w:rsidP="005B2E5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65C10" w14:textId="77777777" w:rsidR="00A03CD1" w:rsidRPr="005B2E52" w:rsidRDefault="00A03CD1" w:rsidP="005B2E5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03CD1" w:rsidRPr="005B2E52" w14:paraId="79EAF3CE" w14:textId="77777777" w:rsidTr="00946108">
        <w:trPr>
          <w:trHeight w:val="83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407E5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Bank-linked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ABFD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Connected to a user’s bank account or debit card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5F3E9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Pay, Google Wallet</w:t>
            </w:r>
          </w:p>
        </w:tc>
      </w:tr>
      <w:tr w:rsidR="00A03CD1" w:rsidRPr="005B2E52" w14:paraId="365A8E43" w14:textId="77777777" w:rsidTr="00946108">
        <w:trPr>
          <w:trHeight w:val="83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0E96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Telecom/mobile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67EE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Operated by telecoms, often for the unbanked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414B1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Cash, M-Pesa, Orange Money</w:t>
            </w:r>
          </w:p>
        </w:tc>
      </w:tr>
      <w:tr w:rsidR="00A03CD1" w:rsidRPr="005B2E52" w14:paraId="5F692457" w14:textId="77777777" w:rsidTr="00946108">
        <w:trPr>
          <w:trHeight w:val="8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7083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Prepaid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93911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Preloaded wallet with limited balance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1518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PayPal, CashU, Amazon Pay</w:t>
            </w:r>
          </w:p>
        </w:tc>
      </w:tr>
      <w:tr w:rsidR="00A03CD1" w:rsidRPr="005B2E52" w14:paraId="3D64924D" w14:textId="77777777" w:rsidTr="00946108">
        <w:trPr>
          <w:trHeight w:val="83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409BA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Web-based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60288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inside a web application for e-commerce or services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BECB3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Payoneer, Skrill</w:t>
            </w:r>
          </w:p>
        </w:tc>
      </w:tr>
      <w:tr w:rsidR="00A03CD1" w:rsidRPr="005B2E52" w14:paraId="51B07912" w14:textId="77777777" w:rsidTr="00946108">
        <w:trPr>
          <w:trHeight w:val="8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76CD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₿</w:t>
            </w: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86B6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transacts cryptocurrencies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F810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MetaMask, Trust Wallet, Coinbase</w:t>
            </w:r>
          </w:p>
        </w:tc>
      </w:tr>
    </w:tbl>
    <w:p w14:paraId="7A2179BB" w14:textId="77777777" w:rsidR="00A03CD1" w:rsidRPr="005B2E52" w:rsidRDefault="00A03CD1" w:rsidP="005B2E5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480519" w14:textId="77777777" w:rsidR="00A03CD1" w:rsidRPr="005B2E52" w:rsidRDefault="00A03CD1" w:rsidP="005B2E52"/>
    <w:p w14:paraId="72F88E2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D1"/>
    <w:rsid w:val="001B018C"/>
    <w:rsid w:val="002D1F4F"/>
    <w:rsid w:val="00711B4D"/>
    <w:rsid w:val="008952B3"/>
    <w:rsid w:val="00A03CD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55BC"/>
  <w15:chartTrackingRefBased/>
  <w15:docId w15:val="{D04668A3-B317-4B06-AEE2-2A2F88CA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